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2950"/>
        <w:gridCol w:w="831"/>
        <w:gridCol w:w="1756"/>
        <w:gridCol w:w="783"/>
        <w:gridCol w:w="587"/>
        <w:gridCol w:w="1313"/>
        <w:gridCol w:w="1323"/>
      </w:tblGrid>
      <w:tr w:rsidR="00D41D0B" w:rsidRPr="00D41D0B" w14:paraId="1D11512A" w14:textId="77777777" w:rsidTr="00255EB2">
        <w:trPr>
          <w:trHeight w:val="432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778C4FB" w14:textId="77777777" w:rsidR="00D41D0B" w:rsidRPr="00D41D0B" w:rsidRDefault="00D41D0B" w:rsidP="00FE569C">
            <w:pPr>
              <w:suppressAutoHyphens/>
              <w:spacing w:before="60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D41D0B">
              <w:rPr>
                <w:rFonts w:ascii="Arial" w:hAnsi="Arial" w:cs="Arial"/>
                <w:b/>
                <w:sz w:val="16"/>
                <w:szCs w:val="16"/>
                <w:lang w:val="es-PE"/>
              </w:rPr>
              <w:t>1. Nombre del CIAC/CEAC:</w:t>
            </w:r>
          </w:p>
          <w:p w14:paraId="1F29AE52" w14:textId="77777777" w:rsidR="00D41D0B" w:rsidRPr="00D41D0B" w:rsidRDefault="00D41D0B" w:rsidP="00FE569C">
            <w:pPr>
              <w:suppressAutoHyphens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D41D0B">
              <w:rPr>
                <w:rFonts w:ascii="Arial" w:hAnsi="Arial" w:cs="Arial"/>
                <w:b/>
                <w:sz w:val="16"/>
                <w:szCs w:val="16"/>
                <w:lang w:val="es-PE"/>
              </w:rPr>
              <w:t xml:space="preserve"> </w:t>
            </w:r>
          </w:p>
        </w:tc>
      </w:tr>
      <w:tr w:rsidR="00D41D0B" w:rsidRPr="00D41D0B" w14:paraId="4EAA0BA3" w14:textId="77777777" w:rsidTr="00255EB2">
        <w:trPr>
          <w:trHeight w:val="4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nil"/>
            </w:tcBorders>
          </w:tcPr>
          <w:p w14:paraId="3C6375C6" w14:textId="77777777" w:rsidR="00D41D0B" w:rsidRPr="00D41D0B" w:rsidRDefault="00D41D0B" w:rsidP="00FE569C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D41D0B">
              <w:rPr>
                <w:b/>
                <w:sz w:val="16"/>
                <w:szCs w:val="16"/>
                <w:lang w:val="es-PE"/>
              </w:rPr>
              <w:t>2. Dirección:</w:t>
            </w:r>
          </w:p>
        </w:tc>
      </w:tr>
      <w:tr w:rsidR="00D41D0B" w:rsidRPr="00D41D0B" w14:paraId="062F3172" w14:textId="77777777" w:rsidTr="00255EB2">
        <w:trPr>
          <w:trHeight w:val="492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6C8D5CD4" w14:textId="77777777" w:rsidR="00D41D0B" w:rsidRPr="00D41D0B" w:rsidRDefault="00D41D0B" w:rsidP="00FE569C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D41D0B">
              <w:rPr>
                <w:b/>
                <w:sz w:val="16"/>
                <w:szCs w:val="16"/>
                <w:lang w:val="es-PE"/>
              </w:rPr>
              <w:t>3. Nombre del gerente responsable:</w:t>
            </w:r>
          </w:p>
        </w:tc>
      </w:tr>
      <w:tr w:rsidR="0074365A" w:rsidRPr="00D41D0B" w14:paraId="47242BEE" w14:textId="77777777" w:rsidTr="001624F1">
        <w:trPr>
          <w:cantSplit/>
          <w:trHeight w:val="482"/>
          <w:jc w:val="center"/>
        </w:trPr>
        <w:tc>
          <w:tcPr>
            <w:tcW w:w="1741" w:type="pct"/>
            <w:gridSpan w:val="2"/>
            <w:tcBorders>
              <w:bottom w:val="nil"/>
            </w:tcBorders>
          </w:tcPr>
          <w:p w14:paraId="6ACD3189" w14:textId="77777777" w:rsidR="00D41D0B" w:rsidRPr="00D41D0B" w:rsidRDefault="00D41D0B" w:rsidP="00D41D0B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D41D0B">
              <w:rPr>
                <w:b/>
                <w:sz w:val="16"/>
                <w:szCs w:val="16"/>
                <w:lang w:val="es-PE"/>
              </w:rPr>
              <w:t xml:space="preserve">4. N° del Certificado </w:t>
            </w:r>
          </w:p>
          <w:p w14:paraId="5B88A2C7" w14:textId="2390AF6D" w:rsidR="00D41D0B" w:rsidRPr="00D41D0B" w:rsidRDefault="00D41D0B" w:rsidP="00D41D0B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D41D0B">
              <w:rPr>
                <w:b/>
                <w:sz w:val="16"/>
                <w:szCs w:val="16"/>
                <w:lang w:val="es-PE"/>
              </w:rPr>
              <w:t xml:space="preserve">CIAC / CEAC:  </w:t>
            </w:r>
          </w:p>
        </w:tc>
        <w:tc>
          <w:tcPr>
            <w:tcW w:w="1666" w:type="pct"/>
            <w:gridSpan w:val="3"/>
            <w:tcBorders>
              <w:bottom w:val="nil"/>
            </w:tcBorders>
          </w:tcPr>
          <w:p w14:paraId="23D98742" w14:textId="77777777" w:rsidR="00D41D0B" w:rsidRPr="00D41D0B" w:rsidRDefault="00D41D0B" w:rsidP="00FE569C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D41D0B">
              <w:rPr>
                <w:b/>
                <w:sz w:val="16"/>
                <w:szCs w:val="16"/>
                <w:lang w:val="es-PE"/>
              </w:rPr>
              <w:t>5. Fecha:</w:t>
            </w:r>
          </w:p>
        </w:tc>
        <w:tc>
          <w:tcPr>
            <w:tcW w:w="1593" w:type="pct"/>
            <w:gridSpan w:val="3"/>
            <w:tcBorders>
              <w:bottom w:val="nil"/>
            </w:tcBorders>
          </w:tcPr>
          <w:p w14:paraId="6B26B615" w14:textId="77777777" w:rsidR="00D41D0B" w:rsidRPr="00D41D0B" w:rsidRDefault="00D41D0B" w:rsidP="00FE569C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D41D0B">
              <w:rPr>
                <w:b/>
                <w:sz w:val="16"/>
                <w:szCs w:val="16"/>
                <w:lang w:val="es-PE"/>
              </w:rPr>
              <w:t>6. Teléfonos/correo electrónico:</w:t>
            </w:r>
          </w:p>
        </w:tc>
      </w:tr>
      <w:tr w:rsidR="00D41D0B" w:rsidRPr="00D41D0B" w14:paraId="66EE03E1" w14:textId="77777777" w:rsidTr="00255EB2">
        <w:trPr>
          <w:trHeight w:val="510"/>
          <w:jc w:val="center"/>
        </w:trPr>
        <w:tc>
          <w:tcPr>
            <w:tcW w:w="5000" w:type="pct"/>
            <w:gridSpan w:val="8"/>
            <w:tcBorders>
              <w:bottom w:val="double" w:sz="4" w:space="0" w:color="auto"/>
            </w:tcBorders>
          </w:tcPr>
          <w:p w14:paraId="57580614" w14:textId="3CEBC068" w:rsidR="00D41D0B" w:rsidRPr="00713767" w:rsidRDefault="00713767" w:rsidP="00D41D0B">
            <w:pPr>
              <w:pStyle w:val="Ttulo9"/>
              <w:suppressAutoHyphens/>
              <w:spacing w:before="60" w:after="240"/>
              <w:jc w:val="left"/>
              <w:rPr>
                <w:b/>
                <w:sz w:val="16"/>
                <w:szCs w:val="16"/>
                <w:lang w:val="es-PE"/>
              </w:rPr>
            </w:pPr>
            <w:r w:rsidRPr="00713767">
              <w:rPr>
                <w:b/>
                <w:sz w:val="16"/>
                <w:szCs w:val="16"/>
                <w:lang w:val="es-PE"/>
              </w:rPr>
              <w:t>7</w:t>
            </w:r>
            <w:r w:rsidR="00D41D0B" w:rsidRPr="00713767">
              <w:rPr>
                <w:b/>
                <w:sz w:val="16"/>
                <w:szCs w:val="16"/>
                <w:lang w:val="es-PE"/>
              </w:rPr>
              <w:t>. Inspectores UAEAC:</w:t>
            </w:r>
          </w:p>
        </w:tc>
      </w:tr>
      <w:tr w:rsidR="00D41D0B" w:rsidRPr="00D41D0B" w14:paraId="304846C7" w14:textId="77777777" w:rsidTr="00255EB2">
        <w:trPr>
          <w:cantSplit/>
          <w:trHeight w:val="432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</w:tcPr>
          <w:p w14:paraId="5417CE0A" w14:textId="171489BC" w:rsidR="00D41D0B" w:rsidRPr="00D41D0B" w:rsidRDefault="00D41D0B" w:rsidP="009D01BB">
            <w:pPr>
              <w:pStyle w:val="Ttulo9"/>
              <w:tabs>
                <w:tab w:val="left" w:pos="453"/>
              </w:tabs>
              <w:suppressAutoHyphens/>
              <w:spacing w:before="120" w:after="120"/>
              <w:rPr>
                <w:caps/>
                <w:sz w:val="16"/>
                <w:szCs w:val="16"/>
                <w:lang w:val="es-PE"/>
              </w:rPr>
            </w:pPr>
            <w:r w:rsidRPr="00D41D0B">
              <w:rPr>
                <w:caps/>
                <w:sz w:val="16"/>
                <w:szCs w:val="16"/>
                <w:lang w:val="es-PE"/>
              </w:rPr>
              <w:t>FASE</w:t>
            </w:r>
            <w:r w:rsidR="009D01BB">
              <w:rPr>
                <w:caps/>
                <w:sz w:val="16"/>
                <w:szCs w:val="16"/>
                <w:lang w:val="es-PE"/>
              </w:rPr>
              <w:t xml:space="preserve"> 1</w:t>
            </w:r>
            <w:r w:rsidRPr="00D41D0B">
              <w:rPr>
                <w:caps/>
                <w:sz w:val="16"/>
                <w:szCs w:val="16"/>
                <w:lang w:val="es-PE"/>
              </w:rPr>
              <w:t xml:space="preserve"> – PRE-SOLICITUD</w:t>
            </w:r>
          </w:p>
        </w:tc>
      </w:tr>
      <w:tr w:rsidR="0074365A" w:rsidRPr="0074365A" w14:paraId="0E544544" w14:textId="77777777" w:rsidTr="001624F1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C9370E0" w14:textId="15D39DD5" w:rsidR="008F7F96" w:rsidRDefault="00713767" w:rsidP="0074365A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8</w:t>
            </w:r>
            <w:r w:rsidR="00D41D0B" w:rsidRPr="0074365A">
              <w:rPr>
                <w:b/>
                <w:sz w:val="16"/>
                <w:szCs w:val="16"/>
                <w:lang w:val="es-PE"/>
              </w:rPr>
              <w:t xml:space="preserve">. </w:t>
            </w:r>
          </w:p>
          <w:p w14:paraId="5FCFFE68" w14:textId="1F5E1692" w:rsidR="00D41D0B" w:rsidRPr="0074365A" w:rsidRDefault="00D41D0B" w:rsidP="0074365A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95FCBE0" w14:textId="1BE90298" w:rsidR="00D41D0B" w:rsidRPr="0074365A" w:rsidRDefault="00713767" w:rsidP="0074365A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9</w:t>
            </w:r>
            <w:r w:rsidR="00D41D0B" w:rsidRPr="0074365A">
              <w:rPr>
                <w:b/>
                <w:sz w:val="16"/>
                <w:szCs w:val="16"/>
                <w:lang w:val="es-PE"/>
              </w:rPr>
              <w:t>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B1D2005" w14:textId="3B4C2CB3" w:rsidR="00D41D0B" w:rsidRPr="0074365A" w:rsidRDefault="00713767" w:rsidP="0074365A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>
              <w:rPr>
                <w:b/>
                <w:snapToGrid w:val="0"/>
                <w:sz w:val="16"/>
                <w:szCs w:val="16"/>
                <w:lang w:val="es-PE"/>
              </w:rPr>
              <w:t>10</w:t>
            </w:r>
            <w:r w:rsidR="00D41D0B" w:rsidRPr="0074365A">
              <w:rPr>
                <w:b/>
                <w:snapToGrid w:val="0"/>
                <w:sz w:val="16"/>
                <w:szCs w:val="16"/>
                <w:lang w:val="es-PE"/>
              </w:rPr>
              <w:t>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762633E" w14:textId="192F5287" w:rsidR="00D41D0B" w:rsidRPr="0074365A" w:rsidRDefault="00713767" w:rsidP="0074365A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11</w:t>
            </w:r>
            <w:r w:rsidR="00D41D0B" w:rsidRPr="0074365A">
              <w:rPr>
                <w:sz w:val="16"/>
                <w:szCs w:val="16"/>
                <w:lang w:val="es-PE"/>
              </w:rPr>
              <w:t>.</w:t>
            </w:r>
          </w:p>
          <w:p w14:paraId="04860C15" w14:textId="77777777" w:rsidR="00D41D0B" w:rsidRPr="0074365A" w:rsidRDefault="00D41D0B" w:rsidP="0074365A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258A2AD7" w14:textId="18A1046D" w:rsidR="00D41D0B" w:rsidRPr="0074365A" w:rsidRDefault="00D41D0B" w:rsidP="0074365A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09A5033" w14:textId="41CF094F" w:rsidR="00D41D0B" w:rsidRPr="0074365A" w:rsidRDefault="00713767" w:rsidP="0074365A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12</w:t>
            </w:r>
            <w:r w:rsidR="00D41D0B" w:rsidRPr="0074365A">
              <w:rPr>
                <w:sz w:val="16"/>
                <w:szCs w:val="16"/>
                <w:lang w:val="es-PE"/>
              </w:rPr>
              <w:t>. Fecha de</w:t>
            </w:r>
          </w:p>
          <w:p w14:paraId="7B03830D" w14:textId="77777777" w:rsidR="00D41D0B" w:rsidRPr="0074365A" w:rsidRDefault="00D41D0B" w:rsidP="0074365A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0C77159" w14:textId="5C59A22B" w:rsidR="00D41D0B" w:rsidRPr="0074365A" w:rsidRDefault="00713767" w:rsidP="0074365A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E"/>
              </w:rPr>
              <w:t>13</w:t>
            </w:r>
            <w:r w:rsidR="00D41D0B"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. Observación</w:t>
            </w:r>
          </w:p>
        </w:tc>
      </w:tr>
      <w:tr w:rsidR="0074365A" w:rsidRPr="00D41D0B" w14:paraId="64C4DA74" w14:textId="77777777" w:rsidTr="001624F1">
        <w:trPr>
          <w:cantSplit/>
          <w:trHeight w:val="2081"/>
          <w:jc w:val="center"/>
        </w:trPr>
        <w:tc>
          <w:tcPr>
            <w:tcW w:w="283" w:type="pct"/>
          </w:tcPr>
          <w:p w14:paraId="51F204B0" w14:textId="77777777" w:rsidR="00D41D0B" w:rsidRPr="00D41D0B" w:rsidRDefault="00D41D0B" w:rsidP="00FE569C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D41D0B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  <w:p w14:paraId="4CAABC9D" w14:textId="77777777" w:rsidR="00D41D0B" w:rsidRPr="00D41D0B" w:rsidRDefault="00D41D0B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tcBorders>
              <w:bottom w:val="single" w:sz="4" w:space="0" w:color="auto"/>
            </w:tcBorders>
          </w:tcPr>
          <w:p w14:paraId="19D61353" w14:textId="77777777" w:rsidR="008F7F96" w:rsidRPr="008F7F96" w:rsidRDefault="00F7146A" w:rsidP="00D02208">
            <w:pPr>
              <w:pStyle w:val="ColorfulList-Accent11"/>
              <w:numPr>
                <w:ilvl w:val="0"/>
                <w:numId w:val="6"/>
              </w:numPr>
              <w:tabs>
                <w:tab w:val="left" w:pos="317"/>
              </w:tabs>
              <w:spacing w:before="60" w:after="60"/>
              <w:ind w:left="317" w:hanging="317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F7146A">
              <w:rPr>
                <w:rFonts w:ascii="Arial" w:hAnsi="Arial" w:cs="Arial"/>
                <w:sz w:val="16"/>
                <w:lang w:val="es-CO"/>
              </w:rPr>
              <w:t>Recepción Oficio del solicitante ante la Secretaría de Seguridad Operacional y de la aviación civil</w:t>
            </w:r>
            <w:r>
              <w:rPr>
                <w:rFonts w:ascii="Arial" w:hAnsi="Arial" w:cs="Arial"/>
                <w:sz w:val="16"/>
                <w:lang w:val="es-CO"/>
              </w:rPr>
              <w:t>.</w:t>
            </w:r>
            <w:r w:rsidR="0085608E" w:rsidRPr="00782C8C">
              <w:rPr>
                <w:rFonts w:ascii="Arial" w:eastAsia="Arial Unicode MS" w:hAnsi="Arial" w:cs="Arial"/>
                <w:sz w:val="16"/>
                <w:lang w:val="es-CO"/>
              </w:rPr>
              <w:t xml:space="preserve"> </w:t>
            </w:r>
          </w:p>
          <w:p w14:paraId="65CAAC90" w14:textId="228E11AF" w:rsidR="0085608E" w:rsidRPr="00782C8C" w:rsidRDefault="00713767" w:rsidP="00D02208">
            <w:pPr>
              <w:pStyle w:val="ColorfulList-Accent11"/>
              <w:numPr>
                <w:ilvl w:val="0"/>
                <w:numId w:val="6"/>
              </w:numPr>
              <w:tabs>
                <w:tab w:val="left" w:pos="317"/>
              </w:tabs>
              <w:spacing w:before="60" w:after="60"/>
              <w:ind w:left="317" w:hanging="317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2C8C">
              <w:rPr>
                <w:rFonts w:ascii="Arial" w:hAnsi="Arial" w:cs="Arial"/>
                <w:sz w:val="16"/>
                <w:lang w:val="es-CO"/>
              </w:rPr>
              <w:t xml:space="preserve">Contactar vía e-mail al solicitante con el fin de </w:t>
            </w:r>
            <w:r>
              <w:rPr>
                <w:rFonts w:ascii="Arial" w:hAnsi="Arial" w:cs="Arial"/>
                <w:sz w:val="16"/>
                <w:lang w:val="es-CO"/>
              </w:rPr>
              <w:t>e</w:t>
            </w:r>
            <w:r w:rsidR="0085608E" w:rsidRPr="00713767">
              <w:rPr>
                <w:rFonts w:ascii="Arial" w:eastAsia="Arial Unicode MS" w:hAnsi="Arial" w:cs="Arial"/>
                <w:sz w:val="16"/>
                <w:lang w:val="es-CO"/>
              </w:rPr>
              <w:t xml:space="preserve">ntrega oficio de viabilidad técnica con asignación </w:t>
            </w:r>
            <w:r w:rsidRPr="00713767">
              <w:rPr>
                <w:rFonts w:ascii="Arial" w:hAnsi="Arial" w:cs="Arial"/>
                <w:sz w:val="16"/>
                <w:lang w:val="es-BO"/>
              </w:rPr>
              <w:t>de los</w:t>
            </w:r>
            <w:r>
              <w:rPr>
                <w:rFonts w:ascii="Arial" w:hAnsi="Arial" w:cs="Arial"/>
                <w:sz w:val="16"/>
                <w:lang w:val="es-BO"/>
              </w:rPr>
              <w:t xml:space="preserve"> inspectores. </w:t>
            </w:r>
          </w:p>
          <w:p w14:paraId="12774DAE" w14:textId="6D594A58" w:rsidR="00D41D0B" w:rsidRPr="008F7F96" w:rsidRDefault="0085608E" w:rsidP="00D02208">
            <w:pPr>
              <w:pStyle w:val="ColorfulList-Accent11"/>
              <w:numPr>
                <w:ilvl w:val="0"/>
                <w:numId w:val="6"/>
              </w:numPr>
              <w:tabs>
                <w:tab w:val="left" w:pos="317"/>
              </w:tabs>
              <w:spacing w:before="60" w:after="60"/>
              <w:ind w:left="317" w:hanging="317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8F7F96">
              <w:rPr>
                <w:rFonts w:ascii="Arial" w:hAnsi="Arial" w:cs="Arial"/>
                <w:sz w:val="16"/>
                <w:lang w:val="es-CO"/>
              </w:rPr>
              <w:t>Envío oficio</w:t>
            </w:r>
            <w:r w:rsidR="00713767">
              <w:rPr>
                <w:rFonts w:ascii="Arial" w:hAnsi="Arial" w:cs="Arial"/>
                <w:sz w:val="16"/>
                <w:lang w:val="es-CO"/>
              </w:rPr>
              <w:t xml:space="preserve"> o contacto </w:t>
            </w:r>
            <w:r w:rsidR="00713767" w:rsidRPr="00782C8C">
              <w:rPr>
                <w:rFonts w:ascii="Arial" w:hAnsi="Arial" w:cs="Arial"/>
                <w:sz w:val="16"/>
                <w:lang w:val="es-CO"/>
              </w:rPr>
              <w:t>vía e-mail</w:t>
            </w:r>
            <w:r w:rsidRPr="008F7F96">
              <w:rPr>
                <w:rFonts w:ascii="Arial" w:hAnsi="Arial" w:cs="Arial"/>
                <w:sz w:val="16"/>
                <w:lang w:val="es-CO"/>
              </w:rPr>
              <w:t xml:space="preserve"> citación a la empresa para la reunión de Pre-solicitud como a la oficina de Transporte Aéreo, para aclarar aspectos administrativos.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05EBC1F0" w14:textId="77777777" w:rsidR="00D41D0B" w:rsidRPr="00D41D0B" w:rsidRDefault="00D41D0B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D41D0B">
              <w:rPr>
                <w:rFonts w:ascii="Arial" w:hAnsi="Arial" w:cs="Arial"/>
                <w:sz w:val="16"/>
                <w:szCs w:val="16"/>
                <w:lang w:val="es-PE"/>
              </w:rPr>
              <w:t xml:space="preserve"> </w:t>
            </w:r>
          </w:p>
        </w:tc>
        <w:tc>
          <w:tcPr>
            <w:tcW w:w="677" w:type="pct"/>
            <w:gridSpan w:val="2"/>
          </w:tcPr>
          <w:p w14:paraId="407BD0BB" w14:textId="77777777" w:rsidR="00D41D0B" w:rsidRPr="00D41D0B" w:rsidRDefault="00D41D0B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</w:tcPr>
          <w:p w14:paraId="690366C7" w14:textId="77777777" w:rsidR="00D41D0B" w:rsidRPr="00D41D0B" w:rsidRDefault="00D41D0B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428AE01F" w14:textId="77777777" w:rsidR="00D41D0B" w:rsidRPr="00D41D0B" w:rsidRDefault="00D41D0B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4365A" w:rsidRPr="00D41D0B" w14:paraId="51E0FF05" w14:textId="77777777" w:rsidTr="001624F1">
        <w:trPr>
          <w:trHeight w:val="1828"/>
          <w:jc w:val="center"/>
        </w:trPr>
        <w:tc>
          <w:tcPr>
            <w:tcW w:w="283" w:type="pct"/>
            <w:tcBorders>
              <w:bottom w:val="single" w:sz="4" w:space="0" w:color="auto"/>
            </w:tcBorders>
          </w:tcPr>
          <w:p w14:paraId="6EFD8222" w14:textId="77777777" w:rsidR="00D41D0B" w:rsidRPr="00D41D0B" w:rsidRDefault="00D41D0B" w:rsidP="00FE569C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41D0B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869" w:type="pct"/>
            <w:gridSpan w:val="2"/>
            <w:tcBorders>
              <w:bottom w:val="single" w:sz="4" w:space="0" w:color="auto"/>
            </w:tcBorders>
          </w:tcPr>
          <w:p w14:paraId="4E4ACA40" w14:textId="77777777" w:rsidR="008F7F96" w:rsidRDefault="008F7F96" w:rsidP="008F7F96">
            <w:pPr>
              <w:keepNext/>
              <w:widowControl w:val="0"/>
              <w:spacing w:before="12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b/>
                <w:sz w:val="16"/>
                <w:u w:val="single"/>
                <w:lang w:val="es-BO"/>
              </w:rPr>
              <w:t>Reunión inicial de pre-solicitud</w:t>
            </w:r>
            <w:r w:rsidRPr="00A678E0">
              <w:rPr>
                <w:rFonts w:ascii="Arial" w:hAnsi="Arial" w:cs="Arial"/>
                <w:sz w:val="16"/>
                <w:lang w:val="es-BO"/>
              </w:rPr>
              <w:t>:</w:t>
            </w:r>
          </w:p>
          <w:p w14:paraId="1ED1E895" w14:textId="77777777" w:rsidR="002212B7" w:rsidRPr="00A678E0" w:rsidRDefault="002212B7" w:rsidP="008F7F96">
            <w:pPr>
              <w:keepNext/>
              <w:widowControl w:val="0"/>
              <w:spacing w:before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</w:p>
          <w:p w14:paraId="4D763BDE" w14:textId="620CA092" w:rsidR="00CA527F" w:rsidRDefault="002212B7" w:rsidP="00D02208">
            <w:pPr>
              <w:pStyle w:val="ColorfulList-Accent11"/>
              <w:numPr>
                <w:ilvl w:val="0"/>
                <w:numId w:val="10"/>
              </w:numPr>
              <w:spacing w:before="60" w:after="60"/>
              <w:ind w:left="175" w:hanging="175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Los inspectores asignados</w:t>
            </w:r>
            <w:r w:rsidR="00CA527F" w:rsidRPr="00A678E0">
              <w:rPr>
                <w:rFonts w:ascii="Arial" w:hAnsi="Arial" w:cs="Arial"/>
                <w:sz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lang w:val="es-BO"/>
              </w:rPr>
              <w:t xml:space="preserve">se reúnen previamente a fin de </w:t>
            </w:r>
            <w:r w:rsidR="00CA527F" w:rsidRPr="00A678E0">
              <w:rPr>
                <w:rFonts w:ascii="Arial" w:hAnsi="Arial" w:cs="Arial"/>
                <w:sz w:val="16"/>
                <w:lang w:val="es-BO"/>
              </w:rPr>
              <w:t>revisar la solicitud del solicitante.</w:t>
            </w:r>
          </w:p>
          <w:p w14:paraId="2D229659" w14:textId="122B7906" w:rsidR="008F7F96" w:rsidRPr="00CA527F" w:rsidRDefault="008F7F96" w:rsidP="00D02208">
            <w:pPr>
              <w:pStyle w:val="ColorfulList-Accent11"/>
              <w:numPr>
                <w:ilvl w:val="0"/>
                <w:numId w:val="10"/>
              </w:numPr>
              <w:spacing w:before="60" w:after="60"/>
              <w:ind w:left="175" w:hanging="175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527F">
              <w:rPr>
                <w:rFonts w:ascii="Arial" w:hAnsi="Arial" w:cs="Arial"/>
                <w:sz w:val="16"/>
                <w:lang w:val="es-BO"/>
              </w:rPr>
              <w:t xml:space="preserve">Se alienta al solicitante que formule las preguntas sobre cualquier área del proceso. </w:t>
            </w:r>
          </w:p>
          <w:p w14:paraId="22EE9586" w14:textId="77777777" w:rsidR="008F7F96" w:rsidRDefault="008F7F96" w:rsidP="00D02208">
            <w:pPr>
              <w:pStyle w:val="ColorfulList-Accent11"/>
              <w:numPr>
                <w:ilvl w:val="0"/>
                <w:numId w:val="10"/>
              </w:numPr>
              <w:spacing w:before="60" w:after="60"/>
              <w:ind w:left="175" w:hanging="175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2C8C">
              <w:rPr>
                <w:rFonts w:ascii="Arial" w:hAnsi="Arial" w:cs="Arial"/>
                <w:sz w:val="16"/>
                <w:lang w:val="es-BO"/>
              </w:rPr>
              <w:t>En la reunión se debe enfatizar en:</w:t>
            </w:r>
          </w:p>
          <w:p w14:paraId="35EAEA35" w14:textId="77777777" w:rsidR="008F7F96" w:rsidRPr="00782C8C" w:rsidRDefault="008F7F96" w:rsidP="00D02208">
            <w:pPr>
              <w:pStyle w:val="ColorfulList-Accent11"/>
              <w:numPr>
                <w:ilvl w:val="0"/>
                <w:numId w:val="11"/>
              </w:numPr>
              <w:spacing w:before="60" w:after="60"/>
              <w:ind w:left="459" w:hanging="142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2C8C">
              <w:rPr>
                <w:rFonts w:ascii="Arial" w:hAnsi="Arial" w:cs="Arial"/>
                <w:sz w:val="16"/>
                <w:lang w:val="es-BO"/>
              </w:rPr>
              <w:t xml:space="preserve">que asista personal clave de gestión del CIAC/CEAC; </w:t>
            </w:r>
          </w:p>
          <w:p w14:paraId="1027B365" w14:textId="77777777" w:rsidR="008F7F96" w:rsidRDefault="008F7F96" w:rsidP="00D02208">
            <w:pPr>
              <w:pStyle w:val="ColorfulList-Accent11"/>
              <w:numPr>
                <w:ilvl w:val="0"/>
                <w:numId w:val="11"/>
              </w:numPr>
              <w:spacing w:before="60" w:after="60"/>
              <w:ind w:left="459" w:hanging="142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782C8C">
              <w:rPr>
                <w:rFonts w:ascii="Arial" w:hAnsi="Arial" w:cs="Arial"/>
                <w:sz w:val="16"/>
                <w:lang w:val="es-BO"/>
              </w:rPr>
              <w:t>que el solicitante esté preparado para discutir en términos generales, los aspectos de las habilitaciones propuestas; y</w:t>
            </w:r>
          </w:p>
          <w:p w14:paraId="5E19EFBF" w14:textId="77777777" w:rsidR="008F7F96" w:rsidRDefault="008F7F96" w:rsidP="00D02208">
            <w:pPr>
              <w:pStyle w:val="ColorfulList-Accent11"/>
              <w:numPr>
                <w:ilvl w:val="0"/>
                <w:numId w:val="11"/>
              </w:numPr>
              <w:spacing w:before="60" w:after="60"/>
              <w:ind w:left="459" w:hanging="142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que exista claridad de lo que espera el solicitante de la</w:t>
            </w:r>
            <w:r>
              <w:rPr>
                <w:rFonts w:ascii="Arial" w:hAnsi="Arial" w:cs="Arial"/>
                <w:sz w:val="16"/>
                <w:lang w:val="es-BO"/>
              </w:rPr>
              <w:t xml:space="preserve"> UAEAC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. </w:t>
            </w:r>
          </w:p>
          <w:p w14:paraId="4836003A" w14:textId="3B2A4126" w:rsidR="00CA527F" w:rsidRDefault="008F7F96" w:rsidP="00D02208">
            <w:pPr>
              <w:pStyle w:val="ColorfulList-Accent11"/>
              <w:numPr>
                <w:ilvl w:val="0"/>
                <w:numId w:val="12"/>
              </w:numPr>
              <w:spacing w:before="60" w:after="60"/>
              <w:ind w:left="175" w:hanging="142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 xml:space="preserve"> 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Orientación al solicitante </w:t>
            </w:r>
            <w:r w:rsidR="002212B7">
              <w:rPr>
                <w:rFonts w:ascii="Arial" w:hAnsi="Arial" w:cs="Arial"/>
                <w:sz w:val="16"/>
                <w:lang w:val="es-BO"/>
              </w:rPr>
              <w:t>el diligenciamiento de este formato, en lo que le corresponda, con el fin de hacer el seguimiento a este cronograma.</w:t>
            </w:r>
          </w:p>
          <w:p w14:paraId="5EA3CDC4" w14:textId="5AB39A7E" w:rsidR="00D41D0B" w:rsidRPr="00CA527F" w:rsidRDefault="008F7F96" w:rsidP="00D02208">
            <w:pPr>
              <w:pStyle w:val="ColorfulList-Accent11"/>
              <w:numPr>
                <w:ilvl w:val="0"/>
                <w:numId w:val="12"/>
              </w:numPr>
              <w:spacing w:before="60" w:after="60"/>
              <w:ind w:left="175" w:hanging="142"/>
              <w:contextualSpacing w:val="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CA527F">
              <w:rPr>
                <w:rFonts w:ascii="Arial" w:hAnsi="Arial" w:cs="Arial"/>
                <w:sz w:val="16"/>
                <w:lang w:val="es-BO"/>
              </w:rPr>
              <w:t>Explicar al solicitante que el tiempo estimado del proceso es de 6 meses.</w:t>
            </w:r>
          </w:p>
          <w:p w14:paraId="4D19B869" w14:textId="77777777" w:rsidR="00D41D0B" w:rsidRPr="00D41D0B" w:rsidRDefault="00D41D0B" w:rsidP="00FE569C">
            <w:pPr>
              <w:pStyle w:val="ColorfulList-Accent11"/>
              <w:spacing w:before="60" w:after="60"/>
              <w:contextualSpacing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6EC476AC" w14:textId="77777777" w:rsidR="00D41D0B" w:rsidRPr="00D41D0B" w:rsidRDefault="00D41D0B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</w:tcPr>
          <w:p w14:paraId="02099F39" w14:textId="77777777" w:rsidR="00D41D0B" w:rsidRPr="00D41D0B" w:rsidRDefault="00D41D0B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462DEF33" w14:textId="77777777" w:rsidR="00D41D0B" w:rsidRPr="00D41D0B" w:rsidRDefault="00D41D0B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6B3E58C9" w14:textId="77777777" w:rsidR="00D41D0B" w:rsidRPr="00D41D0B" w:rsidRDefault="00D41D0B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3D5599" w:rsidRPr="0074365A" w14:paraId="1265B8B4" w14:textId="77777777" w:rsidTr="001624F1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E90F298" w14:textId="77C12A28" w:rsidR="003D5599" w:rsidRDefault="002212B7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lastRenderedPageBreak/>
              <w:t>8</w:t>
            </w:r>
            <w:r w:rsidR="003D5599" w:rsidRPr="0074365A">
              <w:rPr>
                <w:b/>
                <w:sz w:val="16"/>
                <w:szCs w:val="16"/>
                <w:lang w:val="es-PE"/>
              </w:rPr>
              <w:t xml:space="preserve">. </w:t>
            </w:r>
          </w:p>
          <w:p w14:paraId="19B7A536" w14:textId="77777777" w:rsidR="003D5599" w:rsidRPr="0074365A" w:rsidRDefault="003D5599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549C2FD" w14:textId="553B444C" w:rsidR="003D5599" w:rsidRPr="0074365A" w:rsidRDefault="002212B7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9</w:t>
            </w:r>
            <w:r w:rsidR="003D5599" w:rsidRPr="0074365A">
              <w:rPr>
                <w:b/>
                <w:sz w:val="16"/>
                <w:szCs w:val="16"/>
                <w:lang w:val="es-PE"/>
              </w:rPr>
              <w:t>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9CA2A7E" w14:textId="73D384AA" w:rsidR="003D5599" w:rsidRPr="0074365A" w:rsidRDefault="003D5599" w:rsidP="002212B7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</w:t>
            </w:r>
            <w:r w:rsidR="002212B7">
              <w:rPr>
                <w:b/>
                <w:snapToGrid w:val="0"/>
                <w:sz w:val="16"/>
                <w:szCs w:val="16"/>
                <w:lang w:val="es-PE"/>
              </w:rPr>
              <w:t>0</w:t>
            </w: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CD01A9" w14:textId="49E8FC2D" w:rsidR="003D5599" w:rsidRPr="0074365A" w:rsidRDefault="002212B7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>
              <w:rPr>
                <w:sz w:val="16"/>
                <w:szCs w:val="16"/>
                <w:lang w:val="es-PE"/>
              </w:rPr>
              <w:t>11</w:t>
            </w:r>
            <w:r w:rsidR="003D5599" w:rsidRPr="0074365A">
              <w:rPr>
                <w:sz w:val="16"/>
                <w:szCs w:val="16"/>
                <w:lang w:val="es-PE"/>
              </w:rPr>
              <w:t>.</w:t>
            </w:r>
          </w:p>
          <w:p w14:paraId="52C57AB9" w14:textId="77777777" w:rsidR="003D5599" w:rsidRPr="0074365A" w:rsidRDefault="003D5599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7D01EC3C" w14:textId="77777777" w:rsidR="003D5599" w:rsidRPr="0074365A" w:rsidRDefault="003D5599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DD0C29E" w14:textId="66E760AD" w:rsidR="003D5599" w:rsidRPr="0074365A" w:rsidRDefault="003D5599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</w:t>
            </w:r>
            <w:r w:rsidR="002212B7">
              <w:rPr>
                <w:sz w:val="16"/>
                <w:szCs w:val="16"/>
                <w:lang w:val="es-PE"/>
              </w:rPr>
              <w:t>2</w:t>
            </w:r>
            <w:r w:rsidRPr="0074365A">
              <w:rPr>
                <w:sz w:val="16"/>
                <w:szCs w:val="16"/>
                <w:lang w:val="es-PE"/>
              </w:rPr>
              <w:t>. Fecha de</w:t>
            </w:r>
          </w:p>
          <w:p w14:paraId="5CC6F4F3" w14:textId="77777777" w:rsidR="003D5599" w:rsidRPr="0074365A" w:rsidRDefault="003D5599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7AFE80A" w14:textId="7C8F4188" w:rsidR="003D5599" w:rsidRPr="0074365A" w:rsidRDefault="003D5599" w:rsidP="002212B7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</w:t>
            </w:r>
            <w:r w:rsidR="002212B7">
              <w:rPr>
                <w:rFonts w:ascii="Arial" w:hAnsi="Arial" w:cs="Arial"/>
                <w:b/>
                <w:sz w:val="16"/>
                <w:szCs w:val="16"/>
                <w:lang w:val="es-PE"/>
              </w:rPr>
              <w:t>3</w:t>
            </w: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. Observación</w:t>
            </w:r>
          </w:p>
        </w:tc>
      </w:tr>
      <w:tr w:rsidR="00255EB2" w:rsidRPr="00D41D0B" w14:paraId="18B2B87A" w14:textId="77777777" w:rsidTr="001624F1">
        <w:trPr>
          <w:trHeight w:val="1828"/>
          <w:jc w:val="center"/>
        </w:trPr>
        <w:tc>
          <w:tcPr>
            <w:tcW w:w="283" w:type="pct"/>
            <w:tcBorders>
              <w:bottom w:val="single" w:sz="4" w:space="0" w:color="auto"/>
            </w:tcBorders>
          </w:tcPr>
          <w:p w14:paraId="0D2740F2" w14:textId="582A3A07" w:rsidR="00255EB2" w:rsidRPr="00D41D0B" w:rsidRDefault="003D5599" w:rsidP="00FE569C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869" w:type="pct"/>
            <w:gridSpan w:val="2"/>
            <w:tcBorders>
              <w:bottom w:val="single" w:sz="4" w:space="0" w:color="auto"/>
            </w:tcBorders>
          </w:tcPr>
          <w:p w14:paraId="587DCCC0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before="60" w:after="60"/>
              <w:ind w:left="308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Explicación de los siguientes aspectos:</w:t>
            </w:r>
          </w:p>
          <w:p w14:paraId="6D24BBBD" w14:textId="29402F1C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 xml:space="preserve">los alcances requeridos en los Reglamentos </w:t>
            </w:r>
            <w:r>
              <w:rPr>
                <w:rFonts w:ascii="Arial" w:hAnsi="Arial" w:cs="Arial"/>
                <w:sz w:val="16"/>
                <w:lang w:val="es-BO"/>
              </w:rPr>
              <w:t>RAC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 141, 142 o 147, según corresponda;</w:t>
            </w:r>
          </w:p>
          <w:p w14:paraId="35432145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requisitos del personal de dirección e instructores;</w:t>
            </w:r>
          </w:p>
          <w:p w14:paraId="6B602536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declaración de cumplimiento;</w:t>
            </w:r>
          </w:p>
          <w:p w14:paraId="62807DF4" w14:textId="321F230B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cronograma de eventos</w:t>
            </w:r>
            <w:r w:rsidR="002212B7">
              <w:rPr>
                <w:rFonts w:ascii="Arial" w:hAnsi="Arial" w:cs="Arial"/>
                <w:sz w:val="16"/>
                <w:lang w:val="es-BO"/>
              </w:rPr>
              <w:t xml:space="preserve">, que </w:t>
            </w:r>
            <w:r w:rsidR="00E900E6">
              <w:rPr>
                <w:rFonts w:ascii="Arial" w:hAnsi="Arial" w:cs="Arial"/>
                <w:sz w:val="16"/>
                <w:lang w:val="es-BO"/>
              </w:rPr>
              <w:t xml:space="preserve">para la </w:t>
            </w:r>
            <w:r w:rsidR="002212B7">
              <w:rPr>
                <w:rFonts w:ascii="Arial" w:hAnsi="Arial" w:cs="Arial"/>
                <w:sz w:val="16"/>
                <w:lang w:val="es-BO"/>
              </w:rPr>
              <w:t xml:space="preserve">UAEAC es </w:t>
            </w:r>
            <w:r w:rsidR="002212B7">
              <w:rPr>
                <w:rFonts w:ascii="Arial" w:hAnsi="Arial" w:cs="Arial"/>
                <w:sz w:val="16"/>
                <w:szCs w:val="24"/>
              </w:rPr>
              <w:t>LV1</w:t>
            </w:r>
            <w:r w:rsidR="002212B7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2212B7" w:rsidRPr="002212B7">
              <w:rPr>
                <w:rFonts w:ascii="Arial" w:hAnsi="Arial" w:cs="Arial"/>
                <w:sz w:val="16"/>
                <w:szCs w:val="24"/>
              </w:rPr>
              <w:t xml:space="preserve">seguimiento fases de certificación, adición / modificación y transición </w:t>
            </w:r>
            <w:r w:rsidR="002212B7">
              <w:rPr>
                <w:rFonts w:ascii="Arial" w:hAnsi="Arial" w:cs="Arial"/>
                <w:sz w:val="16"/>
                <w:szCs w:val="24"/>
              </w:rPr>
              <w:t>CIAC-CEAC</w:t>
            </w:r>
            <w:r w:rsidRPr="00A678E0"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766CE4DC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manual de instrucción y procedimientos (MIP);</w:t>
            </w:r>
          </w:p>
          <w:p w14:paraId="4A94C95A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propuesta de especificaciones de instrucción o de entrenamiento (ESIN o ESEN);</w:t>
            </w:r>
          </w:p>
          <w:p w14:paraId="48FD5E3B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 xml:space="preserve">sistema de </w:t>
            </w:r>
            <w:r>
              <w:rPr>
                <w:rFonts w:ascii="Arial" w:hAnsi="Arial" w:cs="Arial"/>
                <w:sz w:val="16"/>
                <w:lang w:val="es-BO"/>
              </w:rPr>
              <w:t>garantía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 de la calidad;</w:t>
            </w:r>
          </w:p>
          <w:p w14:paraId="3B14E3C9" w14:textId="3A0D720E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sistema de gestión de la</w:t>
            </w:r>
            <w:r>
              <w:rPr>
                <w:rFonts w:ascii="Arial" w:hAnsi="Arial" w:cs="Arial"/>
                <w:sz w:val="16"/>
                <w:lang w:val="es-BO"/>
              </w:rPr>
              <w:t xml:space="preserve"> </w:t>
            </w:r>
            <w:r w:rsidRPr="00A678E0">
              <w:rPr>
                <w:rFonts w:ascii="Arial" w:hAnsi="Arial" w:cs="Arial"/>
                <w:sz w:val="16"/>
                <w:lang w:val="es-BO"/>
              </w:rPr>
              <w:t>seguridad  operacional (</w:t>
            </w:r>
            <w:r>
              <w:rPr>
                <w:rFonts w:ascii="Arial" w:hAnsi="Arial" w:cs="Arial"/>
                <w:sz w:val="16"/>
                <w:lang w:val="es-BO"/>
              </w:rPr>
              <w:t>RAC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 141</w:t>
            </w:r>
            <w:r>
              <w:rPr>
                <w:rFonts w:ascii="Arial" w:hAnsi="Arial" w:cs="Arial"/>
                <w:sz w:val="16"/>
                <w:lang w:val="es-BO"/>
              </w:rPr>
              <w:t xml:space="preserve"> Tipo 3</w:t>
            </w:r>
            <w:r w:rsidR="009D01BB">
              <w:rPr>
                <w:rFonts w:ascii="Arial" w:hAnsi="Arial" w:cs="Arial"/>
                <w:sz w:val="16"/>
                <w:lang w:val="es-BO"/>
              </w:rPr>
              <w:t>/ RAC 142 según corresponda</w:t>
            </w:r>
            <w:r w:rsidRPr="00A678E0">
              <w:rPr>
                <w:rFonts w:ascii="Arial" w:hAnsi="Arial" w:cs="Arial"/>
                <w:sz w:val="16"/>
                <w:lang w:val="es-BO"/>
              </w:rPr>
              <w:t>);</w:t>
            </w:r>
          </w:p>
          <w:p w14:paraId="2B737481" w14:textId="245A3071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calificaciones del personal de dirección</w:t>
            </w:r>
            <w:r>
              <w:rPr>
                <w:rFonts w:ascii="Arial" w:hAnsi="Arial" w:cs="Arial"/>
                <w:sz w:val="16"/>
                <w:lang w:val="es-BO"/>
              </w:rPr>
              <w:t xml:space="preserve">, 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de los instructores </w:t>
            </w:r>
            <w:r>
              <w:rPr>
                <w:rFonts w:ascii="Arial" w:hAnsi="Arial" w:cs="Arial"/>
                <w:sz w:val="16"/>
                <w:lang w:val="es-BO"/>
              </w:rPr>
              <w:t xml:space="preserve"> y examinadores designados </w:t>
            </w:r>
            <w:r w:rsidRPr="00A678E0">
              <w:rPr>
                <w:rFonts w:ascii="Arial" w:hAnsi="Arial" w:cs="Arial"/>
                <w:sz w:val="16"/>
                <w:lang w:val="es-BO"/>
              </w:rPr>
              <w:t>del CIAC / CEAC;</w:t>
            </w:r>
          </w:p>
          <w:p w14:paraId="07495494" w14:textId="33011B72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programa de instrucción inicial y periódico del personal de instructores</w:t>
            </w:r>
            <w:r>
              <w:rPr>
                <w:rFonts w:ascii="Arial" w:hAnsi="Arial" w:cs="Arial"/>
                <w:sz w:val="16"/>
                <w:lang w:val="es-BO"/>
              </w:rPr>
              <w:t xml:space="preserve"> y examinadores designados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. </w:t>
            </w:r>
          </w:p>
          <w:p w14:paraId="233E71D5" w14:textId="77777777" w:rsidR="003D5599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información acerca del CIAC/CEAC, así como de las empresas que trabajarán con la organización (tercerización);</w:t>
            </w:r>
          </w:p>
          <w:p w14:paraId="03CCDCD4" w14:textId="74F6D2D4" w:rsidR="003D5599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 xml:space="preserve">contratos y acuerdos que aseguran el derecho de propiedad y de uso de instalaciones (incluyendo aeródromos); equipos de instrucción de vuelo; </w:t>
            </w:r>
            <w:r>
              <w:rPr>
                <w:rFonts w:ascii="Arial" w:hAnsi="Arial" w:cs="Arial"/>
                <w:sz w:val="16"/>
                <w:lang w:val="es-BO"/>
              </w:rPr>
              <w:t xml:space="preserve">simulador; </w:t>
            </w:r>
            <w:r w:rsidRPr="00A678E0">
              <w:rPr>
                <w:rFonts w:ascii="Arial" w:hAnsi="Arial" w:cs="Arial"/>
                <w:sz w:val="16"/>
                <w:lang w:val="es-BO"/>
              </w:rPr>
              <w:t>mantenimiento de aeronaves; equipamiento, herramientas, entre otros.</w:t>
            </w:r>
          </w:p>
          <w:p w14:paraId="35F328DB" w14:textId="41BE6144" w:rsidR="00255EB2" w:rsidRPr="00A678E0" w:rsidRDefault="003D5599" w:rsidP="00D02208">
            <w:pPr>
              <w:keepNext/>
              <w:widowControl w:val="0"/>
              <w:numPr>
                <w:ilvl w:val="0"/>
                <w:numId w:val="4"/>
              </w:numPr>
              <w:tabs>
                <w:tab w:val="left" w:pos="640"/>
              </w:tabs>
              <w:suppressAutoHyphens/>
              <w:spacing w:before="60" w:after="60"/>
              <w:ind w:left="640" w:hanging="270"/>
              <w:jc w:val="both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 xml:space="preserve">equipo de contraparte designado por el </w:t>
            </w:r>
            <w:r>
              <w:rPr>
                <w:rFonts w:ascii="Arial" w:hAnsi="Arial" w:cs="Arial"/>
                <w:sz w:val="16"/>
                <w:lang w:val="es-BO"/>
              </w:rPr>
              <w:t>CIAC/CEAC</w:t>
            </w:r>
            <w:r w:rsidRPr="00A678E0"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4C732217" w14:textId="77777777" w:rsidR="00255EB2" w:rsidRPr="00D41D0B" w:rsidRDefault="00255EB2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</w:tcPr>
          <w:p w14:paraId="77EF9F99" w14:textId="77777777" w:rsidR="00255EB2" w:rsidRPr="00D41D0B" w:rsidRDefault="00255EB2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3ECAA938" w14:textId="77777777" w:rsidR="00255EB2" w:rsidRPr="00D41D0B" w:rsidRDefault="00255EB2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7FCA8DE6" w14:textId="77777777" w:rsidR="00255EB2" w:rsidRPr="00D41D0B" w:rsidRDefault="00255EB2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255EB2" w:rsidRPr="00D41D0B" w14:paraId="24ECFA19" w14:textId="77777777" w:rsidTr="001624F1">
        <w:trPr>
          <w:trHeight w:val="1828"/>
          <w:jc w:val="center"/>
        </w:trPr>
        <w:tc>
          <w:tcPr>
            <w:tcW w:w="283" w:type="pct"/>
            <w:tcBorders>
              <w:bottom w:val="single" w:sz="4" w:space="0" w:color="auto"/>
            </w:tcBorders>
          </w:tcPr>
          <w:p w14:paraId="0B3CBE0D" w14:textId="3FA64AD7" w:rsidR="00255EB2" w:rsidRPr="00D41D0B" w:rsidRDefault="003D5599" w:rsidP="00FE569C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869" w:type="pct"/>
            <w:gridSpan w:val="2"/>
            <w:tcBorders>
              <w:bottom w:val="single" w:sz="4" w:space="0" w:color="auto"/>
            </w:tcBorders>
          </w:tcPr>
          <w:p w14:paraId="264589F3" w14:textId="77777777" w:rsidR="003D5599" w:rsidRPr="00A678E0" w:rsidRDefault="003D5599" w:rsidP="00D02208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before="60" w:after="60"/>
              <w:ind w:left="308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Orientación al solicitante de cómo debe entregar la información.</w:t>
            </w:r>
          </w:p>
          <w:p w14:paraId="54C9F077" w14:textId="5F8AB058" w:rsidR="003D5599" w:rsidRPr="00A678E0" w:rsidRDefault="003D5599" w:rsidP="00D02208">
            <w:pPr>
              <w:keepLines/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601"/>
              </w:tabs>
              <w:suppressAutoHyphens/>
              <w:spacing w:before="120" w:after="120"/>
              <w:ind w:left="601" w:hanging="231"/>
              <w:jc w:val="both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Comunicación a la UAEAC</w:t>
            </w:r>
            <w:r w:rsidRPr="00A678E0">
              <w:rPr>
                <w:rFonts w:ascii="Arial" w:hAnsi="Arial" w:cs="Arial"/>
                <w:sz w:val="16"/>
                <w:lang w:val="es-BO"/>
              </w:rPr>
              <w:t xml:space="preserve"> con lista detallada de documentos entregados;</w:t>
            </w:r>
          </w:p>
          <w:p w14:paraId="621AE01E" w14:textId="669C01AC" w:rsidR="003D5599" w:rsidRPr="00A678E0" w:rsidRDefault="003D5599" w:rsidP="00D02208">
            <w:pPr>
              <w:keepLines/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601"/>
              </w:tabs>
              <w:suppressAutoHyphens/>
              <w:spacing w:before="120" w:after="120"/>
              <w:ind w:left="601" w:hanging="231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678E0">
              <w:rPr>
                <w:rFonts w:ascii="Arial" w:hAnsi="Arial" w:cs="Arial"/>
                <w:sz w:val="16"/>
                <w:lang w:val="es-BO"/>
              </w:rPr>
              <w:t>Curriculum</w:t>
            </w:r>
            <w:r>
              <w:rPr>
                <w:rFonts w:ascii="Arial" w:hAnsi="Arial" w:cs="Arial"/>
                <w:sz w:val="16"/>
                <w:lang w:val="es-BO"/>
              </w:rPr>
              <w:t xml:space="preserve"> vitae del personal de dirección, instructores y examinadores designados (cuando sea requerido)</w:t>
            </w:r>
          </w:p>
          <w:p w14:paraId="1C7D9C97" w14:textId="77777777" w:rsidR="001624F1" w:rsidRDefault="003D5599" w:rsidP="00D02208">
            <w:pPr>
              <w:keepLines/>
              <w:widowControl w:val="0"/>
              <w:numPr>
                <w:ilvl w:val="0"/>
                <w:numId w:val="5"/>
              </w:numPr>
              <w:tabs>
                <w:tab w:val="clear" w:pos="360"/>
                <w:tab w:val="num" w:pos="601"/>
              </w:tabs>
              <w:suppressAutoHyphens/>
              <w:spacing w:before="120" w:after="120"/>
              <w:ind w:left="370" w:hanging="231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1624F1">
              <w:rPr>
                <w:rFonts w:ascii="Arial" w:hAnsi="Arial" w:cs="Arial"/>
                <w:sz w:val="16"/>
                <w:lang w:val="es-BO"/>
              </w:rPr>
              <w:lastRenderedPageBreak/>
              <w:t>compromiso de notificar a la UAEAC cualquier cambio efectuado en el CIAC/ CEAC, en cuanto a personal, instalaciones, equipos de instrucción de vuelo, simuladores, equipamiento y ayudas a la instrucción.</w:t>
            </w:r>
          </w:p>
          <w:p w14:paraId="3453AED2" w14:textId="339F6BAC" w:rsidR="00255EB2" w:rsidRPr="001624F1" w:rsidRDefault="001624F1" w:rsidP="00D02208">
            <w:pPr>
              <w:keepNext/>
              <w:widowControl w:val="0"/>
              <w:numPr>
                <w:ilvl w:val="0"/>
                <w:numId w:val="12"/>
              </w:numPr>
              <w:suppressAutoHyphens/>
              <w:spacing w:before="60" w:after="60"/>
              <w:ind w:left="308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1624F1">
              <w:rPr>
                <w:rFonts w:ascii="Arial" w:hAnsi="Arial"/>
                <w:sz w:val="16"/>
                <w:szCs w:val="16"/>
                <w:lang w:val="es-BO"/>
              </w:rPr>
              <w:t xml:space="preserve">Elaboración del acta de reunión inicial </w:t>
            </w:r>
            <w:r w:rsidR="009D01BB">
              <w:rPr>
                <w:rFonts w:ascii="Arial" w:hAnsi="Arial"/>
                <w:sz w:val="16"/>
                <w:szCs w:val="16"/>
                <w:lang w:val="es-BO"/>
              </w:rPr>
              <w:t xml:space="preserve">o grabación </w:t>
            </w:r>
            <w:r w:rsidRPr="001624F1">
              <w:rPr>
                <w:rFonts w:ascii="Arial" w:hAnsi="Arial"/>
                <w:sz w:val="16"/>
                <w:szCs w:val="16"/>
                <w:lang w:val="es-BO"/>
              </w:rPr>
              <w:t>de pre-solicitud, con la definición de la fecha tentativa para la presentación de la solicitud formal.</w:t>
            </w:r>
          </w:p>
        </w:tc>
        <w:tc>
          <w:tcPr>
            <w:tcW w:w="868" w:type="pct"/>
            <w:tcBorders>
              <w:bottom w:val="single" w:sz="4" w:space="0" w:color="auto"/>
            </w:tcBorders>
          </w:tcPr>
          <w:p w14:paraId="09668DAD" w14:textId="77777777" w:rsidR="00255EB2" w:rsidRPr="00D41D0B" w:rsidRDefault="00255EB2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tcBorders>
              <w:bottom w:val="single" w:sz="4" w:space="0" w:color="auto"/>
            </w:tcBorders>
          </w:tcPr>
          <w:p w14:paraId="3E55E217" w14:textId="77777777" w:rsidR="00255EB2" w:rsidRPr="00D41D0B" w:rsidRDefault="00255EB2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tcBorders>
              <w:bottom w:val="single" w:sz="4" w:space="0" w:color="auto"/>
            </w:tcBorders>
          </w:tcPr>
          <w:p w14:paraId="7FCF67B1" w14:textId="77777777" w:rsidR="00255EB2" w:rsidRPr="00D41D0B" w:rsidRDefault="00255EB2" w:rsidP="00FE569C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</w:tcPr>
          <w:p w14:paraId="52C9DB40" w14:textId="77777777" w:rsidR="00255EB2" w:rsidRPr="00D41D0B" w:rsidRDefault="00255EB2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1624F1" w:rsidRPr="00D41D0B" w14:paraId="30DD5554" w14:textId="77777777" w:rsidTr="001624F1">
        <w:trPr>
          <w:trHeight w:val="43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14570E" w14:textId="66689E39" w:rsidR="001624F1" w:rsidRPr="00A678E0" w:rsidRDefault="001624F1" w:rsidP="001624F1">
            <w:pPr>
              <w:keepNext/>
              <w:widowControl w:val="0"/>
              <w:suppressAutoHyphens/>
              <w:spacing w:before="120" w:line="228" w:lineRule="auto"/>
              <w:rPr>
                <w:rFonts w:ascii="Arial" w:hAnsi="Arial" w:cs="Arial"/>
                <w:b/>
                <w:sz w:val="16"/>
                <w:lang w:val="es-BO"/>
              </w:rPr>
            </w:pPr>
            <w:r w:rsidRPr="00A678E0">
              <w:rPr>
                <w:rFonts w:ascii="Arial" w:hAnsi="Arial" w:cs="Arial"/>
                <w:b/>
                <w:sz w:val="16"/>
                <w:lang w:val="es-BO"/>
              </w:rPr>
              <w:lastRenderedPageBreak/>
              <w:t>1</w:t>
            </w:r>
            <w:r w:rsidR="002E0E1F">
              <w:rPr>
                <w:rFonts w:ascii="Arial" w:hAnsi="Arial" w:cs="Arial"/>
                <w:b/>
                <w:sz w:val="16"/>
                <w:lang w:val="es-BO"/>
              </w:rPr>
              <w:t>4</w:t>
            </w:r>
            <w:r w:rsidRPr="00A678E0">
              <w:rPr>
                <w:rFonts w:ascii="Arial" w:hAnsi="Arial" w:cs="Arial"/>
                <w:b/>
                <w:sz w:val="16"/>
                <w:lang w:val="es-BO"/>
              </w:rPr>
              <w:t>. Observaciones:</w:t>
            </w:r>
          </w:p>
          <w:p w14:paraId="66D5BDC0" w14:textId="77777777" w:rsidR="001624F1" w:rsidRPr="00D41D0B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1624F1" w:rsidRPr="00D41D0B" w14:paraId="2D0F133F" w14:textId="77777777" w:rsidTr="001624F1">
        <w:trPr>
          <w:trHeight w:val="1828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14:paraId="433CA2AF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839E985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0C053E8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D5FB4C9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BA76421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FB9090D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89D0101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A3C4F90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6C53D19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7C5D699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BC6A8B7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F4334FD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054DD2C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2B5C636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281EEAA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DADE2EB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2E7589F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03F79FE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E37E1E3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0E1886C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73B7199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E81D6AC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6154106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86C7A64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4A027DE" w14:textId="77777777" w:rsidR="001624F1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98421BD" w14:textId="77777777" w:rsidR="001624F1" w:rsidRPr="00D41D0B" w:rsidRDefault="001624F1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1624F1" w:rsidRPr="00D41D0B" w14:paraId="058E91C4" w14:textId="77777777" w:rsidTr="001624F1">
        <w:trPr>
          <w:trHeight w:val="37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04CB47CF" w14:textId="540EB317" w:rsidR="001624F1" w:rsidRPr="001624F1" w:rsidRDefault="001624F1" w:rsidP="009D01BB">
            <w:pPr>
              <w:suppressAutoHyphens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FASE </w:t>
            </w:r>
            <w:r w:rsidR="009D01BB">
              <w:rPr>
                <w:rFonts w:ascii="Arial" w:hAnsi="Arial" w:cs="Arial"/>
                <w:caps/>
                <w:sz w:val="16"/>
                <w:szCs w:val="16"/>
                <w:lang w:val="es-PE"/>
              </w:rPr>
              <w:t>2</w:t>
            </w: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 – </w:t>
            </w:r>
            <w:r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SOLICITUD FORMAL </w:t>
            </w:r>
            <w:r w:rsidR="009D01BB">
              <w:rPr>
                <w:rFonts w:ascii="Arial" w:hAnsi="Arial" w:cs="Arial"/>
                <w:caps/>
                <w:sz w:val="16"/>
                <w:szCs w:val="16"/>
                <w:lang w:val="es-PE"/>
              </w:rPr>
              <w:t>(desde aquí se diligencia para procesos de transición, adición o modificación.</w:t>
            </w:r>
          </w:p>
        </w:tc>
      </w:tr>
      <w:tr w:rsidR="008D5911" w:rsidRPr="0074365A" w14:paraId="6A4268B4" w14:textId="77777777" w:rsidTr="00FE569C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0365402" w14:textId="41DAB288" w:rsidR="008D5911" w:rsidRDefault="009D01BB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8</w:t>
            </w:r>
            <w:r w:rsidR="008D5911" w:rsidRPr="0074365A">
              <w:rPr>
                <w:b/>
                <w:sz w:val="16"/>
                <w:szCs w:val="16"/>
                <w:lang w:val="es-PE"/>
              </w:rPr>
              <w:t xml:space="preserve">. </w:t>
            </w:r>
          </w:p>
          <w:p w14:paraId="3F418B22" w14:textId="77777777" w:rsidR="008D5911" w:rsidRPr="0074365A" w:rsidRDefault="008D5911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083749A" w14:textId="5F325ABA" w:rsidR="008D5911" w:rsidRPr="0074365A" w:rsidRDefault="009D01BB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9</w:t>
            </w:r>
            <w:r w:rsidR="008D5911" w:rsidRPr="0074365A">
              <w:rPr>
                <w:b/>
                <w:sz w:val="16"/>
                <w:szCs w:val="16"/>
                <w:lang w:val="es-PE"/>
              </w:rPr>
              <w:t>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E1D0EF0" w14:textId="1774D482" w:rsidR="008D5911" w:rsidRPr="0074365A" w:rsidRDefault="008D5911" w:rsidP="009D01BB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</w:t>
            </w:r>
            <w:r w:rsidR="009D01BB">
              <w:rPr>
                <w:b/>
                <w:snapToGrid w:val="0"/>
                <w:sz w:val="16"/>
                <w:szCs w:val="16"/>
                <w:lang w:val="es-PE"/>
              </w:rPr>
              <w:t>0</w:t>
            </w: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BD2E29C" w14:textId="12BA42C6" w:rsidR="008D5911" w:rsidRPr="0074365A" w:rsidRDefault="008D5911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</w:t>
            </w:r>
            <w:r w:rsidR="009D01BB">
              <w:rPr>
                <w:sz w:val="16"/>
                <w:szCs w:val="16"/>
                <w:lang w:val="es-PE"/>
              </w:rPr>
              <w:t>1</w:t>
            </w:r>
            <w:r w:rsidRPr="0074365A">
              <w:rPr>
                <w:sz w:val="16"/>
                <w:szCs w:val="16"/>
                <w:lang w:val="es-PE"/>
              </w:rPr>
              <w:t>.</w:t>
            </w:r>
          </w:p>
          <w:p w14:paraId="044C30D9" w14:textId="77777777" w:rsidR="008D5911" w:rsidRPr="0074365A" w:rsidRDefault="008D5911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79FAB4D1" w14:textId="77777777" w:rsidR="008D5911" w:rsidRPr="0074365A" w:rsidRDefault="008D5911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1F7BAC7" w14:textId="3ABAA3A0" w:rsidR="008D5911" w:rsidRPr="0074365A" w:rsidRDefault="008D5911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</w:t>
            </w:r>
            <w:r w:rsidR="009D01BB">
              <w:rPr>
                <w:sz w:val="16"/>
                <w:szCs w:val="16"/>
                <w:lang w:val="es-PE"/>
              </w:rPr>
              <w:t>2</w:t>
            </w:r>
            <w:r w:rsidRPr="0074365A">
              <w:rPr>
                <w:sz w:val="16"/>
                <w:szCs w:val="16"/>
                <w:lang w:val="es-PE"/>
              </w:rPr>
              <w:t>. Fecha de</w:t>
            </w:r>
          </w:p>
          <w:p w14:paraId="37C519B8" w14:textId="77777777" w:rsidR="008D5911" w:rsidRPr="0074365A" w:rsidRDefault="008D5911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F786EE1" w14:textId="6F1C618F" w:rsidR="008D5911" w:rsidRPr="0074365A" w:rsidRDefault="008D5911" w:rsidP="009D01B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</w:t>
            </w:r>
            <w:r w:rsidR="009D01BB">
              <w:rPr>
                <w:rFonts w:ascii="Arial" w:hAnsi="Arial" w:cs="Arial"/>
                <w:b/>
                <w:sz w:val="16"/>
                <w:szCs w:val="16"/>
                <w:lang w:val="es-PE"/>
              </w:rPr>
              <w:t>3</w:t>
            </w: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. Observación</w:t>
            </w:r>
          </w:p>
        </w:tc>
      </w:tr>
      <w:tr w:rsidR="008D5911" w:rsidRPr="00D41D0B" w14:paraId="36378E8F" w14:textId="77777777" w:rsidTr="00564F30">
        <w:trPr>
          <w:trHeight w:val="1828"/>
          <w:jc w:val="center"/>
        </w:trPr>
        <w:tc>
          <w:tcPr>
            <w:tcW w:w="283" w:type="pct"/>
          </w:tcPr>
          <w:p w14:paraId="74465B23" w14:textId="67DE8D9C" w:rsidR="008D5911" w:rsidRDefault="00564F30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869" w:type="pct"/>
            <w:gridSpan w:val="2"/>
            <w:vAlign w:val="center"/>
          </w:tcPr>
          <w:p w14:paraId="287984B9" w14:textId="77777777" w:rsidR="00564F30" w:rsidRDefault="00564F30" w:rsidP="00564F30">
            <w:pPr>
              <w:spacing w:before="120"/>
              <w:ind w:left="4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r w:rsidRPr="00F97547"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Aspectos generales</w:t>
            </w:r>
          </w:p>
          <w:p w14:paraId="58E56A6C" w14:textId="77777777" w:rsidR="00564F30" w:rsidRPr="00F97547" w:rsidRDefault="00564F30" w:rsidP="00564F30">
            <w:pPr>
              <w:spacing w:before="120"/>
              <w:ind w:left="4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</w:p>
          <w:p w14:paraId="74309A6E" w14:textId="5FEB83FE" w:rsidR="00564F30" w:rsidRPr="00F97547" w:rsidRDefault="00564F30" w:rsidP="00D02208">
            <w:pPr>
              <w:numPr>
                <w:ilvl w:val="0"/>
                <w:numId w:val="7"/>
              </w:numPr>
              <w:suppressAutoHyphens/>
              <w:ind w:left="321" w:hanging="142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El grupo gerencial que defina el solicitante, debe asistir a reunión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de solicitud formal</w:t>
            </w: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. La reunión de solicitud formal, permite reforzar el concepto de comunicación abierta y buenas relaciones de trabajo.</w:t>
            </w:r>
          </w:p>
          <w:p w14:paraId="07A16F11" w14:textId="77777777" w:rsidR="00564F30" w:rsidRPr="00F97547" w:rsidRDefault="00564F30" w:rsidP="00564F30">
            <w:pPr>
              <w:suppressAutoHyphens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72E9174" w14:textId="0BC709D2" w:rsidR="00564F30" w:rsidRPr="00564F30" w:rsidRDefault="00564F30" w:rsidP="00D02208">
            <w:pPr>
              <w:numPr>
                <w:ilvl w:val="0"/>
                <w:numId w:val="7"/>
              </w:numPr>
              <w:suppressAutoHyphens/>
              <w:spacing w:after="120"/>
              <w:ind w:left="323" w:hanging="142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La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UAEAC analizará el formato de</w:t>
            </w: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 xml:space="preserve"> solicitud </w:t>
            </w:r>
            <w:r w:rsidR="009D01BB" w:rsidRPr="009D01BB">
              <w:rPr>
                <w:rFonts w:ascii="Arial" w:hAnsi="Arial" w:cs="Arial"/>
                <w:sz w:val="16"/>
                <w:szCs w:val="16"/>
              </w:rPr>
              <w:t>GCEP-1.0-12-189</w:t>
            </w:r>
            <w:r w:rsidR="009D01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 xml:space="preserve">y documentos adjuntos, para determinar si contiene la información indicada en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la </w:t>
            </w: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reunión de pre-solicitud. Sin embargo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, </w:t>
            </w: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 xml:space="preserve">la determinación de aceptabilidad o no de esta solicitud formal, será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>quince (15</w:t>
            </w: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) días después de la recepción oficial.</w:t>
            </w:r>
          </w:p>
          <w:p w14:paraId="66771763" w14:textId="77777777" w:rsidR="00564F30" w:rsidRPr="00F97547" w:rsidRDefault="00564F30" w:rsidP="00564F30">
            <w:pPr>
              <w:suppressAutoHyphens/>
              <w:spacing w:after="120"/>
              <w:ind w:left="323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53599BA9" w14:textId="522B06D0" w:rsidR="008D5911" w:rsidRDefault="00564F30" w:rsidP="00564F30">
            <w:pPr>
              <w:keepNext/>
              <w:widowControl w:val="0"/>
              <w:suppressAutoHyphens/>
              <w:spacing w:before="60" w:after="60"/>
              <w:jc w:val="both"/>
              <w:rPr>
                <w:rFonts w:ascii="Arial" w:eastAsia="Calibri" w:hAnsi="Arial" w:cs="Arial"/>
                <w:i/>
                <w:iCs/>
                <w:sz w:val="16"/>
                <w:szCs w:val="16"/>
                <w:lang w:val="es-VE" w:eastAsia="ja-JP"/>
              </w:rPr>
            </w:pPr>
            <w:r w:rsidRPr="00F97547">
              <w:rPr>
                <w:rFonts w:ascii="Arial" w:eastAsia="Calibri" w:hAnsi="Arial" w:cs="Arial"/>
                <w:sz w:val="16"/>
                <w:szCs w:val="16"/>
                <w:lang w:val="es-VE" w:eastAsia="ja-JP"/>
              </w:rPr>
              <w:lastRenderedPageBreak/>
              <w:t xml:space="preserve">Nota.- </w:t>
            </w:r>
            <w:r w:rsidRPr="00F97547">
              <w:rPr>
                <w:rFonts w:ascii="Arial" w:eastAsia="Calibri" w:hAnsi="Arial" w:cs="Arial"/>
                <w:i/>
                <w:iCs/>
                <w:sz w:val="16"/>
                <w:szCs w:val="16"/>
                <w:lang w:val="es-VE" w:eastAsia="ja-JP"/>
              </w:rPr>
              <w:t xml:space="preserve">Antes de iniciar la reunión de solicitud formal, </w:t>
            </w:r>
            <w:r w:rsidR="00E906EA">
              <w:rPr>
                <w:rFonts w:ascii="Arial" w:eastAsia="Calibri" w:hAnsi="Arial" w:cs="Arial"/>
                <w:i/>
                <w:iCs/>
                <w:sz w:val="16"/>
                <w:szCs w:val="16"/>
                <w:lang w:val="es-VE" w:eastAsia="ja-JP"/>
              </w:rPr>
              <w:t>los inspectores asignados</w:t>
            </w:r>
            <w:r w:rsidRPr="00F97547">
              <w:rPr>
                <w:rFonts w:ascii="Arial" w:eastAsia="Calibri" w:hAnsi="Arial" w:cs="Arial"/>
                <w:i/>
                <w:iCs/>
                <w:sz w:val="16"/>
                <w:szCs w:val="16"/>
                <w:lang w:val="es-VE" w:eastAsia="ja-JP"/>
              </w:rPr>
              <w:t>, deberán reunirse para coordinar la forma y los aspectos a tratar en la reunión de solicitud formal del solicitante.</w:t>
            </w:r>
          </w:p>
          <w:p w14:paraId="4A234E37" w14:textId="308EE469" w:rsidR="00564F30" w:rsidRPr="00A678E0" w:rsidRDefault="00564F30" w:rsidP="00564F30">
            <w:pPr>
              <w:keepNext/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68" w:type="pct"/>
            <w:vAlign w:val="center"/>
          </w:tcPr>
          <w:p w14:paraId="477C819A" w14:textId="16D6EE81" w:rsidR="008D5911" w:rsidRPr="00D41D0B" w:rsidRDefault="008D591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E84C0D2" w14:textId="43906DF3" w:rsidR="008D5911" w:rsidRPr="00D41D0B" w:rsidRDefault="008D591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5E603E5" w14:textId="7442D91F" w:rsidR="008D5911" w:rsidRPr="00D41D0B" w:rsidRDefault="008D591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430263C" w14:textId="10B7BFB9" w:rsidR="008D5911" w:rsidRPr="00D41D0B" w:rsidRDefault="008D591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64F30" w:rsidRPr="0074365A" w14:paraId="30BA4E06" w14:textId="77777777" w:rsidTr="00FE569C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C4E1DED" w14:textId="77777777" w:rsidR="00564F30" w:rsidRDefault="00564F30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lastRenderedPageBreak/>
              <w:t xml:space="preserve">9. </w:t>
            </w:r>
          </w:p>
          <w:p w14:paraId="5BDEF998" w14:textId="77777777" w:rsidR="00564F30" w:rsidRPr="0074365A" w:rsidRDefault="00564F30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41A16A9" w14:textId="77777777" w:rsidR="00564F30" w:rsidRPr="0074365A" w:rsidRDefault="00564F30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10.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7E40E16" w14:textId="77777777" w:rsidR="00564F30" w:rsidRPr="0074365A" w:rsidRDefault="00564F30" w:rsidP="00FE569C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11.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2FD40C8" w14:textId="77777777" w:rsidR="00564F30" w:rsidRPr="0074365A" w:rsidRDefault="00564F30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12.</w:t>
            </w:r>
          </w:p>
          <w:p w14:paraId="18AAE385" w14:textId="77777777" w:rsidR="00564F30" w:rsidRPr="0074365A" w:rsidRDefault="00564F30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6EE714E5" w14:textId="77777777" w:rsidR="00564F30" w:rsidRPr="0074365A" w:rsidRDefault="00564F30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2197C25" w14:textId="77777777" w:rsidR="00564F30" w:rsidRPr="0074365A" w:rsidRDefault="00564F30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13. Fecha de</w:t>
            </w:r>
          </w:p>
          <w:p w14:paraId="16BC6119" w14:textId="77777777" w:rsidR="00564F30" w:rsidRPr="0074365A" w:rsidRDefault="00564F30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3E5C4C3" w14:textId="77777777" w:rsidR="00564F30" w:rsidRPr="0074365A" w:rsidRDefault="00564F30" w:rsidP="00FE569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14. Observación</w:t>
            </w:r>
          </w:p>
        </w:tc>
      </w:tr>
      <w:tr w:rsidR="00B02ACD" w:rsidRPr="00D41D0B" w14:paraId="3A51132E" w14:textId="77777777" w:rsidTr="00564F30">
        <w:trPr>
          <w:trHeight w:val="1789"/>
          <w:jc w:val="center"/>
        </w:trPr>
        <w:tc>
          <w:tcPr>
            <w:tcW w:w="283" w:type="pct"/>
            <w:vMerge w:val="restart"/>
          </w:tcPr>
          <w:p w14:paraId="03E877EC" w14:textId="76500635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1869" w:type="pct"/>
            <w:gridSpan w:val="2"/>
            <w:vAlign w:val="center"/>
          </w:tcPr>
          <w:p w14:paraId="503F0B69" w14:textId="77777777" w:rsidR="00B02ACD" w:rsidRDefault="00B02ACD" w:rsidP="00564F30">
            <w:pPr>
              <w:spacing w:before="120"/>
              <w:ind w:left="40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  <w:t>Documentación a presentar</w:t>
            </w:r>
            <w:r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:</w:t>
            </w:r>
          </w:p>
          <w:p w14:paraId="3E36AA9F" w14:textId="77777777" w:rsidR="00B02ACD" w:rsidRDefault="00B02ACD" w:rsidP="00564F30">
            <w:pPr>
              <w:spacing w:before="120"/>
              <w:ind w:left="40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</w:p>
          <w:p w14:paraId="1DA59775" w14:textId="2073150F" w:rsidR="00B02ACD" w:rsidRPr="00564F30" w:rsidRDefault="00E906EA" w:rsidP="00D02208">
            <w:pPr>
              <w:numPr>
                <w:ilvl w:val="0"/>
                <w:numId w:val="8"/>
              </w:numPr>
              <w:tabs>
                <w:tab w:val="left" w:pos="308"/>
              </w:tabs>
              <w:suppressAutoHyphens/>
              <w:spacing w:before="60" w:after="60"/>
              <w:ind w:left="308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El Grupo PEL</w:t>
            </w:r>
            <w:r w:rsidR="00B02ACD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B02ACD" w:rsidRPr="00564F30">
              <w:rPr>
                <w:rFonts w:ascii="Arial" w:hAnsi="Arial" w:cs="Arial"/>
                <w:sz w:val="16"/>
                <w:szCs w:val="16"/>
                <w:lang w:val="es-ES_tradnl"/>
              </w:rPr>
              <w:t>verificará la entrega de lo siguiente:</w:t>
            </w:r>
          </w:p>
          <w:p w14:paraId="4E88758C" w14:textId="77777777" w:rsidR="00B02ACD" w:rsidRPr="00564F30" w:rsidRDefault="00B02ACD" w:rsidP="00564F30">
            <w:pPr>
              <w:tabs>
                <w:tab w:val="left" w:pos="308"/>
              </w:tabs>
              <w:suppressAutoHyphens/>
              <w:spacing w:before="60" w:after="60"/>
              <w:ind w:left="308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</w:p>
          <w:p w14:paraId="74B034F3" w14:textId="77777777" w:rsidR="00B02ACD" w:rsidRPr="00564F30" w:rsidRDefault="00B02ACD" w:rsidP="00564F30">
            <w:pPr>
              <w:tabs>
                <w:tab w:val="left" w:pos="308"/>
              </w:tabs>
              <w:suppressAutoHyphens/>
              <w:spacing w:before="120" w:after="120"/>
              <w:ind w:left="308" w:hanging="308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4"/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bookmarkEnd w:id="0"/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Carta de solicitud formal, adjuntando una lista de la documentación entregada, firmada por el gerente responsable. </w:t>
            </w:r>
          </w:p>
          <w:p w14:paraId="084D57FA" w14:textId="55103457" w:rsidR="00B02ACD" w:rsidRPr="00F97547" w:rsidRDefault="00B02ACD" w:rsidP="00E906EA">
            <w:pPr>
              <w:spacing w:before="120"/>
              <w:ind w:left="308" w:hanging="268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t>F</w:t>
            </w:r>
            <w:r w:rsidR="00E906EA">
              <w:rPr>
                <w:rFonts w:ascii="Arial" w:hAnsi="Arial" w:cs="Arial"/>
                <w:sz w:val="16"/>
                <w:szCs w:val="16"/>
                <w:lang w:val="es-ES_tradnl"/>
              </w:rPr>
              <w:t>ormato</w:t>
            </w:r>
            <w:r w:rsidRPr="00564F3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="00E906EA" w:rsidRPr="009D01BB">
              <w:rPr>
                <w:rFonts w:ascii="Arial" w:hAnsi="Arial" w:cs="Arial"/>
                <w:sz w:val="16"/>
                <w:szCs w:val="16"/>
              </w:rPr>
              <w:t>GCEP-1.0-12-189</w:t>
            </w:r>
            <w:r w:rsidR="00E906E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64F30">
              <w:rPr>
                <w:rFonts w:ascii="Arial" w:hAnsi="Arial" w:cs="Arial"/>
                <w:sz w:val="16"/>
                <w:szCs w:val="16"/>
                <w:lang w:val="es-BO"/>
              </w:rPr>
              <w:t>llenado y firmado por el gerente responsable.</w:t>
            </w:r>
          </w:p>
        </w:tc>
        <w:tc>
          <w:tcPr>
            <w:tcW w:w="868" w:type="pct"/>
            <w:vAlign w:val="center"/>
          </w:tcPr>
          <w:p w14:paraId="1A34D0FD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742321A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4189187D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437D55CB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5D2D2EAE" w14:textId="77777777" w:rsidTr="00564F30">
        <w:trPr>
          <w:trHeight w:val="659"/>
          <w:jc w:val="center"/>
        </w:trPr>
        <w:tc>
          <w:tcPr>
            <w:tcW w:w="283" w:type="pct"/>
            <w:vMerge/>
          </w:tcPr>
          <w:p w14:paraId="5470085B" w14:textId="4C17A7C3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68FD644C" w14:textId="1F900AB7" w:rsidR="00B02ACD" w:rsidRDefault="00B02ACD" w:rsidP="00564F30">
            <w:pPr>
              <w:spacing w:before="120"/>
              <w:ind w:left="308" w:hanging="268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proofErr w:type="spellStart"/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>Curriculum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vitae documentado y designación del gerente responsable. Copia de los poderes vigentes para representar al CIAC/CEAC.</w:t>
            </w:r>
          </w:p>
        </w:tc>
        <w:tc>
          <w:tcPr>
            <w:tcW w:w="868" w:type="pct"/>
            <w:vAlign w:val="center"/>
          </w:tcPr>
          <w:p w14:paraId="5BFD9E42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BAD4456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31236279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5857D85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5872E927" w14:textId="77777777" w:rsidTr="00C576C3">
        <w:trPr>
          <w:trHeight w:val="1108"/>
          <w:jc w:val="center"/>
        </w:trPr>
        <w:tc>
          <w:tcPr>
            <w:tcW w:w="283" w:type="pct"/>
            <w:vMerge/>
          </w:tcPr>
          <w:p w14:paraId="564FB875" w14:textId="6EBC6265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4B645039" w14:textId="49AED7B7" w:rsidR="00B02ACD" w:rsidRDefault="00B02ACD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proofErr w:type="spellStart"/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>Curriculu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m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vitae documentado y evidencia de designación </w:t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>del personal de dirección, incluyendo al responsable del sistema de garantía de calidad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, del sistema de gestión de seguridad operacional (SMS) cuando corresponda, el gestor de aeronavegabilidad y responsable de factores humanos y aptitud psicofísica conforme al organigrama del CIAC/CEAC.</w:t>
            </w:r>
          </w:p>
        </w:tc>
        <w:tc>
          <w:tcPr>
            <w:tcW w:w="868" w:type="pct"/>
            <w:vAlign w:val="center"/>
          </w:tcPr>
          <w:p w14:paraId="62666DE0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E921C0B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64A9A88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4717004A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36DC6EB1" w14:textId="77777777" w:rsidTr="00C576C3">
        <w:trPr>
          <w:trHeight w:val="1108"/>
          <w:jc w:val="center"/>
        </w:trPr>
        <w:tc>
          <w:tcPr>
            <w:tcW w:w="283" w:type="pct"/>
            <w:vMerge/>
          </w:tcPr>
          <w:p w14:paraId="671601C3" w14:textId="77777777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524E8A6D" w14:textId="3F38525C" w:rsidR="00B02ACD" w:rsidRPr="007451CD" w:rsidRDefault="00B02ACD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Nombre y calificaciones del personal de instructores y examinadores designados del CIAC/CEAC, indicando tipo de licencia, habilitaciones y experiencia para garantizar su competencia, con las evidencias de cumplimiento respectivas.</w:t>
            </w:r>
          </w:p>
        </w:tc>
        <w:tc>
          <w:tcPr>
            <w:tcW w:w="868" w:type="pct"/>
            <w:vAlign w:val="center"/>
          </w:tcPr>
          <w:p w14:paraId="2A2169B7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5EE15D75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06CB3264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C58D47C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143BA595" w14:textId="77777777" w:rsidTr="0020024C">
        <w:trPr>
          <w:trHeight w:val="816"/>
          <w:jc w:val="center"/>
        </w:trPr>
        <w:tc>
          <w:tcPr>
            <w:tcW w:w="283" w:type="pct"/>
            <w:vMerge/>
          </w:tcPr>
          <w:p w14:paraId="46F89BE1" w14:textId="53965CAC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4A80DA95" w14:textId="7DEEE2DD" w:rsidR="00B02ACD" w:rsidRPr="007451CD" w:rsidRDefault="00B02ACD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Programa de instrucción inicial y periódico del personal de instructores y examinadores designados (si ha sido desarrollado en forma independiente al MIP).</w:t>
            </w:r>
          </w:p>
        </w:tc>
        <w:tc>
          <w:tcPr>
            <w:tcW w:w="868" w:type="pct"/>
            <w:vAlign w:val="center"/>
          </w:tcPr>
          <w:p w14:paraId="4C4E69C8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73D0DD2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C482E44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823E601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5C858CC6" w14:textId="77777777" w:rsidTr="0020024C">
        <w:trPr>
          <w:trHeight w:val="1108"/>
          <w:jc w:val="center"/>
        </w:trPr>
        <w:tc>
          <w:tcPr>
            <w:tcW w:w="283" w:type="pct"/>
            <w:vMerge/>
          </w:tcPr>
          <w:p w14:paraId="0B367567" w14:textId="77777777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4342B74D" w14:textId="6118CE03" w:rsidR="00B02ACD" w:rsidRPr="007451CD" w:rsidRDefault="00B02ACD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>Documento que indique el compromiso del solicitante de notificar cualquier cambio de personal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, instalaciones y equipamiento efectuado dentro del CIAC, vinculado a las actividades de instrucción, el cual debe estar conforme lo establecido en el MIP.</w:t>
            </w:r>
          </w:p>
        </w:tc>
        <w:tc>
          <w:tcPr>
            <w:tcW w:w="868" w:type="pct"/>
            <w:vAlign w:val="center"/>
          </w:tcPr>
          <w:p w14:paraId="717ED85D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A3F6E5C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E797B96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5872439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163056ED" w14:textId="77777777" w:rsidTr="0020024C">
        <w:trPr>
          <w:trHeight w:val="563"/>
          <w:jc w:val="center"/>
        </w:trPr>
        <w:tc>
          <w:tcPr>
            <w:tcW w:w="283" w:type="pct"/>
            <w:vMerge/>
          </w:tcPr>
          <w:p w14:paraId="7BFFB67B" w14:textId="77777777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1C08962E" w14:textId="63BCFE2C" w:rsidR="00B02ACD" w:rsidRPr="007451CD" w:rsidRDefault="00B02ACD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Propuesta de ESINS/ESE</w:t>
            </w:r>
            <w:r w:rsidR="0095230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N requeridas por el solicitante se proporciona el </w:t>
            </w:r>
            <w:r w:rsidR="00952309" w:rsidRPr="00952309">
              <w:rPr>
                <w:rFonts w:ascii="Arial" w:hAnsi="Arial" w:cs="Arial"/>
                <w:sz w:val="16"/>
                <w:szCs w:val="16"/>
                <w:lang w:val="es-ES_tradnl"/>
              </w:rPr>
              <w:t>GCEP-1.0-12 -220</w:t>
            </w:r>
          </w:p>
        </w:tc>
        <w:tc>
          <w:tcPr>
            <w:tcW w:w="868" w:type="pct"/>
            <w:vAlign w:val="center"/>
          </w:tcPr>
          <w:p w14:paraId="1076222E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F09EC6B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ABF9711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03134AFC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1720A40C" w14:textId="77777777" w:rsidTr="0020024C">
        <w:trPr>
          <w:trHeight w:val="563"/>
          <w:jc w:val="center"/>
        </w:trPr>
        <w:tc>
          <w:tcPr>
            <w:tcW w:w="283" w:type="pct"/>
            <w:vMerge/>
          </w:tcPr>
          <w:p w14:paraId="4170B93C" w14:textId="77777777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1C7F1D59" w14:textId="5F85EA53" w:rsidR="00B02ACD" w:rsidRPr="007451CD" w:rsidRDefault="00B02ACD" w:rsidP="0020024C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>Manual de instrucción y procedimientos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(MIP), observando la estructura señalada en el Apéndice de los RAC 141, 142 o 147, según corresponda.</w:t>
            </w:r>
          </w:p>
        </w:tc>
        <w:tc>
          <w:tcPr>
            <w:tcW w:w="868" w:type="pct"/>
            <w:vAlign w:val="center"/>
          </w:tcPr>
          <w:p w14:paraId="53959E0C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DDD0D79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45AB001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61ED00E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02ACD" w:rsidRPr="00D41D0B" w14:paraId="51918E66" w14:textId="77777777" w:rsidTr="0020024C">
        <w:trPr>
          <w:trHeight w:val="563"/>
          <w:jc w:val="center"/>
        </w:trPr>
        <w:tc>
          <w:tcPr>
            <w:tcW w:w="283" w:type="pct"/>
            <w:vMerge/>
          </w:tcPr>
          <w:p w14:paraId="46D50261" w14:textId="77777777" w:rsidR="00B02ACD" w:rsidRDefault="00B02AC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74C91249" w14:textId="57E9AB5C" w:rsidR="00B02ACD" w:rsidRPr="007451CD" w:rsidRDefault="00B02ACD" w:rsidP="0020024C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Programa de instrucción incluyendo los sílabos de los cursos para los cuales solicita la </w:t>
            </w:r>
            <w:r w:rsidR="00E906EA">
              <w:rPr>
                <w:rFonts w:ascii="Arial" w:hAnsi="Arial" w:cs="Arial"/>
                <w:sz w:val="16"/>
                <w:szCs w:val="16"/>
                <w:lang w:val="es-ES_tradnl"/>
              </w:rPr>
              <w:t>autorización (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si es independiente y no forma parte del MIP).</w:t>
            </w:r>
          </w:p>
        </w:tc>
        <w:tc>
          <w:tcPr>
            <w:tcW w:w="868" w:type="pct"/>
            <w:vAlign w:val="center"/>
          </w:tcPr>
          <w:p w14:paraId="60CF6C8F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0849579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49670F89" w14:textId="77777777" w:rsidR="00B02ACD" w:rsidRPr="00D41D0B" w:rsidRDefault="00B02ACD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1CBC6AD" w14:textId="77777777" w:rsidR="00B02ACD" w:rsidRPr="00D41D0B" w:rsidRDefault="00B02ACD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456D8DE2" w14:textId="77777777" w:rsidTr="0020024C">
        <w:trPr>
          <w:trHeight w:val="355"/>
          <w:jc w:val="center"/>
        </w:trPr>
        <w:tc>
          <w:tcPr>
            <w:tcW w:w="283" w:type="pct"/>
            <w:vMerge w:val="restart"/>
          </w:tcPr>
          <w:p w14:paraId="3097F79B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5102D584" w14:textId="1C3B864F" w:rsidR="007F49DB" w:rsidRPr="007451CD" w:rsidRDefault="007F49DB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Manual del sistema de garantía de calidad (si es independiente al MIP).</w:t>
            </w:r>
          </w:p>
        </w:tc>
        <w:tc>
          <w:tcPr>
            <w:tcW w:w="868" w:type="pct"/>
            <w:vAlign w:val="center"/>
          </w:tcPr>
          <w:p w14:paraId="74C60B7B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CB3686A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39B998BA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2024F8E8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2CA24AFF" w14:textId="77777777" w:rsidTr="0020024C">
        <w:trPr>
          <w:trHeight w:val="355"/>
          <w:jc w:val="center"/>
        </w:trPr>
        <w:tc>
          <w:tcPr>
            <w:tcW w:w="283" w:type="pct"/>
            <w:vMerge/>
          </w:tcPr>
          <w:p w14:paraId="4476EA20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2100A6DE" w14:textId="74C4846C" w:rsidR="007F49DB" w:rsidRPr="007451CD" w:rsidRDefault="007F49DB" w:rsidP="0020024C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 xml:space="preserve">Manual del sistema de gestión de seguridad operacional – SMS (CIAC 141 </w:t>
            </w:r>
            <w:r w:rsidR="00E906E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tipo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3</w:t>
            </w:r>
            <w:r w:rsidR="00E906EA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/ RAC 142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(si es independiente al MIP).</w:t>
            </w:r>
          </w:p>
        </w:tc>
        <w:tc>
          <w:tcPr>
            <w:tcW w:w="868" w:type="pct"/>
            <w:vAlign w:val="center"/>
          </w:tcPr>
          <w:p w14:paraId="310E52F0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D90952F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EB7F74C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2972CE5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683648F6" w14:textId="77777777" w:rsidTr="0020024C">
        <w:trPr>
          <w:trHeight w:val="355"/>
          <w:jc w:val="center"/>
        </w:trPr>
        <w:tc>
          <w:tcPr>
            <w:tcW w:w="283" w:type="pct"/>
            <w:vMerge/>
          </w:tcPr>
          <w:p w14:paraId="11C1D44F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53FA9C69" w14:textId="00B28F2E" w:rsidR="007F49DB" w:rsidRPr="007451CD" w:rsidRDefault="007F49DB" w:rsidP="0020024C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Declaración de cumplimiento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el RAC aplicable.</w:t>
            </w:r>
          </w:p>
        </w:tc>
        <w:tc>
          <w:tcPr>
            <w:tcW w:w="868" w:type="pct"/>
            <w:vAlign w:val="center"/>
          </w:tcPr>
          <w:p w14:paraId="504F4D72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D5AFE6F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6DFB100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E96548B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60731490" w14:textId="77777777" w:rsidTr="0020024C">
        <w:trPr>
          <w:trHeight w:val="355"/>
          <w:jc w:val="center"/>
        </w:trPr>
        <w:tc>
          <w:tcPr>
            <w:tcW w:w="283" w:type="pct"/>
            <w:vMerge/>
          </w:tcPr>
          <w:p w14:paraId="7FBF4E01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69208302" w14:textId="59E05CD7" w:rsidR="007F49DB" w:rsidRPr="007451CD" w:rsidRDefault="007F49DB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</w:t>
            </w:r>
            <w:r w:rsidR="00952309" w:rsidRPr="00182065">
              <w:rPr>
                <w:rFonts w:ascii="Arial" w:hAnsi="Arial" w:cs="Arial"/>
                <w:sz w:val="16"/>
                <w:szCs w:val="16"/>
                <w:lang w:val="es-ES_tradnl"/>
              </w:rPr>
              <w:t>eventos</w:t>
            </w:r>
            <w:r w:rsidR="00952309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GCEP</w:t>
            </w:r>
            <w:r w:rsidR="00E906EA" w:rsidRPr="00E906EA">
              <w:rPr>
                <w:rFonts w:ascii="Arial" w:hAnsi="Arial" w:cs="Arial"/>
                <w:sz w:val="16"/>
                <w:szCs w:val="16"/>
                <w:lang w:val="es-ES_tradnl"/>
              </w:rPr>
              <w:t>-1.0-12-219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868" w:type="pct"/>
            <w:vAlign w:val="center"/>
          </w:tcPr>
          <w:p w14:paraId="1F4ECD4E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D26DA31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468D4DC3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5ED0204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40CFD230" w14:textId="77777777" w:rsidTr="0020024C">
        <w:trPr>
          <w:trHeight w:val="355"/>
          <w:jc w:val="center"/>
        </w:trPr>
        <w:tc>
          <w:tcPr>
            <w:tcW w:w="283" w:type="pct"/>
            <w:vMerge/>
          </w:tcPr>
          <w:p w14:paraId="1BC9E799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2BC697C0" w14:textId="140264A4" w:rsidR="007F49DB" w:rsidRPr="007451CD" w:rsidRDefault="007F49DB" w:rsidP="0020024C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>Documentos que sustente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n</w:t>
            </w:r>
            <w:r w:rsidRPr="00182065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la compra, arrendamiento, contratos o carta intención de instalaciones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, aeronaves y equipo de instrucción de vuelo (avión, FTD, simuladores).</w:t>
            </w:r>
          </w:p>
        </w:tc>
        <w:tc>
          <w:tcPr>
            <w:tcW w:w="868" w:type="pct"/>
            <w:vAlign w:val="center"/>
          </w:tcPr>
          <w:p w14:paraId="7CB858F1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47391E98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5578F99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B2CCD61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5BDB0229" w14:textId="77777777" w:rsidTr="0020024C">
        <w:trPr>
          <w:trHeight w:val="355"/>
          <w:jc w:val="center"/>
        </w:trPr>
        <w:tc>
          <w:tcPr>
            <w:tcW w:w="283" w:type="pct"/>
            <w:vMerge/>
          </w:tcPr>
          <w:p w14:paraId="5F9F55A8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7EA5FBA6" w14:textId="2B066B56" w:rsidR="007F49DB" w:rsidRPr="007451CD" w:rsidRDefault="007F49DB" w:rsidP="00564F30">
            <w:pPr>
              <w:spacing w:before="12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Documentación técnica de las aeronaves a utilizar (POH. Manual de la aeronave, certificado de matrícula, certificado de aeronavegabilidad, certificado de radio y certificado de seguros).</w:t>
            </w:r>
          </w:p>
        </w:tc>
        <w:tc>
          <w:tcPr>
            <w:tcW w:w="868" w:type="pct"/>
            <w:vAlign w:val="center"/>
          </w:tcPr>
          <w:p w14:paraId="40B4058B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5545713F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6416703A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4BDC41F4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7F49DB" w:rsidRPr="00D41D0B" w14:paraId="269F78B2" w14:textId="77777777" w:rsidTr="0020024C">
        <w:trPr>
          <w:trHeight w:val="355"/>
          <w:jc w:val="center"/>
        </w:trPr>
        <w:tc>
          <w:tcPr>
            <w:tcW w:w="283" w:type="pct"/>
            <w:vMerge/>
          </w:tcPr>
          <w:p w14:paraId="7BEEB489" w14:textId="77777777" w:rsidR="007F49DB" w:rsidRDefault="007F49D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0F90DD37" w14:textId="0C2B3A00" w:rsidR="007F49DB" w:rsidRPr="007451CD" w:rsidRDefault="007F49DB" w:rsidP="007F49DB">
            <w:pPr>
              <w:tabs>
                <w:tab w:val="left" w:pos="308"/>
              </w:tabs>
              <w:suppressAutoHyphens/>
              <w:spacing w:before="60" w:after="60"/>
              <w:ind w:left="308" w:hanging="284"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instrText xml:space="preserve"> FORMCHECKBOX </w:instrText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</w:r>
            <w:r w:rsidR="000D4BF6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separate"/>
            </w:r>
            <w:r w:rsidRPr="007451CD">
              <w:rPr>
                <w:rFonts w:ascii="Arial" w:hAnsi="Arial" w:cs="Arial"/>
                <w:sz w:val="16"/>
                <w:szCs w:val="16"/>
                <w:lang w:val="es-ES_tradnl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ab/>
              <w:t>Sistema de mantenimiento de las aeronaves (RAC141) y contrato suscrito con una OMA RAC145 o Taller RAC 4.</w:t>
            </w:r>
          </w:p>
        </w:tc>
        <w:tc>
          <w:tcPr>
            <w:tcW w:w="868" w:type="pct"/>
            <w:vAlign w:val="center"/>
          </w:tcPr>
          <w:p w14:paraId="43833AC2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C71EBA9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96A7B4C" w14:textId="77777777" w:rsidR="007F49DB" w:rsidRPr="00D41D0B" w:rsidRDefault="007F49D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650908B2" w14:textId="77777777" w:rsidR="007F49DB" w:rsidRPr="00D41D0B" w:rsidRDefault="007F49D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20024C" w:rsidRPr="00D41D0B" w14:paraId="01F7AA46" w14:textId="77777777" w:rsidTr="0020024C">
        <w:trPr>
          <w:trHeight w:val="355"/>
          <w:jc w:val="center"/>
        </w:trPr>
        <w:tc>
          <w:tcPr>
            <w:tcW w:w="283" w:type="pct"/>
          </w:tcPr>
          <w:p w14:paraId="4EE60AF2" w14:textId="19CFEB19" w:rsidR="0020024C" w:rsidRDefault="00BC2A36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1869" w:type="pct"/>
            <w:gridSpan w:val="2"/>
            <w:vAlign w:val="center"/>
          </w:tcPr>
          <w:p w14:paraId="4210A344" w14:textId="77777777" w:rsidR="00BC2A36" w:rsidRPr="00BC2A36" w:rsidRDefault="00BC2A36" w:rsidP="00BC2A36">
            <w:pPr>
              <w:spacing w:before="120"/>
              <w:ind w:left="4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BC2A36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Proceso de evaluación inicial de la documentación</w:t>
            </w:r>
          </w:p>
          <w:p w14:paraId="13545181" w14:textId="77777777" w:rsidR="00BC2A36" w:rsidRPr="00F97547" w:rsidRDefault="00BC2A36" w:rsidP="00BC2A36">
            <w:pPr>
              <w:spacing w:before="120"/>
              <w:ind w:left="40"/>
              <w:contextualSpacing/>
              <w:jc w:val="both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</w:p>
          <w:p w14:paraId="24C787A0" w14:textId="15F14884" w:rsidR="00BC2A36" w:rsidRPr="00F97547" w:rsidRDefault="00BC2A36" w:rsidP="00D02208">
            <w:pPr>
              <w:numPr>
                <w:ilvl w:val="0"/>
                <w:numId w:val="9"/>
              </w:numPr>
              <w:tabs>
                <w:tab w:val="left" w:pos="460"/>
              </w:tabs>
              <w:suppressAutoHyphens/>
              <w:ind w:left="460" w:hanging="270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Verificar</w:t>
            </w:r>
            <w:r w:rsidRPr="00F9754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la integridad de la documentación entregada por el solicitante. Al recibir la solicitud formal para CIAC/CEAC, con toda la documentación requerida, de acuerdo a la lista que presenta, se procederá a verificar que se encuentre completa con referencia a la misma, realizando en forma posterior una revisión que no requiera más de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quince (15</w:t>
            </w:r>
            <w:r w:rsidRPr="00F97547">
              <w:rPr>
                <w:rFonts w:ascii="Arial" w:hAnsi="Arial" w:cs="Arial"/>
                <w:sz w:val="16"/>
                <w:szCs w:val="16"/>
                <w:lang w:val="es-ES_tradnl"/>
              </w:rPr>
              <w:t>) días, para determinar que lo indicado en la lista corresponde a lo presentado. Es necesario evitar discusiones sobre su aprobación o aceptación en esta fase, hasta que el equipo de certificación realice una evaluación más detallada.</w:t>
            </w:r>
          </w:p>
          <w:p w14:paraId="15AABCBA" w14:textId="77777777" w:rsidR="00BC2A36" w:rsidRPr="00F97547" w:rsidRDefault="00BC2A36" w:rsidP="00BC2A36">
            <w:pPr>
              <w:tabs>
                <w:tab w:val="left" w:pos="460"/>
              </w:tabs>
              <w:suppressAutoHyphens/>
              <w:ind w:left="460"/>
              <w:contextualSpacing/>
              <w:jc w:val="both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</w:p>
          <w:p w14:paraId="5216D681" w14:textId="77777777" w:rsidR="00BC2A36" w:rsidRPr="00F97547" w:rsidRDefault="00BC2A36" w:rsidP="00D02208">
            <w:pPr>
              <w:numPr>
                <w:ilvl w:val="0"/>
                <w:numId w:val="9"/>
              </w:numPr>
              <w:tabs>
                <w:tab w:val="left" w:pos="460"/>
              </w:tabs>
              <w:suppressAutoHyphens/>
              <w:ind w:left="460" w:hanging="270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VE"/>
              </w:rPr>
              <w:t>Aceptabilidad</w:t>
            </w:r>
            <w:r w:rsidRPr="00F9754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de la solicitud formal y documentación adjunta.</w:t>
            </w:r>
          </w:p>
          <w:p w14:paraId="512FEFC6" w14:textId="77777777" w:rsidR="00BC2A36" w:rsidRPr="00F97547" w:rsidRDefault="00BC2A36" w:rsidP="00BC2A36">
            <w:pPr>
              <w:tabs>
                <w:tab w:val="left" w:pos="460"/>
              </w:tabs>
              <w:suppressAutoHyphens/>
              <w:ind w:left="460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  <w:p w14:paraId="6A3ECE49" w14:textId="43AD2C85" w:rsidR="0020024C" w:rsidRPr="007451CD" w:rsidRDefault="00BC2A36" w:rsidP="00BC2A36">
            <w:pPr>
              <w:ind w:left="460"/>
              <w:contextualSpacing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F9754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lastRenderedPageBreak/>
              <w:t xml:space="preserve">Nota: </w:t>
            </w:r>
            <w:r w:rsidRPr="00F97547">
              <w:rPr>
                <w:rFonts w:ascii="Arial" w:hAnsi="Arial" w:cs="Arial"/>
                <w:sz w:val="16"/>
                <w:szCs w:val="16"/>
                <w:lang w:val="es-ES_tradnl"/>
              </w:rPr>
              <w:t>En esta fase se toma la decisión si continúa o no el proceso de certificación</w:t>
            </w:r>
            <w:r w:rsidR="00E906EA">
              <w:rPr>
                <w:rFonts w:ascii="Arial" w:hAnsi="Arial" w:cs="Arial"/>
                <w:sz w:val="16"/>
                <w:szCs w:val="16"/>
                <w:lang w:val="es-ES_tradnl"/>
              </w:rPr>
              <w:t>/ adición/ modificación y transición</w:t>
            </w:r>
            <w:r w:rsidRPr="00F97547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868" w:type="pct"/>
            <w:vAlign w:val="center"/>
          </w:tcPr>
          <w:p w14:paraId="067CC7B3" w14:textId="77777777" w:rsidR="0020024C" w:rsidRPr="00D41D0B" w:rsidRDefault="0020024C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C05D732" w14:textId="77777777" w:rsidR="0020024C" w:rsidRPr="00D41D0B" w:rsidRDefault="0020024C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071D89B6" w14:textId="77777777" w:rsidR="0020024C" w:rsidRPr="00D41D0B" w:rsidRDefault="0020024C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338B801" w14:textId="77777777" w:rsidR="0020024C" w:rsidRPr="00D41D0B" w:rsidRDefault="0020024C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C2A36" w:rsidRPr="00D41D0B" w14:paraId="19AD698B" w14:textId="77777777" w:rsidTr="00FE569C">
        <w:trPr>
          <w:trHeight w:val="43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713A24D" w14:textId="28241088" w:rsidR="00BC2A36" w:rsidRPr="00A678E0" w:rsidRDefault="00BC2A36" w:rsidP="00FE569C">
            <w:pPr>
              <w:keepNext/>
              <w:widowControl w:val="0"/>
              <w:suppressAutoHyphens/>
              <w:spacing w:before="120" w:line="228" w:lineRule="auto"/>
              <w:rPr>
                <w:rFonts w:ascii="Arial" w:hAnsi="Arial" w:cs="Arial"/>
                <w:b/>
                <w:sz w:val="16"/>
                <w:lang w:val="es-BO"/>
              </w:rPr>
            </w:pPr>
            <w:r w:rsidRPr="00A678E0">
              <w:rPr>
                <w:rFonts w:ascii="Arial" w:hAnsi="Arial" w:cs="Arial"/>
                <w:b/>
                <w:sz w:val="16"/>
                <w:lang w:val="es-BO"/>
              </w:rPr>
              <w:lastRenderedPageBreak/>
              <w:t>1</w:t>
            </w:r>
            <w:r w:rsidR="002E0E1F">
              <w:rPr>
                <w:rFonts w:ascii="Arial" w:hAnsi="Arial" w:cs="Arial"/>
                <w:b/>
                <w:sz w:val="16"/>
                <w:lang w:val="es-BO"/>
              </w:rPr>
              <w:t>4</w:t>
            </w:r>
            <w:r w:rsidRPr="00A678E0">
              <w:rPr>
                <w:rFonts w:ascii="Arial" w:hAnsi="Arial" w:cs="Arial"/>
                <w:b/>
                <w:sz w:val="16"/>
                <w:lang w:val="es-BO"/>
              </w:rPr>
              <w:t>. Observaciones:</w:t>
            </w:r>
          </w:p>
          <w:p w14:paraId="3746295B" w14:textId="77777777" w:rsidR="00BC2A36" w:rsidRPr="00D41D0B" w:rsidRDefault="00BC2A36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157AB1" w:rsidRPr="00D41D0B" w14:paraId="66E0F837" w14:textId="77777777" w:rsidTr="00157AB1">
        <w:trPr>
          <w:trHeight w:val="355"/>
          <w:jc w:val="center"/>
        </w:trPr>
        <w:tc>
          <w:tcPr>
            <w:tcW w:w="5000" w:type="pct"/>
            <w:gridSpan w:val="8"/>
          </w:tcPr>
          <w:p w14:paraId="44E0B4D5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B863B33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799FBFA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96487C1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0B8BA19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9C839C3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15C97CC" w14:textId="77777777" w:rsidR="00157AB1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8386286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6287A5B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9EAE06E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2B0C0F8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1E797E0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CBA458B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10AB5D2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2EE0857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0C2BD49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9E45E87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90B460B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08B0E81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1B8441B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519801A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E541314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A6CB17F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6E216B2" w14:textId="77777777" w:rsidR="00157AB1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931CF0D" w14:textId="77777777" w:rsidR="00157AB1" w:rsidRPr="00D41D0B" w:rsidRDefault="00157AB1" w:rsidP="00157AB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157AB1" w:rsidRPr="001624F1" w14:paraId="2C67B210" w14:textId="77777777" w:rsidTr="00FE569C">
        <w:trPr>
          <w:trHeight w:val="37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6EC8E78B" w14:textId="22C053FC" w:rsidR="00157AB1" w:rsidRPr="001624F1" w:rsidRDefault="00157AB1" w:rsidP="00E906EA">
            <w:pPr>
              <w:suppressAutoHyphens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FASE </w:t>
            </w:r>
            <w:r w:rsidR="00E906EA">
              <w:rPr>
                <w:rFonts w:ascii="Arial" w:hAnsi="Arial" w:cs="Arial"/>
                <w:caps/>
                <w:sz w:val="16"/>
                <w:szCs w:val="16"/>
                <w:lang w:val="es-PE"/>
              </w:rPr>
              <w:t>3</w:t>
            </w: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 – </w:t>
            </w:r>
            <w:r w:rsidR="004227E4" w:rsidRPr="004227E4">
              <w:rPr>
                <w:rFonts w:ascii="Arial" w:hAnsi="Arial" w:cs="Arial"/>
                <w:caps/>
                <w:sz w:val="16"/>
                <w:szCs w:val="16"/>
                <w:lang w:val="es-PE"/>
              </w:rPr>
              <w:t>EVALUACIÓN DE LA DOCUMENTACIÓN</w:t>
            </w:r>
          </w:p>
        </w:tc>
      </w:tr>
      <w:tr w:rsidR="00157AB1" w:rsidRPr="0074365A" w14:paraId="106F3255" w14:textId="77777777" w:rsidTr="00FE569C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76CFA17" w14:textId="2DDF17A5" w:rsidR="00157AB1" w:rsidRDefault="00E906EA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8</w:t>
            </w:r>
            <w:r w:rsidR="00157AB1" w:rsidRPr="0074365A">
              <w:rPr>
                <w:b/>
                <w:sz w:val="16"/>
                <w:szCs w:val="16"/>
                <w:lang w:val="es-PE"/>
              </w:rPr>
              <w:t xml:space="preserve">. </w:t>
            </w:r>
          </w:p>
          <w:p w14:paraId="4AC30EE9" w14:textId="77777777" w:rsidR="00157AB1" w:rsidRPr="0074365A" w:rsidRDefault="00157AB1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81FD038" w14:textId="6BD00B73" w:rsidR="00157AB1" w:rsidRPr="0074365A" w:rsidRDefault="00E906EA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>
              <w:rPr>
                <w:b/>
                <w:sz w:val="16"/>
                <w:szCs w:val="16"/>
                <w:lang w:val="es-PE"/>
              </w:rPr>
              <w:t>9</w:t>
            </w:r>
            <w:r w:rsidR="00157AB1" w:rsidRPr="0074365A">
              <w:rPr>
                <w:b/>
                <w:sz w:val="16"/>
                <w:szCs w:val="16"/>
                <w:lang w:val="es-PE"/>
              </w:rPr>
              <w:t>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783CA70" w14:textId="60F53424" w:rsidR="00157AB1" w:rsidRPr="0074365A" w:rsidRDefault="00157AB1" w:rsidP="00E906EA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</w:t>
            </w:r>
            <w:r w:rsidR="00E906EA">
              <w:rPr>
                <w:b/>
                <w:snapToGrid w:val="0"/>
                <w:sz w:val="16"/>
                <w:szCs w:val="16"/>
                <w:lang w:val="es-PE"/>
              </w:rPr>
              <w:t>0</w:t>
            </w: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5F9F936" w14:textId="1E01D41A" w:rsidR="00157AB1" w:rsidRPr="0074365A" w:rsidRDefault="00157AB1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</w:t>
            </w:r>
            <w:r w:rsidR="00E906EA">
              <w:rPr>
                <w:sz w:val="16"/>
                <w:szCs w:val="16"/>
                <w:lang w:val="es-PE"/>
              </w:rPr>
              <w:t>1</w:t>
            </w:r>
            <w:r w:rsidRPr="0074365A">
              <w:rPr>
                <w:sz w:val="16"/>
                <w:szCs w:val="16"/>
                <w:lang w:val="es-PE"/>
              </w:rPr>
              <w:t>.</w:t>
            </w:r>
          </w:p>
          <w:p w14:paraId="71DA743E" w14:textId="77777777" w:rsidR="00157AB1" w:rsidRPr="0074365A" w:rsidRDefault="00157AB1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64AA5061" w14:textId="77777777" w:rsidR="00157AB1" w:rsidRPr="0074365A" w:rsidRDefault="00157AB1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4DA7BC4" w14:textId="7BB23BCA" w:rsidR="00157AB1" w:rsidRPr="0074365A" w:rsidRDefault="00157AB1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</w:t>
            </w:r>
            <w:r w:rsidR="00E906EA">
              <w:rPr>
                <w:sz w:val="16"/>
                <w:szCs w:val="16"/>
                <w:lang w:val="es-PE"/>
              </w:rPr>
              <w:t>2</w:t>
            </w:r>
            <w:r w:rsidRPr="0074365A">
              <w:rPr>
                <w:sz w:val="16"/>
                <w:szCs w:val="16"/>
                <w:lang w:val="es-PE"/>
              </w:rPr>
              <w:t>. Fecha de</w:t>
            </w:r>
          </w:p>
          <w:p w14:paraId="7CCB08EF" w14:textId="77777777" w:rsidR="00157AB1" w:rsidRPr="0074365A" w:rsidRDefault="00157AB1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422A70C" w14:textId="2161BBC1" w:rsidR="00157AB1" w:rsidRPr="0074365A" w:rsidRDefault="00157AB1" w:rsidP="00E906EA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</w:t>
            </w:r>
            <w:r w:rsidR="00E906EA">
              <w:rPr>
                <w:rFonts w:ascii="Arial" w:hAnsi="Arial" w:cs="Arial"/>
                <w:b/>
                <w:sz w:val="16"/>
                <w:szCs w:val="16"/>
                <w:lang w:val="es-PE"/>
              </w:rPr>
              <w:t>3</w:t>
            </w: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. Observación</w:t>
            </w:r>
          </w:p>
        </w:tc>
      </w:tr>
      <w:tr w:rsidR="00157AB1" w:rsidRPr="00D41D0B" w14:paraId="2E0C2579" w14:textId="77777777" w:rsidTr="00157AB1">
        <w:trPr>
          <w:trHeight w:val="355"/>
          <w:jc w:val="center"/>
        </w:trPr>
        <w:tc>
          <w:tcPr>
            <w:tcW w:w="283" w:type="pct"/>
          </w:tcPr>
          <w:p w14:paraId="3E7A5837" w14:textId="0DF0F410" w:rsidR="00157AB1" w:rsidRDefault="004227E4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1869" w:type="pct"/>
            <w:gridSpan w:val="2"/>
            <w:vAlign w:val="center"/>
          </w:tcPr>
          <w:p w14:paraId="45C8BE2D" w14:textId="77777777" w:rsidR="004227E4" w:rsidRPr="00F97547" w:rsidRDefault="004227E4" w:rsidP="004227E4">
            <w:pPr>
              <w:widowControl w:val="0"/>
              <w:spacing w:before="60" w:after="6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BO"/>
              </w:rPr>
              <w:t>Generalidades</w:t>
            </w:r>
          </w:p>
          <w:p w14:paraId="2B4CD8E1" w14:textId="359F097E" w:rsidR="004227E4" w:rsidRDefault="004227E4" w:rsidP="00D02208">
            <w:pPr>
              <w:pStyle w:val="Prrafodelista"/>
              <w:widowControl w:val="0"/>
              <w:numPr>
                <w:ilvl w:val="0"/>
                <w:numId w:val="13"/>
              </w:numPr>
              <w:spacing w:before="60" w:after="60"/>
              <w:ind w:left="308" w:hanging="142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227E4">
              <w:rPr>
                <w:rFonts w:ascii="Arial" w:hAnsi="Arial" w:cs="Arial"/>
                <w:sz w:val="16"/>
                <w:lang w:val="es-VE"/>
              </w:rPr>
              <w:t xml:space="preserve">Durante esta fase </w:t>
            </w:r>
            <w:r w:rsidR="00F04DE3">
              <w:rPr>
                <w:rFonts w:ascii="Arial" w:hAnsi="Arial" w:cs="Arial"/>
                <w:sz w:val="16"/>
                <w:lang w:val="es-VE"/>
              </w:rPr>
              <w:t xml:space="preserve">los inspectores realizan </w:t>
            </w:r>
            <w:r w:rsidR="00F04DE3" w:rsidRPr="004227E4">
              <w:rPr>
                <w:rFonts w:ascii="Arial" w:hAnsi="Arial" w:cs="Arial"/>
                <w:sz w:val="16"/>
                <w:lang w:val="es-VE"/>
              </w:rPr>
              <w:t>una</w:t>
            </w:r>
            <w:r w:rsidRPr="004227E4">
              <w:rPr>
                <w:rFonts w:ascii="Arial" w:hAnsi="Arial" w:cs="Arial"/>
                <w:sz w:val="16"/>
                <w:lang w:val="es-VE"/>
              </w:rPr>
              <w:t xml:space="preserve"> revisión detallada de los documentos presentados, </w:t>
            </w:r>
            <w:r w:rsidRPr="004227E4">
              <w:rPr>
                <w:rFonts w:ascii="Arial" w:hAnsi="Arial" w:cs="Arial"/>
                <w:sz w:val="16"/>
                <w:lang w:val="es-BO"/>
              </w:rPr>
              <w:t>asignando a cada miembro los diferentes documentos recibidos para el análisis de verificación de conformidad</w:t>
            </w:r>
            <w:r w:rsidR="00F04DE3">
              <w:rPr>
                <w:rFonts w:ascii="Arial" w:hAnsi="Arial" w:cs="Arial"/>
                <w:sz w:val="16"/>
                <w:lang w:val="es-BO"/>
              </w:rPr>
              <w:t>, puede realizarse en conjunto con el solicitante</w:t>
            </w:r>
            <w:r w:rsidRPr="004227E4"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7697118A" w14:textId="518E4D29" w:rsidR="00157AB1" w:rsidRPr="004227E4" w:rsidRDefault="004227E4" w:rsidP="00D02208">
            <w:pPr>
              <w:pStyle w:val="Prrafodelista"/>
              <w:widowControl w:val="0"/>
              <w:numPr>
                <w:ilvl w:val="0"/>
                <w:numId w:val="13"/>
              </w:numPr>
              <w:spacing w:before="60" w:after="60"/>
              <w:ind w:left="308" w:hanging="142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4227E4">
              <w:rPr>
                <w:rFonts w:ascii="Arial" w:hAnsi="Arial" w:cs="Arial"/>
                <w:sz w:val="16"/>
                <w:lang w:val="es-VE"/>
              </w:rPr>
              <w:t>Tres elementos claves forman parte de esta fase, el calendario de eventos,   la declaración de cumplimiento del Reglamento aplicable al centro postulante (</w:t>
            </w:r>
            <w:r w:rsidR="006A3A78">
              <w:rPr>
                <w:rFonts w:ascii="Arial" w:hAnsi="Arial" w:cs="Arial"/>
                <w:sz w:val="16"/>
                <w:lang w:val="es-VE"/>
              </w:rPr>
              <w:t>RAC</w:t>
            </w:r>
            <w:r w:rsidRPr="004227E4">
              <w:rPr>
                <w:rFonts w:ascii="Arial" w:hAnsi="Arial" w:cs="Arial"/>
                <w:sz w:val="16"/>
                <w:lang w:val="es-VE"/>
              </w:rPr>
              <w:t xml:space="preserve"> 141, 142 o 147) y el manual de instrucción y procedimientos (MIP).</w:t>
            </w:r>
          </w:p>
        </w:tc>
        <w:tc>
          <w:tcPr>
            <w:tcW w:w="868" w:type="pct"/>
            <w:vAlign w:val="center"/>
          </w:tcPr>
          <w:p w14:paraId="1C88D9FD" w14:textId="77777777" w:rsidR="00157AB1" w:rsidRPr="00D41D0B" w:rsidRDefault="00157AB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491F8651" w14:textId="77777777" w:rsidR="00157AB1" w:rsidRPr="00D41D0B" w:rsidRDefault="00157AB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970AF3C" w14:textId="77777777" w:rsidR="00157AB1" w:rsidRPr="00D41D0B" w:rsidRDefault="00157AB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52FF7A85" w14:textId="77777777" w:rsidR="00157AB1" w:rsidRPr="00D41D0B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157AB1" w:rsidRPr="00D41D0B" w14:paraId="41E30D19" w14:textId="77777777" w:rsidTr="006A3A78">
        <w:trPr>
          <w:trHeight w:val="355"/>
          <w:jc w:val="center"/>
        </w:trPr>
        <w:tc>
          <w:tcPr>
            <w:tcW w:w="283" w:type="pct"/>
          </w:tcPr>
          <w:p w14:paraId="06006DB1" w14:textId="5B32F9C1" w:rsidR="00157AB1" w:rsidRDefault="006A3A78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869" w:type="pct"/>
            <w:gridSpan w:val="2"/>
            <w:vAlign w:val="center"/>
          </w:tcPr>
          <w:p w14:paraId="72326F2B" w14:textId="77777777" w:rsidR="006A3A78" w:rsidRPr="00F97547" w:rsidRDefault="006A3A78" w:rsidP="006A3A78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BO"/>
              </w:rPr>
            </w:pPr>
            <w:r w:rsidRPr="00F97547">
              <w:rPr>
                <w:rFonts w:ascii="Arial" w:hAnsi="Arial" w:cs="Arial"/>
                <w:b/>
                <w:sz w:val="16"/>
                <w:szCs w:val="16"/>
                <w:u w:val="single"/>
                <w:lang w:val="es-BO"/>
              </w:rPr>
              <w:t>Cronograma de eventos</w:t>
            </w:r>
          </w:p>
          <w:p w14:paraId="13DFC2E1" w14:textId="77777777" w:rsidR="006A3A78" w:rsidRPr="00F97547" w:rsidRDefault="006A3A78" w:rsidP="00D02208">
            <w:pPr>
              <w:numPr>
                <w:ilvl w:val="0"/>
                <w:numId w:val="15"/>
              </w:numPr>
              <w:suppressAutoHyphens/>
              <w:spacing w:before="60" w:after="60"/>
              <w:ind w:left="321" w:hanging="142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>El cronograma de eventos debe ser examinado en los siguientes aspectos:</w:t>
            </w:r>
          </w:p>
          <w:p w14:paraId="0A43E7C4" w14:textId="77777777" w:rsidR="006A3A78" w:rsidRPr="00F97547" w:rsidRDefault="006A3A78" w:rsidP="00D02208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>Programa de instrucción inicial del personal de instructores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y examinadores (si es autorizado)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; </w:t>
            </w:r>
          </w:p>
          <w:p w14:paraId="6A1EFC41" w14:textId="77777777" w:rsidR="006A3A78" w:rsidRPr="00F97547" w:rsidRDefault="006A3A78" w:rsidP="00D02208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demostración de la infraestructura;</w:t>
            </w:r>
          </w:p>
          <w:p w14:paraId="41C03057" w14:textId="77777777" w:rsidR="006A3A78" w:rsidRDefault="006A3A78" w:rsidP="00D02208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demostración del equipo de instrucción y/o entrenamiento de vuelo, así como del materia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l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y ayudas a la instrucción;</w:t>
            </w:r>
          </w:p>
          <w:p w14:paraId="050B5493" w14:textId="2389559B" w:rsidR="006A3A78" w:rsidRPr="00F97547" w:rsidRDefault="006A3A78" w:rsidP="00D02208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60489">
              <w:rPr>
                <w:rFonts w:ascii="Arial" w:hAnsi="Arial" w:cs="Arial"/>
                <w:sz w:val="16"/>
                <w:szCs w:val="16"/>
                <w:lang w:val="es-BO"/>
              </w:rPr>
              <w:t xml:space="preserve">demostración del equipo de instrucción y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de los simuladores</w:t>
            </w:r>
            <w:r w:rsidRPr="00260489">
              <w:rPr>
                <w:rFonts w:ascii="Arial" w:hAnsi="Arial" w:cs="Arial"/>
                <w:sz w:val="16"/>
                <w:szCs w:val="16"/>
                <w:lang w:val="es-BO"/>
              </w:rPr>
              <w:t>, así como del materia y ayudas a la instrucción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;</w:t>
            </w:r>
          </w:p>
          <w:p w14:paraId="1D73A2A9" w14:textId="77777777" w:rsidR="00E25D46" w:rsidRDefault="006A3A78" w:rsidP="00E25D46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contextualSpacing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 w:rsidRPr="006A3A78">
              <w:rPr>
                <w:rFonts w:ascii="Arial" w:hAnsi="Arial" w:cs="Arial"/>
                <w:sz w:val="16"/>
                <w:szCs w:val="16"/>
                <w:lang w:val="es-BO"/>
              </w:rPr>
              <w:t>verificación de los programas de instrucción y/o entrenamiento correspondiente a las habilitaciones solicitadas;</w:t>
            </w:r>
          </w:p>
          <w:p w14:paraId="0C8E9546" w14:textId="77777777" w:rsidR="00E25D46" w:rsidRDefault="00E25D46" w:rsidP="00E25D46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contextualSpacing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 w:rsidRPr="00E25D46">
              <w:rPr>
                <w:rFonts w:ascii="Arial" w:hAnsi="Arial" w:cs="Arial"/>
                <w:sz w:val="16"/>
                <w:szCs w:val="16"/>
                <w:lang w:val="es-VE"/>
              </w:rPr>
              <w:t>Demostración de los procedimientos de instrucción y/o entrenamiento;</w:t>
            </w:r>
          </w:p>
          <w:p w14:paraId="056F9509" w14:textId="77777777" w:rsidR="00E25D46" w:rsidRDefault="00E25D46" w:rsidP="00E25D46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contextualSpacing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 w:rsidRPr="00E25D46">
              <w:rPr>
                <w:rFonts w:ascii="Arial" w:hAnsi="Arial" w:cs="Arial"/>
                <w:sz w:val="16"/>
                <w:szCs w:val="16"/>
                <w:lang w:val="es-VE"/>
              </w:rPr>
              <w:t>Demostración del sistema de control de registros;</w:t>
            </w:r>
          </w:p>
          <w:p w14:paraId="37058FE5" w14:textId="77777777" w:rsidR="00E25D46" w:rsidRDefault="00E25D46" w:rsidP="00E25D46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contextualSpacing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 w:rsidRPr="00E25D46">
              <w:rPr>
                <w:rFonts w:ascii="Arial" w:hAnsi="Arial" w:cs="Arial"/>
                <w:sz w:val="16"/>
                <w:szCs w:val="16"/>
                <w:lang w:val="es-VE"/>
              </w:rPr>
              <w:t>demostración de la competencia del personal para llevar a cabo las actividades de instrucción o de entrenamiento conforme a las habilitaciones solicitadas.</w:t>
            </w:r>
          </w:p>
          <w:p w14:paraId="597CC391" w14:textId="677BD02C" w:rsidR="00E25D46" w:rsidRPr="00E25D46" w:rsidRDefault="00E25D46" w:rsidP="00E25D46">
            <w:pPr>
              <w:numPr>
                <w:ilvl w:val="0"/>
                <w:numId w:val="14"/>
              </w:numPr>
              <w:tabs>
                <w:tab w:val="left" w:pos="321"/>
              </w:tabs>
              <w:suppressAutoHyphens/>
              <w:spacing w:before="60" w:after="60"/>
              <w:ind w:left="605" w:hanging="288"/>
              <w:contextualSpacing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 w:rsidRPr="00E25D46">
              <w:rPr>
                <w:rFonts w:ascii="Arial" w:hAnsi="Arial" w:cs="Arial"/>
                <w:sz w:val="16"/>
                <w:szCs w:val="16"/>
                <w:lang w:val="es-VE"/>
              </w:rPr>
              <w:t>En esta parte se acordará de mutuo acuerdo las fechas tentativas para cumplir con el proceso de certificación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>/ adición/ modificación o transición</w:t>
            </w:r>
            <w:r w:rsidRPr="00E25D46">
              <w:rPr>
                <w:rFonts w:ascii="Arial" w:hAnsi="Arial" w:cs="Arial"/>
                <w:sz w:val="16"/>
                <w:szCs w:val="16"/>
                <w:lang w:val="es-VE"/>
              </w:rPr>
              <w:t xml:space="preserve"> dentro del plazo establecido en el manual, basados en la disponibilidad conjunta del solicitante con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>los inspectores asignados</w:t>
            </w:r>
            <w:r w:rsidRPr="00E25D46">
              <w:rPr>
                <w:rFonts w:ascii="Arial" w:hAnsi="Arial" w:cs="Arial"/>
                <w:sz w:val="16"/>
                <w:szCs w:val="16"/>
                <w:lang w:val="es-VE"/>
              </w:rPr>
              <w:t>.</w:t>
            </w:r>
          </w:p>
        </w:tc>
        <w:tc>
          <w:tcPr>
            <w:tcW w:w="868" w:type="pct"/>
            <w:vAlign w:val="center"/>
          </w:tcPr>
          <w:p w14:paraId="22676838" w14:textId="77777777" w:rsidR="00157AB1" w:rsidRPr="00D41D0B" w:rsidRDefault="00157AB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415FE50" w14:textId="77777777" w:rsidR="00157AB1" w:rsidRPr="00D41D0B" w:rsidRDefault="00157AB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0ACA3854" w14:textId="77777777" w:rsidR="00157AB1" w:rsidRPr="00D41D0B" w:rsidRDefault="00157AB1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0ADFAC56" w14:textId="77777777" w:rsidR="00157AB1" w:rsidRPr="00D41D0B" w:rsidRDefault="00157AB1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451199E3" w14:textId="77777777" w:rsidTr="006A3A78">
        <w:trPr>
          <w:trHeight w:val="355"/>
          <w:jc w:val="center"/>
        </w:trPr>
        <w:tc>
          <w:tcPr>
            <w:tcW w:w="283" w:type="pct"/>
          </w:tcPr>
          <w:p w14:paraId="052D7855" w14:textId="1FBEB5D6" w:rsidR="006A3A78" w:rsidRDefault="006A3A78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lastRenderedPageBreak/>
              <w:t>10</w:t>
            </w:r>
          </w:p>
        </w:tc>
        <w:tc>
          <w:tcPr>
            <w:tcW w:w="1869" w:type="pct"/>
            <w:gridSpan w:val="2"/>
            <w:vAlign w:val="center"/>
          </w:tcPr>
          <w:p w14:paraId="72528A56" w14:textId="77777777" w:rsidR="006A3A78" w:rsidRPr="00F97547" w:rsidRDefault="006A3A78" w:rsidP="006A3A78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b/>
                <w:sz w:val="16"/>
                <w:szCs w:val="16"/>
                <w:lang w:val="es-BO"/>
              </w:rPr>
              <w:t>Verificación del manual de instrucción y procedimientos (MIP)</w:t>
            </w:r>
          </w:p>
          <w:p w14:paraId="6391FCE7" w14:textId="5F07E005" w:rsidR="006A3A78" w:rsidRDefault="006A3A78" w:rsidP="00D02208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/>
              <w:ind w:left="317" w:hanging="14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Un aspecto importante en la evaluación de la documentación, es el MIP del postulante, en el cual se describen los procedimientos a seguir para cumplir con los requisitos establecidos en el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RAC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aplicable (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RAC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141, 142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o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147). </w:t>
            </w:r>
          </w:p>
          <w:p w14:paraId="72A006E7" w14:textId="7F88C374" w:rsidR="006A3A78" w:rsidRPr="00F97547" w:rsidRDefault="006A3A78" w:rsidP="00D02208">
            <w:pPr>
              <w:numPr>
                <w:ilvl w:val="0"/>
                <w:numId w:val="17"/>
              </w:numPr>
              <w:tabs>
                <w:tab w:val="left" w:pos="317"/>
              </w:tabs>
              <w:spacing w:before="60" w:after="60"/>
              <w:ind w:left="317" w:hanging="14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Luego que </w:t>
            </w:r>
            <w:r w:rsidR="005C588A">
              <w:rPr>
                <w:rFonts w:ascii="Arial" w:hAnsi="Arial" w:cs="Arial"/>
                <w:sz w:val="16"/>
                <w:szCs w:val="16"/>
                <w:lang w:val="es-BO"/>
              </w:rPr>
              <w:t>los inspectores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encuentre aceptable el manual, </w:t>
            </w:r>
            <w:r w:rsidR="005C588A">
              <w:rPr>
                <w:rFonts w:ascii="Arial" w:hAnsi="Arial" w:cs="Arial"/>
                <w:sz w:val="16"/>
                <w:szCs w:val="16"/>
                <w:lang w:val="es-BO"/>
              </w:rPr>
              <w:t xml:space="preserve">se 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>comunicará por escrito al solicitante, que dicho documento se encuentra provisionalmente aceptado para esta fase del proceso de</w:t>
            </w:r>
            <w:r w:rsidR="005C588A">
              <w:rPr>
                <w:rFonts w:ascii="Arial" w:hAnsi="Arial" w:cs="Arial"/>
                <w:sz w:val="16"/>
                <w:szCs w:val="16"/>
                <w:lang w:val="es-BO"/>
              </w:rPr>
              <w:t xml:space="preserve"> certificación/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5C588A">
              <w:rPr>
                <w:rFonts w:ascii="Arial" w:hAnsi="Arial" w:cs="Arial"/>
                <w:sz w:val="16"/>
                <w:szCs w:val="16"/>
                <w:lang w:val="es-ES_tradnl"/>
              </w:rPr>
              <w:t>adición/ modificación y transición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>, quedando pendiente la confirmación de la aprobación, después de la comprobación práctica de los procedimientos durante la Fase</w:t>
            </w:r>
            <w:r w:rsidR="005C588A">
              <w:rPr>
                <w:rFonts w:ascii="Arial" w:hAnsi="Arial" w:cs="Arial"/>
                <w:sz w:val="16"/>
                <w:szCs w:val="16"/>
                <w:lang w:val="es-BO"/>
              </w:rPr>
              <w:t xml:space="preserve"> 4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  <w:p w14:paraId="3C6E00A3" w14:textId="3EF7131F" w:rsidR="006A3A78" w:rsidRPr="006A3A78" w:rsidRDefault="006A3A78" w:rsidP="005C588A">
            <w:pPr>
              <w:suppressAutoHyphens/>
              <w:spacing w:before="60" w:after="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u w:val="single"/>
                <w:lang w:val="es-VE"/>
              </w:rPr>
            </w:pPr>
            <w:r w:rsidRPr="005C588A">
              <w:rPr>
                <w:rFonts w:ascii="Arial" w:hAnsi="Arial" w:cs="Arial"/>
                <w:sz w:val="16"/>
                <w:szCs w:val="16"/>
                <w:lang w:val="es-BO"/>
              </w:rPr>
              <w:t>Esta evaluación se realizará considerando lo indica</w:t>
            </w:r>
            <w:r w:rsidR="005C588A" w:rsidRPr="005C588A">
              <w:rPr>
                <w:rFonts w:ascii="Arial" w:hAnsi="Arial" w:cs="Arial"/>
                <w:sz w:val="16"/>
                <w:szCs w:val="16"/>
                <w:lang w:val="es-BO"/>
              </w:rPr>
              <w:t xml:space="preserve">do en la Parte II, Capítulo 5, y el formato </w:t>
            </w:r>
            <w:r w:rsidR="005C588A" w:rsidRPr="005C588A">
              <w:rPr>
                <w:rFonts w:ascii="Arial" w:hAnsi="Arial" w:cs="Arial"/>
                <w:sz w:val="16"/>
                <w:szCs w:val="16"/>
              </w:rPr>
              <w:t>GCEP-1.0-12-221.</w:t>
            </w:r>
          </w:p>
        </w:tc>
        <w:tc>
          <w:tcPr>
            <w:tcW w:w="868" w:type="pct"/>
            <w:vAlign w:val="center"/>
          </w:tcPr>
          <w:p w14:paraId="631B4A0D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8F4B096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4E27387E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51AF16FC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75957D8D" w14:textId="77777777" w:rsidTr="006A3A78">
        <w:trPr>
          <w:trHeight w:val="355"/>
          <w:jc w:val="center"/>
        </w:trPr>
        <w:tc>
          <w:tcPr>
            <w:tcW w:w="283" w:type="pct"/>
          </w:tcPr>
          <w:p w14:paraId="013762D1" w14:textId="1361F25E" w:rsidR="006A3A78" w:rsidRDefault="006A3A78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869" w:type="pct"/>
            <w:gridSpan w:val="2"/>
            <w:vAlign w:val="center"/>
          </w:tcPr>
          <w:p w14:paraId="2F9BB8CC" w14:textId="77777777" w:rsidR="006A3A78" w:rsidRDefault="006A3A78" w:rsidP="006A3A78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6"/>
                <w:u w:val="single"/>
                <w:lang w:val="es-VE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VE"/>
              </w:rPr>
              <w:t>Declaración de cumplimiento</w:t>
            </w:r>
          </w:p>
          <w:p w14:paraId="02BAC8AE" w14:textId="77777777" w:rsidR="006A3A78" w:rsidRPr="00F97547" w:rsidRDefault="006A3A78" w:rsidP="006A3A78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</w:p>
          <w:p w14:paraId="040D29E1" w14:textId="618BAD55" w:rsidR="006A3A78" w:rsidRPr="00F97547" w:rsidRDefault="006A3A78" w:rsidP="00D02208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suppressAutoHyphens/>
              <w:spacing w:before="60" w:after="60"/>
              <w:ind w:left="281" w:hanging="180"/>
              <w:contextualSpacing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El análisis de la declaración de cumplimiento, es lo que cierra la Fase </w:t>
            </w:r>
            <w:r w:rsidR="00575E95">
              <w:rPr>
                <w:rFonts w:ascii="Arial" w:hAnsi="Arial" w:cs="Arial"/>
                <w:sz w:val="16"/>
                <w:lang w:val="es-VE"/>
              </w:rPr>
              <w:t>3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- Evaluación de la documentación y permite continuar a la siguiente fase del proceso.</w:t>
            </w:r>
          </w:p>
          <w:p w14:paraId="44D6980F" w14:textId="29C180F6" w:rsidR="006A3A78" w:rsidRPr="006A3A78" w:rsidRDefault="006A3A78" w:rsidP="00575E95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suppressAutoHyphens/>
              <w:spacing w:before="60" w:after="60"/>
              <w:ind w:left="281" w:hanging="180"/>
              <w:contextualSpacing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Su importancia radica en asegurar, que el solicitante haya orientado adecuadamente la actividad que se propone realizar, con los requisitos del </w:t>
            </w:r>
            <w:r>
              <w:rPr>
                <w:rFonts w:ascii="Arial" w:hAnsi="Arial" w:cs="Arial"/>
                <w:sz w:val="16"/>
                <w:lang w:val="es-VE"/>
              </w:rPr>
              <w:t>RAC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141, 142 </w:t>
            </w:r>
            <w:r>
              <w:rPr>
                <w:rFonts w:ascii="Arial" w:hAnsi="Arial" w:cs="Arial"/>
                <w:sz w:val="16"/>
                <w:lang w:val="es-VE"/>
              </w:rPr>
              <w:t>o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147 según corresponda y, por otro lado, ayuda </w:t>
            </w:r>
            <w:r w:rsidR="00575E95">
              <w:rPr>
                <w:rFonts w:ascii="Arial" w:hAnsi="Arial" w:cs="Arial"/>
                <w:sz w:val="16"/>
                <w:lang w:val="es-VE"/>
              </w:rPr>
              <w:t>a los inspectores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a determinar la correspondencia de los requisitos de este </w:t>
            </w:r>
            <w:r>
              <w:rPr>
                <w:rFonts w:ascii="Arial" w:hAnsi="Arial" w:cs="Arial"/>
                <w:sz w:val="16"/>
                <w:lang w:val="es-VE"/>
              </w:rPr>
              <w:t>RAC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con su manual. </w:t>
            </w:r>
            <w:r w:rsidRPr="00F97547">
              <w:rPr>
                <w:rFonts w:ascii="Arial" w:hAnsi="Arial" w:cs="Arial"/>
                <w:sz w:val="16"/>
                <w:lang w:val="es-VE"/>
              </w:rPr>
              <w:lastRenderedPageBreak/>
              <w:t>Esta evaluación es crítica, por lo tanto</w:t>
            </w:r>
            <w:r>
              <w:rPr>
                <w:rFonts w:ascii="Arial" w:hAnsi="Arial" w:cs="Arial"/>
                <w:sz w:val="16"/>
                <w:lang w:val="es-VE"/>
              </w:rPr>
              <w:t xml:space="preserve"> </w:t>
            </w:r>
            <w:r w:rsidRPr="00F97547">
              <w:rPr>
                <w:rFonts w:ascii="Arial" w:hAnsi="Arial" w:cs="Arial"/>
                <w:sz w:val="16"/>
                <w:lang w:val="es-VE"/>
              </w:rPr>
              <w:t>es importante que sea realizada por un inspector entrenado o experimentado en esta tarea</w:t>
            </w:r>
            <w:r>
              <w:rPr>
                <w:rFonts w:ascii="Arial" w:hAnsi="Arial" w:cs="Arial"/>
                <w:sz w:val="16"/>
                <w:lang w:val="es-VE"/>
              </w:rPr>
              <w:t>.</w:t>
            </w:r>
          </w:p>
        </w:tc>
        <w:tc>
          <w:tcPr>
            <w:tcW w:w="868" w:type="pct"/>
            <w:vAlign w:val="center"/>
          </w:tcPr>
          <w:p w14:paraId="779450C3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FEB41ED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4F4CE8F4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5491B9E6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55CA81B4" w14:textId="77777777" w:rsidTr="006A3A78">
        <w:trPr>
          <w:trHeight w:val="355"/>
          <w:jc w:val="center"/>
        </w:trPr>
        <w:tc>
          <w:tcPr>
            <w:tcW w:w="283" w:type="pct"/>
          </w:tcPr>
          <w:p w14:paraId="500A921B" w14:textId="77777777" w:rsidR="006A3A78" w:rsidRDefault="006A3A78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494D174B" w14:textId="76FAAE59" w:rsidR="006A3A78" w:rsidRDefault="006A3A78" w:rsidP="00D02208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suppressAutoHyphens/>
              <w:spacing w:before="60" w:after="60"/>
              <w:ind w:left="281" w:hanging="180"/>
              <w:contextualSpacing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La declaración de cumplimiento no será aceptable, si el solicitante no documenta claramente los requisitos del </w:t>
            </w:r>
            <w:r>
              <w:rPr>
                <w:rFonts w:ascii="Arial" w:hAnsi="Arial" w:cs="Arial"/>
                <w:sz w:val="16"/>
                <w:lang w:val="es-VE"/>
              </w:rPr>
              <w:t>RAC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aplicable. La declaración de una “no aplicabilidad” de algún capítulo, párrafo, o subpárrafo del </w:t>
            </w:r>
            <w:r>
              <w:rPr>
                <w:rFonts w:ascii="Arial" w:hAnsi="Arial" w:cs="Arial"/>
                <w:sz w:val="16"/>
                <w:lang w:val="es-VE"/>
              </w:rPr>
              <w:t>RAC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141, 142 </w:t>
            </w:r>
            <w:r>
              <w:rPr>
                <w:rFonts w:ascii="Arial" w:hAnsi="Arial" w:cs="Arial"/>
                <w:sz w:val="16"/>
                <w:lang w:val="es-VE"/>
              </w:rPr>
              <w:t>o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147, también requiere estar claramente justificada en la declaración de cumplimiento.</w:t>
            </w:r>
          </w:p>
          <w:p w14:paraId="3A3BAF19" w14:textId="058FDBF4" w:rsidR="006A3A78" w:rsidRPr="00575E95" w:rsidRDefault="006A3A78" w:rsidP="00D02208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suppressAutoHyphens/>
              <w:spacing w:before="60" w:after="60"/>
              <w:ind w:left="281" w:hanging="18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Una vez </w:t>
            </w:r>
            <w:r w:rsidR="00575E95">
              <w:rPr>
                <w:rFonts w:ascii="Arial" w:hAnsi="Arial" w:cs="Arial"/>
                <w:sz w:val="16"/>
                <w:lang w:val="es-VE"/>
              </w:rPr>
              <w:t>los inspectores determinen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su conformidad, respecto a la forma como el solicitante ha señalado el cumplimiento del </w:t>
            </w:r>
            <w:r>
              <w:rPr>
                <w:rFonts w:ascii="Arial" w:hAnsi="Arial" w:cs="Arial"/>
                <w:sz w:val="16"/>
                <w:lang w:val="es-VE"/>
              </w:rPr>
              <w:t>RAC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respectivo, en ese momento se procederá de mutuo acuerdo, a evaluar en la práctica, el método de cumplimiento del reglamento</w:t>
            </w:r>
            <w:r w:rsidRPr="00575E95">
              <w:rPr>
                <w:rFonts w:ascii="Arial" w:hAnsi="Arial" w:cs="Arial"/>
                <w:sz w:val="16"/>
                <w:lang w:val="es-VE"/>
              </w:rPr>
              <w:t xml:space="preserve">, iniciando así la Fase </w:t>
            </w:r>
            <w:r w:rsidR="00575E95" w:rsidRPr="00575E95">
              <w:rPr>
                <w:rFonts w:ascii="Arial" w:hAnsi="Arial" w:cs="Arial"/>
                <w:sz w:val="16"/>
                <w:lang w:val="es-VE"/>
              </w:rPr>
              <w:t>4</w:t>
            </w:r>
            <w:r w:rsidRPr="00575E95">
              <w:rPr>
                <w:rFonts w:ascii="Arial" w:hAnsi="Arial" w:cs="Arial"/>
                <w:sz w:val="16"/>
                <w:lang w:val="es-VE"/>
              </w:rPr>
              <w:t xml:space="preserve"> – Inspección y demostración.</w:t>
            </w:r>
          </w:p>
          <w:p w14:paraId="1EB92B66" w14:textId="555ED4DA" w:rsidR="006A3A78" w:rsidRPr="00575E95" w:rsidRDefault="006A3A78" w:rsidP="00D02208">
            <w:pPr>
              <w:widowControl w:val="0"/>
              <w:numPr>
                <w:ilvl w:val="0"/>
                <w:numId w:val="18"/>
              </w:numPr>
              <w:tabs>
                <w:tab w:val="left" w:pos="281"/>
              </w:tabs>
              <w:suppressAutoHyphens/>
              <w:spacing w:before="60" w:after="60"/>
              <w:ind w:left="281" w:hanging="180"/>
              <w:contextualSpacing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75E95">
              <w:rPr>
                <w:rFonts w:ascii="Arial" w:hAnsi="Arial" w:cs="Arial"/>
                <w:sz w:val="16"/>
                <w:lang w:val="es-VE"/>
              </w:rPr>
              <w:t xml:space="preserve">Esta evaluación se realizará tomando como base la Parte II, Capítulo 8 del </w:t>
            </w:r>
            <w:r w:rsidR="00575E95" w:rsidRPr="00575E95">
              <w:rPr>
                <w:rFonts w:ascii="Arial" w:hAnsi="Arial" w:cs="Arial"/>
                <w:sz w:val="16"/>
                <w:lang w:val="es-VE"/>
              </w:rPr>
              <w:t>manual</w:t>
            </w:r>
            <w:r w:rsidRPr="00575E95">
              <w:rPr>
                <w:rFonts w:ascii="Arial" w:hAnsi="Arial" w:cs="Arial"/>
                <w:sz w:val="16"/>
                <w:lang w:val="es-VE"/>
              </w:rPr>
              <w:t>.</w:t>
            </w:r>
          </w:p>
          <w:p w14:paraId="07CC5FF1" w14:textId="77777777" w:rsidR="006A3A78" w:rsidRDefault="006A3A78" w:rsidP="006A3A78">
            <w:pPr>
              <w:widowControl w:val="0"/>
              <w:tabs>
                <w:tab w:val="left" w:pos="281"/>
              </w:tabs>
              <w:suppressAutoHyphens/>
              <w:spacing w:before="60" w:after="60"/>
              <w:contextualSpacing/>
              <w:jc w:val="both"/>
              <w:rPr>
                <w:rFonts w:ascii="Arial" w:hAnsi="Arial" w:cs="Arial"/>
                <w:i/>
                <w:sz w:val="14"/>
                <w:szCs w:val="14"/>
                <w:lang w:val="es-BO"/>
              </w:rPr>
            </w:pPr>
          </w:p>
          <w:p w14:paraId="409403A7" w14:textId="32417017" w:rsidR="006A3A78" w:rsidRPr="006A3A78" w:rsidRDefault="006A3A78" w:rsidP="00575E95">
            <w:pPr>
              <w:widowControl w:val="0"/>
              <w:tabs>
                <w:tab w:val="left" w:pos="281"/>
              </w:tabs>
              <w:suppressAutoHyphens/>
              <w:spacing w:before="60" w:after="60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F97547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Nota: La declaración de cumplimiento será distribuida </w:t>
            </w:r>
            <w:r w:rsidR="00575E95">
              <w:rPr>
                <w:rFonts w:ascii="Arial" w:hAnsi="Arial" w:cs="Arial"/>
                <w:i/>
                <w:sz w:val="14"/>
                <w:szCs w:val="14"/>
                <w:lang w:val="es-BO"/>
              </w:rPr>
              <w:t>entre los inspectores</w:t>
            </w:r>
            <w:r w:rsidRPr="00F97547">
              <w:rPr>
                <w:rFonts w:ascii="Arial" w:hAnsi="Arial" w:cs="Arial"/>
                <w:i/>
                <w:sz w:val="14"/>
                <w:szCs w:val="14"/>
                <w:lang w:val="es-BO"/>
              </w:rPr>
              <w:t xml:space="preserve">, considerando los temas </w:t>
            </w:r>
            <w:r w:rsidR="00575E95">
              <w:rPr>
                <w:rFonts w:ascii="Arial" w:hAnsi="Arial" w:cs="Arial"/>
                <w:i/>
                <w:sz w:val="14"/>
                <w:szCs w:val="14"/>
                <w:lang w:val="es-BO"/>
              </w:rPr>
              <w:t>del mismo.</w:t>
            </w:r>
          </w:p>
        </w:tc>
        <w:tc>
          <w:tcPr>
            <w:tcW w:w="868" w:type="pct"/>
            <w:vAlign w:val="center"/>
          </w:tcPr>
          <w:p w14:paraId="095D0273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5033B504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6AB43FFB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20075EBF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319CC641" w14:textId="77777777" w:rsidTr="006A3A78">
        <w:trPr>
          <w:trHeight w:val="355"/>
          <w:jc w:val="center"/>
        </w:trPr>
        <w:tc>
          <w:tcPr>
            <w:tcW w:w="283" w:type="pct"/>
          </w:tcPr>
          <w:p w14:paraId="2FD8AA6D" w14:textId="62384FBA" w:rsidR="006A3A78" w:rsidRDefault="006F1AD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1869" w:type="pct"/>
            <w:gridSpan w:val="2"/>
            <w:vAlign w:val="center"/>
          </w:tcPr>
          <w:p w14:paraId="4587D1A7" w14:textId="77777777" w:rsidR="006F1ADE" w:rsidRPr="00F97547" w:rsidRDefault="006F1ADE" w:rsidP="006F1ADE">
            <w:pPr>
              <w:widowControl w:val="0"/>
              <w:spacing w:before="60" w:after="60"/>
              <w:jc w:val="both"/>
              <w:rPr>
                <w:rFonts w:ascii="Arial" w:hAnsi="Arial" w:cs="Arial"/>
                <w:b/>
                <w:sz w:val="16"/>
                <w:u w:val="single"/>
                <w:lang w:val="es-VE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VE"/>
              </w:rPr>
              <w:t>Archivo de certificación</w:t>
            </w:r>
          </w:p>
          <w:p w14:paraId="6BAA9AE2" w14:textId="54A359DC" w:rsidR="006F1ADE" w:rsidRPr="006F1ADE" w:rsidRDefault="006F1ADE" w:rsidP="00D02208">
            <w:pPr>
              <w:pStyle w:val="Prrafodelista"/>
              <w:numPr>
                <w:ilvl w:val="0"/>
                <w:numId w:val="19"/>
              </w:numPr>
              <w:spacing w:before="60" w:after="60"/>
              <w:ind w:left="308" w:hanging="142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1ADE">
              <w:rPr>
                <w:rFonts w:ascii="Arial" w:hAnsi="Arial" w:cs="Arial"/>
                <w:sz w:val="16"/>
                <w:lang w:val="es-VE"/>
              </w:rPr>
              <w:t xml:space="preserve">Es conveniente durante el proceso de </w:t>
            </w:r>
            <w:r w:rsidR="00575E95">
              <w:rPr>
                <w:rFonts w:ascii="Arial" w:hAnsi="Arial" w:cs="Arial"/>
                <w:sz w:val="16"/>
                <w:szCs w:val="16"/>
                <w:lang w:val="es-BO"/>
              </w:rPr>
              <w:t>certificación/</w:t>
            </w:r>
            <w:r w:rsidR="00575E95"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575E95">
              <w:rPr>
                <w:rFonts w:ascii="Arial" w:hAnsi="Arial" w:cs="Arial"/>
                <w:sz w:val="16"/>
                <w:szCs w:val="16"/>
                <w:lang w:val="es-ES_tradnl"/>
              </w:rPr>
              <w:t>adición/ modificación y transición</w:t>
            </w:r>
            <w:r w:rsidRPr="006F1ADE">
              <w:rPr>
                <w:rFonts w:ascii="Arial" w:hAnsi="Arial" w:cs="Arial"/>
                <w:sz w:val="16"/>
                <w:lang w:val="es-VE"/>
              </w:rPr>
              <w:t xml:space="preserve">, llevar un control de este proceso, </w:t>
            </w:r>
            <w:r>
              <w:rPr>
                <w:rFonts w:ascii="Arial" w:hAnsi="Arial" w:cs="Arial"/>
                <w:sz w:val="16"/>
                <w:lang w:val="es-VE"/>
              </w:rPr>
              <w:t>llevando el archivo de acuerdo a la tabla de retención documental del Grupo de Licencias al Personal</w:t>
            </w:r>
          </w:p>
          <w:p w14:paraId="45184DFB" w14:textId="0ABFA617" w:rsidR="006F1ADE" w:rsidRPr="006F1ADE" w:rsidRDefault="006F1ADE" w:rsidP="00D02208">
            <w:pPr>
              <w:pStyle w:val="Prrafodelista"/>
              <w:numPr>
                <w:ilvl w:val="0"/>
                <w:numId w:val="19"/>
              </w:numPr>
              <w:spacing w:before="60" w:after="60"/>
              <w:ind w:left="308" w:hanging="142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F1ADE">
              <w:rPr>
                <w:rFonts w:ascii="Arial" w:hAnsi="Arial" w:cs="Arial"/>
                <w:sz w:val="16"/>
                <w:lang w:val="es-VE"/>
              </w:rPr>
              <w:t xml:space="preserve">La organización de este archivo está conformado </w:t>
            </w:r>
            <w:r>
              <w:rPr>
                <w:rFonts w:ascii="Arial" w:hAnsi="Arial" w:cs="Arial"/>
                <w:sz w:val="16"/>
                <w:lang w:val="es-VE"/>
              </w:rPr>
              <w:t xml:space="preserve">y dividida </w:t>
            </w:r>
            <w:r w:rsidRPr="006F1ADE">
              <w:rPr>
                <w:rFonts w:ascii="Arial" w:hAnsi="Arial" w:cs="Arial"/>
                <w:sz w:val="16"/>
                <w:lang w:val="es-VE"/>
              </w:rPr>
              <w:t>por</w:t>
            </w:r>
            <w:r>
              <w:rPr>
                <w:rFonts w:ascii="Arial" w:hAnsi="Arial" w:cs="Arial"/>
                <w:sz w:val="16"/>
                <w:lang w:val="es-VE"/>
              </w:rPr>
              <w:t xml:space="preserve"> cada fase </w:t>
            </w:r>
            <w:r w:rsidRPr="006F1ADE">
              <w:rPr>
                <w:rFonts w:ascii="Arial" w:hAnsi="Arial" w:cs="Arial"/>
                <w:sz w:val="16"/>
                <w:lang w:val="es-VE"/>
              </w:rPr>
              <w:t xml:space="preserve">del proceso de </w:t>
            </w:r>
            <w:r w:rsidR="00575E95">
              <w:rPr>
                <w:rFonts w:ascii="Arial" w:hAnsi="Arial" w:cs="Arial"/>
                <w:sz w:val="16"/>
                <w:szCs w:val="16"/>
                <w:lang w:val="es-BO"/>
              </w:rPr>
              <w:t>certificación/</w:t>
            </w:r>
            <w:r w:rsidR="00575E95"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575E95">
              <w:rPr>
                <w:rFonts w:ascii="Arial" w:hAnsi="Arial" w:cs="Arial"/>
                <w:sz w:val="16"/>
                <w:szCs w:val="16"/>
                <w:lang w:val="es-ES_tradnl"/>
              </w:rPr>
              <w:t>adición/ modificación y transición</w:t>
            </w:r>
            <w:r w:rsidRPr="006F1ADE">
              <w:rPr>
                <w:rFonts w:ascii="Arial" w:hAnsi="Arial" w:cs="Arial"/>
                <w:sz w:val="16"/>
                <w:lang w:val="es-VE"/>
              </w:rPr>
              <w:t>, abarcando los siguientes temas:</w:t>
            </w:r>
          </w:p>
          <w:p w14:paraId="507479FD" w14:textId="77777777" w:rsidR="006F1ADE" w:rsidRPr="00F97547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370"/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>Archivo del personal del CIAC/CEAC;</w:t>
            </w:r>
          </w:p>
          <w:p w14:paraId="1F78B6A7" w14:textId="77777777" w:rsidR="006F1ADE" w:rsidRPr="00F97547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>actas, compromisos y cronograma de eventos;</w:t>
            </w:r>
          </w:p>
          <w:p w14:paraId="7503F30A" w14:textId="77777777" w:rsidR="006F1ADE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>evaluaciones al MIP, incluido el programa de instrucción y/o entrenamiento;</w:t>
            </w:r>
          </w:p>
          <w:p w14:paraId="338FC6B0" w14:textId="77777777" w:rsidR="006F1ADE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sz w:val="16"/>
                <w:lang w:val="es-VE"/>
              </w:rPr>
            </w:pPr>
            <w:r>
              <w:rPr>
                <w:rFonts w:ascii="Arial" w:hAnsi="Arial" w:cs="Arial"/>
                <w:sz w:val="16"/>
                <w:lang w:val="es-VE"/>
              </w:rPr>
              <w:t>evaluaciones de los instructores;</w:t>
            </w:r>
          </w:p>
          <w:p w14:paraId="2DC611C0" w14:textId="77777777" w:rsidR="006F1ADE" w:rsidRPr="00F97547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sz w:val="16"/>
                <w:lang w:val="es-VE"/>
              </w:rPr>
            </w:pPr>
            <w:r>
              <w:rPr>
                <w:rFonts w:ascii="Arial" w:hAnsi="Arial" w:cs="Arial"/>
                <w:sz w:val="16"/>
                <w:lang w:val="es-VE"/>
              </w:rPr>
              <w:t>evaluaciones de los examinadores (cuando sea aplicable);</w:t>
            </w:r>
          </w:p>
          <w:p w14:paraId="22A3B4FD" w14:textId="61A18E10" w:rsidR="006F1ADE" w:rsidRPr="00F97547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>demostración de</w:t>
            </w:r>
            <w:r>
              <w:rPr>
                <w:rFonts w:ascii="Arial" w:hAnsi="Arial" w:cs="Arial"/>
                <w:sz w:val="16"/>
                <w:lang w:val="es-VE"/>
              </w:rPr>
              <w:t xml:space="preserve"> 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instalaciones,  equipos de instrucción de vuelo, equipamiento; </w:t>
            </w:r>
            <w:r>
              <w:rPr>
                <w:rFonts w:ascii="Arial" w:hAnsi="Arial" w:cs="Arial"/>
                <w:sz w:val="16"/>
                <w:lang w:val="es-VE"/>
              </w:rPr>
              <w:t xml:space="preserve">simuladores, </w:t>
            </w:r>
            <w:r w:rsidRPr="00F97547">
              <w:rPr>
                <w:rFonts w:ascii="Arial" w:hAnsi="Arial" w:cs="Arial"/>
                <w:sz w:val="16"/>
                <w:lang w:val="es-VE"/>
              </w:rPr>
              <w:t>material y ayudas a la instrucción; y</w:t>
            </w:r>
          </w:p>
          <w:p w14:paraId="260ED75D" w14:textId="7B014327" w:rsidR="006F1ADE" w:rsidRPr="006F1ADE" w:rsidRDefault="006F1ADE" w:rsidP="00D02208">
            <w:pPr>
              <w:widowControl w:val="0"/>
              <w:numPr>
                <w:ilvl w:val="1"/>
                <w:numId w:val="20"/>
              </w:numPr>
              <w:tabs>
                <w:tab w:val="left" w:pos="677"/>
              </w:tabs>
              <w:spacing w:before="60" w:after="60"/>
              <w:ind w:left="677" w:hanging="270"/>
              <w:jc w:val="both"/>
              <w:rPr>
                <w:rFonts w:ascii="Arial" w:hAnsi="Arial" w:cs="Arial"/>
                <w:b/>
                <w:sz w:val="16"/>
                <w:u w:val="single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>otras demostraciones que determine el equipo de certificación.</w:t>
            </w:r>
          </w:p>
        </w:tc>
        <w:tc>
          <w:tcPr>
            <w:tcW w:w="868" w:type="pct"/>
            <w:vAlign w:val="center"/>
          </w:tcPr>
          <w:p w14:paraId="2268D45E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AA7DBDD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04AA6C3B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906B6BA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7BCE2E71" w14:textId="77777777" w:rsidTr="006A3A78">
        <w:trPr>
          <w:trHeight w:val="355"/>
          <w:jc w:val="center"/>
        </w:trPr>
        <w:tc>
          <w:tcPr>
            <w:tcW w:w="283" w:type="pct"/>
          </w:tcPr>
          <w:p w14:paraId="52305F9B" w14:textId="7A7A2C12" w:rsidR="006A3A78" w:rsidRDefault="006F1AD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869" w:type="pct"/>
            <w:gridSpan w:val="2"/>
            <w:vAlign w:val="center"/>
          </w:tcPr>
          <w:p w14:paraId="3BF9A6F3" w14:textId="77777777" w:rsidR="006F1ADE" w:rsidRPr="00F97547" w:rsidRDefault="006F1ADE" w:rsidP="006F1ADE">
            <w:pPr>
              <w:keepNext/>
              <w:spacing w:before="60" w:after="60"/>
              <w:jc w:val="both"/>
              <w:outlineLvl w:val="2"/>
              <w:rPr>
                <w:rFonts w:ascii="Arial" w:hAnsi="Arial" w:cs="Arial"/>
                <w:b/>
                <w:sz w:val="16"/>
                <w:u w:val="single"/>
                <w:lang w:val="es-VE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VE"/>
              </w:rPr>
              <w:t>Deficiencia en los documentos</w:t>
            </w:r>
          </w:p>
          <w:p w14:paraId="24D0AE14" w14:textId="295053E2" w:rsidR="006A3A78" w:rsidRPr="006F1ADE" w:rsidRDefault="006F1ADE" w:rsidP="006F1ADE">
            <w:pPr>
              <w:keepNext/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Si un documento está incompleto o deficiente, si se detecta incumplimiento al </w:t>
            </w:r>
            <w:r>
              <w:rPr>
                <w:rFonts w:ascii="Arial" w:hAnsi="Arial" w:cs="Arial"/>
                <w:sz w:val="16"/>
                <w:lang w:val="es-VE"/>
              </w:rPr>
              <w:t>RAC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aplicable  o se detectan prácticas inseguras en el procedimiento</w:t>
            </w:r>
            <w:r>
              <w:rPr>
                <w:rFonts w:ascii="Arial" w:hAnsi="Arial" w:cs="Arial"/>
                <w:sz w:val="16"/>
                <w:lang w:val="es-VE"/>
              </w:rPr>
              <w:t xml:space="preserve"> 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de instrucción y/o entrenamiento, se devolverá el MIP o documento correspondiente para una acción </w:t>
            </w:r>
          </w:p>
        </w:tc>
        <w:tc>
          <w:tcPr>
            <w:tcW w:w="868" w:type="pct"/>
            <w:vAlign w:val="center"/>
          </w:tcPr>
          <w:p w14:paraId="74B2F6E6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0B6DA42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1DFBD77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0F744D82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F1ADE" w:rsidRPr="0074365A" w14:paraId="75498E48" w14:textId="77777777" w:rsidTr="00FE569C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CD21B72" w14:textId="77777777" w:rsidR="006F1ADE" w:rsidRDefault="006F1ADE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lastRenderedPageBreak/>
              <w:t xml:space="preserve">9. </w:t>
            </w:r>
          </w:p>
          <w:p w14:paraId="2373E644" w14:textId="77777777" w:rsidR="006F1ADE" w:rsidRPr="0074365A" w:rsidRDefault="006F1ADE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055904D" w14:textId="77777777" w:rsidR="006F1ADE" w:rsidRPr="0074365A" w:rsidRDefault="006F1ADE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10.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D8DAC64" w14:textId="77777777" w:rsidR="006F1ADE" w:rsidRPr="0074365A" w:rsidRDefault="006F1ADE" w:rsidP="00FE569C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11.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F1B710A" w14:textId="77777777" w:rsidR="006F1ADE" w:rsidRPr="0074365A" w:rsidRDefault="006F1ADE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12.</w:t>
            </w:r>
          </w:p>
          <w:p w14:paraId="7ACC5802" w14:textId="77777777" w:rsidR="006F1ADE" w:rsidRPr="0074365A" w:rsidRDefault="006F1ADE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0C593A98" w14:textId="77777777" w:rsidR="006F1ADE" w:rsidRPr="0074365A" w:rsidRDefault="006F1ADE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629820E" w14:textId="77777777" w:rsidR="006F1ADE" w:rsidRPr="0074365A" w:rsidRDefault="006F1ADE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13. Fecha de</w:t>
            </w:r>
          </w:p>
          <w:p w14:paraId="116F2CB4" w14:textId="77777777" w:rsidR="006F1ADE" w:rsidRPr="0074365A" w:rsidRDefault="006F1ADE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112B228" w14:textId="77777777" w:rsidR="006F1ADE" w:rsidRPr="0074365A" w:rsidRDefault="006F1ADE" w:rsidP="00FE569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14. Observación</w:t>
            </w:r>
          </w:p>
        </w:tc>
      </w:tr>
      <w:tr w:rsidR="006A3A78" w:rsidRPr="00D41D0B" w14:paraId="72E7F50B" w14:textId="77777777" w:rsidTr="006A3A78">
        <w:trPr>
          <w:trHeight w:val="355"/>
          <w:jc w:val="center"/>
        </w:trPr>
        <w:tc>
          <w:tcPr>
            <w:tcW w:w="283" w:type="pct"/>
          </w:tcPr>
          <w:p w14:paraId="0FB20287" w14:textId="77777777" w:rsidR="006A3A78" w:rsidRDefault="006A3A78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3B17B7CE" w14:textId="6EE29B36" w:rsidR="006A3A78" w:rsidRPr="00F97547" w:rsidRDefault="00575E95" w:rsidP="00575E95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gramStart"/>
            <w:r>
              <w:rPr>
                <w:rFonts w:ascii="Arial" w:hAnsi="Arial" w:cs="Arial"/>
                <w:sz w:val="16"/>
                <w:lang w:val="es-VE"/>
              </w:rPr>
              <w:t>c</w:t>
            </w:r>
            <w:r w:rsidRPr="00F97547">
              <w:rPr>
                <w:rFonts w:ascii="Arial" w:hAnsi="Arial" w:cs="Arial"/>
                <w:sz w:val="16"/>
                <w:lang w:val="es-VE"/>
              </w:rPr>
              <w:t>orrectiva</w:t>
            </w:r>
            <w:proofErr w:type="gramEnd"/>
            <w:r w:rsidR="006F1ADE" w:rsidRPr="00F97547">
              <w:rPr>
                <w:rFonts w:ascii="Arial" w:hAnsi="Arial" w:cs="Arial"/>
                <w:sz w:val="16"/>
                <w:lang w:val="es-VE"/>
              </w:rPr>
              <w:t xml:space="preserve">, comunicándole al solicitante que el proceso de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certificación/</w:t>
            </w:r>
            <w:r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adición/ modificación y transición</w:t>
            </w:r>
            <w:r w:rsidR="006F1ADE" w:rsidRPr="00F97547">
              <w:rPr>
                <w:rFonts w:ascii="Arial" w:hAnsi="Arial" w:cs="Arial"/>
                <w:sz w:val="16"/>
                <w:lang w:val="es-VE"/>
              </w:rPr>
              <w:t xml:space="preserve"> no continuará, hasta que las no conformidades sean solucionadas.</w:t>
            </w:r>
          </w:p>
        </w:tc>
        <w:tc>
          <w:tcPr>
            <w:tcW w:w="868" w:type="pct"/>
            <w:vAlign w:val="center"/>
          </w:tcPr>
          <w:p w14:paraId="17F32D9C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7296FFE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3BBA5790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6BE058D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07FB1AF3" w14:textId="77777777" w:rsidTr="006A3A78">
        <w:trPr>
          <w:trHeight w:val="355"/>
          <w:jc w:val="center"/>
        </w:trPr>
        <w:tc>
          <w:tcPr>
            <w:tcW w:w="283" w:type="pct"/>
          </w:tcPr>
          <w:p w14:paraId="47B0ACE5" w14:textId="5FB98359" w:rsidR="006A3A78" w:rsidRDefault="006F1AD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869" w:type="pct"/>
            <w:gridSpan w:val="2"/>
            <w:vAlign w:val="center"/>
          </w:tcPr>
          <w:p w14:paraId="6AF0C538" w14:textId="77777777" w:rsidR="006F1ADE" w:rsidRPr="00F97547" w:rsidRDefault="006F1ADE" w:rsidP="006F1ADE">
            <w:pPr>
              <w:keepNext/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VE"/>
              </w:rPr>
              <w:t>Rechazo de la solicitud</w:t>
            </w:r>
          </w:p>
          <w:p w14:paraId="5FE59772" w14:textId="11E59748" w:rsidR="006A3A78" w:rsidRPr="006F1ADE" w:rsidRDefault="006F1ADE" w:rsidP="006F1ADE">
            <w:pPr>
              <w:keepNext/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Es necesario que las razones estén claramente indicadas ya que el proceso de </w:t>
            </w:r>
            <w:r w:rsidR="00575E95">
              <w:rPr>
                <w:rFonts w:ascii="Arial" w:hAnsi="Arial" w:cs="Arial"/>
                <w:sz w:val="16"/>
                <w:szCs w:val="16"/>
                <w:lang w:val="es-BO"/>
              </w:rPr>
              <w:t>certificación/</w:t>
            </w:r>
            <w:r w:rsidR="00575E95"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575E95">
              <w:rPr>
                <w:rFonts w:ascii="Arial" w:hAnsi="Arial" w:cs="Arial"/>
                <w:sz w:val="16"/>
                <w:szCs w:val="16"/>
                <w:lang w:val="es-ES_tradnl"/>
              </w:rPr>
              <w:t>adición/ modificación y transición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no será productivo, a menos que el solicitante desee aceptar las sugerencias correctivas.</w:t>
            </w:r>
          </w:p>
        </w:tc>
        <w:tc>
          <w:tcPr>
            <w:tcW w:w="868" w:type="pct"/>
            <w:vAlign w:val="center"/>
          </w:tcPr>
          <w:p w14:paraId="05EFCA7B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5B3790E5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DBE9494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356E77B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A3A78" w:rsidRPr="00D41D0B" w14:paraId="3174C663" w14:textId="77777777" w:rsidTr="006F1ADE">
        <w:trPr>
          <w:trHeight w:val="355"/>
          <w:jc w:val="center"/>
        </w:trPr>
        <w:tc>
          <w:tcPr>
            <w:tcW w:w="283" w:type="pct"/>
          </w:tcPr>
          <w:p w14:paraId="32C190A1" w14:textId="2525FE28" w:rsidR="006A3A78" w:rsidRDefault="006F1AD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869" w:type="pct"/>
            <w:gridSpan w:val="2"/>
            <w:vAlign w:val="center"/>
          </w:tcPr>
          <w:p w14:paraId="18F7DBAC" w14:textId="77777777" w:rsidR="006F1ADE" w:rsidRPr="00F97547" w:rsidRDefault="006F1ADE" w:rsidP="006F1ADE">
            <w:pPr>
              <w:keepNext/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b/>
                <w:sz w:val="16"/>
                <w:lang w:val="es-VE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VE"/>
              </w:rPr>
              <w:t>Conformidad y aceptación provisional de manual y documentos</w:t>
            </w:r>
          </w:p>
          <w:p w14:paraId="46D645D5" w14:textId="265600EC" w:rsidR="006A3A78" w:rsidRPr="006F1ADE" w:rsidRDefault="006F1ADE" w:rsidP="00362132">
            <w:pPr>
              <w:keepNext/>
              <w:tabs>
                <w:tab w:val="left" w:pos="371"/>
              </w:tabs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sz w:val="16"/>
                <w:lang w:val="es-VE"/>
              </w:rPr>
            </w:pPr>
            <w:r w:rsidRPr="00F97547">
              <w:rPr>
                <w:rFonts w:ascii="Arial" w:hAnsi="Arial" w:cs="Arial"/>
                <w:sz w:val="16"/>
                <w:lang w:val="es-VE"/>
              </w:rPr>
              <w:t xml:space="preserve">La aceptación provisional se confirmará, si es todo conforme y/o están superadas las no conformidades de esta fase, mediante una comunicación </w:t>
            </w:r>
            <w:r w:rsidR="00362132">
              <w:rPr>
                <w:rFonts w:ascii="Arial" w:hAnsi="Arial" w:cs="Arial"/>
                <w:sz w:val="16"/>
                <w:lang w:val="es-VE"/>
              </w:rPr>
              <w:t>de los inspectores</w:t>
            </w:r>
            <w:r w:rsidRPr="00F97547">
              <w:rPr>
                <w:rFonts w:ascii="Arial" w:hAnsi="Arial" w:cs="Arial"/>
                <w:sz w:val="16"/>
                <w:lang w:val="es-VE"/>
              </w:rPr>
              <w:t xml:space="preserve"> al CIAC o CEAC solicitante.</w:t>
            </w:r>
          </w:p>
        </w:tc>
        <w:tc>
          <w:tcPr>
            <w:tcW w:w="868" w:type="pct"/>
            <w:vAlign w:val="center"/>
          </w:tcPr>
          <w:p w14:paraId="2541D1F3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9201B63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0FC78314" w14:textId="77777777" w:rsidR="006A3A78" w:rsidRPr="00D41D0B" w:rsidRDefault="006A3A78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3FC4F22" w14:textId="77777777" w:rsidR="006A3A78" w:rsidRPr="00D41D0B" w:rsidRDefault="006A3A78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F1ADE" w:rsidRPr="00D41D0B" w14:paraId="3C07F7CF" w14:textId="77777777" w:rsidTr="006F1ADE">
        <w:trPr>
          <w:trHeight w:val="355"/>
          <w:jc w:val="center"/>
        </w:trPr>
        <w:tc>
          <w:tcPr>
            <w:tcW w:w="283" w:type="pct"/>
          </w:tcPr>
          <w:p w14:paraId="3A0D7C7D" w14:textId="32512487" w:rsidR="006F1ADE" w:rsidRDefault="006F1AD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869" w:type="pct"/>
            <w:gridSpan w:val="2"/>
            <w:vAlign w:val="center"/>
          </w:tcPr>
          <w:p w14:paraId="32A9E487" w14:textId="77777777" w:rsidR="006F1ADE" w:rsidRPr="00F97547" w:rsidRDefault="006F1ADE" w:rsidP="006F1ADE">
            <w:pPr>
              <w:keepNext/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F97547">
              <w:rPr>
                <w:rFonts w:ascii="Arial" w:hAnsi="Arial" w:cs="Arial"/>
                <w:b/>
                <w:sz w:val="16"/>
                <w:u w:val="single"/>
                <w:lang w:val="es-BO"/>
              </w:rPr>
              <w:t>Preparación de la fase de inspección y de-mostración</w:t>
            </w:r>
          </w:p>
          <w:p w14:paraId="326D98DC" w14:textId="5E4EFC20" w:rsidR="006F1ADE" w:rsidRPr="006F1ADE" w:rsidRDefault="00362132" w:rsidP="00362132">
            <w:pPr>
              <w:keepNext/>
              <w:suppressAutoHyphens/>
              <w:spacing w:before="60" w:after="60"/>
              <w:jc w:val="both"/>
              <w:outlineLvl w:val="2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Los inspectores</w:t>
            </w:r>
            <w:r w:rsidR="006F1ADE" w:rsidRPr="00F97547">
              <w:rPr>
                <w:rFonts w:ascii="Arial" w:hAnsi="Arial" w:cs="Arial"/>
                <w:sz w:val="16"/>
                <w:lang w:val="es-BO"/>
              </w:rPr>
              <w:t xml:space="preserve"> prepara</w:t>
            </w:r>
            <w:r>
              <w:rPr>
                <w:rFonts w:ascii="Arial" w:hAnsi="Arial" w:cs="Arial"/>
                <w:sz w:val="16"/>
                <w:lang w:val="es-BO"/>
              </w:rPr>
              <w:t>n</w:t>
            </w:r>
            <w:r w:rsidR="006F1ADE" w:rsidRPr="00F97547">
              <w:rPr>
                <w:rFonts w:ascii="Arial" w:hAnsi="Arial" w:cs="Arial"/>
                <w:sz w:val="16"/>
                <w:lang w:val="es-BO"/>
              </w:rPr>
              <w:t xml:space="preserve"> la fase de inspección y demostración de acuerd</w:t>
            </w:r>
            <w:r>
              <w:rPr>
                <w:rFonts w:ascii="Arial" w:hAnsi="Arial" w:cs="Arial"/>
                <w:sz w:val="16"/>
                <w:lang w:val="es-BO"/>
              </w:rPr>
              <w:t>o a lo indicado en la Parte II</w:t>
            </w:r>
            <w:r w:rsidR="006F1ADE">
              <w:rPr>
                <w:rFonts w:ascii="Arial" w:hAnsi="Arial" w:cs="Arial"/>
                <w:sz w:val="16"/>
                <w:lang w:val="es-BO"/>
              </w:rPr>
              <w:t xml:space="preserve">, </w:t>
            </w:r>
            <w:r w:rsidR="006F1ADE" w:rsidRPr="00F97547">
              <w:rPr>
                <w:rFonts w:ascii="Arial" w:hAnsi="Arial" w:cs="Arial"/>
                <w:sz w:val="16"/>
                <w:lang w:val="es-BO"/>
              </w:rPr>
              <w:t xml:space="preserve">Capítulo 2 del </w:t>
            </w:r>
            <w:r w:rsidR="006F1ADE">
              <w:rPr>
                <w:rFonts w:ascii="Arial" w:hAnsi="Arial" w:cs="Arial"/>
                <w:sz w:val="16"/>
                <w:lang w:val="es-BO"/>
              </w:rPr>
              <w:t>Manual de Certificación para los CIAC / CEAC</w:t>
            </w:r>
            <w:r w:rsidR="006F1ADE" w:rsidRPr="00F97547">
              <w:rPr>
                <w:rFonts w:ascii="Arial" w:hAnsi="Arial" w:cs="Arial"/>
                <w:sz w:val="16"/>
                <w:lang w:val="es-BO"/>
              </w:rPr>
              <w:t>, desarrollando el plan para la visita in situ.</w:t>
            </w:r>
          </w:p>
        </w:tc>
        <w:tc>
          <w:tcPr>
            <w:tcW w:w="868" w:type="pct"/>
            <w:vAlign w:val="center"/>
          </w:tcPr>
          <w:p w14:paraId="318DF468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2DE6145F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6EA84B23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49577A9F" w14:textId="77777777" w:rsidR="006F1ADE" w:rsidRPr="00D41D0B" w:rsidRDefault="006F1AD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0E2068" w:rsidRPr="00D41D0B" w14:paraId="65CDEDE7" w14:textId="77777777" w:rsidTr="00FE569C">
        <w:trPr>
          <w:trHeight w:val="43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C230A14" w14:textId="73AD3F60" w:rsidR="000E2068" w:rsidRPr="00A678E0" w:rsidRDefault="000E2068" w:rsidP="00FE569C">
            <w:pPr>
              <w:keepNext/>
              <w:widowControl w:val="0"/>
              <w:suppressAutoHyphens/>
              <w:spacing w:before="120" w:line="228" w:lineRule="auto"/>
              <w:rPr>
                <w:rFonts w:ascii="Arial" w:hAnsi="Arial" w:cs="Arial"/>
                <w:b/>
                <w:sz w:val="16"/>
                <w:lang w:val="es-BO"/>
              </w:rPr>
            </w:pPr>
            <w:r w:rsidRPr="00A678E0">
              <w:rPr>
                <w:rFonts w:ascii="Arial" w:hAnsi="Arial" w:cs="Arial"/>
                <w:b/>
                <w:sz w:val="16"/>
                <w:lang w:val="es-BO"/>
              </w:rPr>
              <w:t>1</w:t>
            </w:r>
            <w:r w:rsidR="002E0E1F">
              <w:rPr>
                <w:rFonts w:ascii="Arial" w:hAnsi="Arial" w:cs="Arial"/>
                <w:b/>
                <w:sz w:val="16"/>
                <w:lang w:val="es-BO"/>
              </w:rPr>
              <w:t>4</w:t>
            </w:r>
            <w:r w:rsidRPr="00A678E0">
              <w:rPr>
                <w:rFonts w:ascii="Arial" w:hAnsi="Arial" w:cs="Arial"/>
                <w:b/>
                <w:sz w:val="16"/>
                <w:lang w:val="es-BO"/>
              </w:rPr>
              <w:t>. Observaciones:</w:t>
            </w:r>
          </w:p>
          <w:p w14:paraId="77467A47" w14:textId="77777777" w:rsidR="000E2068" w:rsidRPr="00D41D0B" w:rsidRDefault="000E2068" w:rsidP="00FE569C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0E2068" w:rsidRPr="00D41D0B" w14:paraId="146D2412" w14:textId="77777777" w:rsidTr="000E2068">
        <w:trPr>
          <w:trHeight w:val="355"/>
          <w:jc w:val="center"/>
        </w:trPr>
        <w:tc>
          <w:tcPr>
            <w:tcW w:w="5000" w:type="pct"/>
            <w:gridSpan w:val="8"/>
          </w:tcPr>
          <w:p w14:paraId="766119FA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62E9265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3B2E8DC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19C144B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BC348F4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DD28BF6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150359C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D2561F5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E2BEE5E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6643CA1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E76B3F9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AE315DF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4CAF19E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8A3F98F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5A9E7DF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23138D8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55E8059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56EB3EB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2F91331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86209F4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424B698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F7DE712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C166F22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3B26422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DB8650F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609E231" w14:textId="77777777" w:rsidR="000E2068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0568F6C" w14:textId="77777777" w:rsidR="00BA602B" w:rsidRDefault="00BA602B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578C011" w14:textId="77777777" w:rsidR="000E2068" w:rsidRPr="00D41D0B" w:rsidRDefault="000E2068" w:rsidP="000E2068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0E2068" w:rsidRPr="001624F1" w14:paraId="14B3F2AC" w14:textId="77777777" w:rsidTr="00FE569C">
        <w:trPr>
          <w:trHeight w:val="37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4F6299D2" w14:textId="7203B225" w:rsidR="000E2068" w:rsidRPr="001624F1" w:rsidRDefault="000E2068" w:rsidP="00362132">
            <w:pPr>
              <w:suppressAutoHyphens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lastRenderedPageBreak/>
              <w:t xml:space="preserve">FASE </w:t>
            </w:r>
            <w:r w:rsidR="00362132">
              <w:rPr>
                <w:rFonts w:ascii="Arial" w:hAnsi="Arial" w:cs="Arial"/>
                <w:caps/>
                <w:sz w:val="16"/>
                <w:szCs w:val="16"/>
                <w:lang w:val="es-PE"/>
              </w:rPr>
              <w:t>4</w:t>
            </w: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 – </w:t>
            </w:r>
            <w:r w:rsidR="00BA602B" w:rsidRPr="00BA602B">
              <w:rPr>
                <w:rFonts w:ascii="Arial" w:hAnsi="Arial" w:cs="Arial"/>
                <w:caps/>
                <w:sz w:val="16"/>
                <w:szCs w:val="16"/>
                <w:lang w:val="es-PE"/>
              </w:rPr>
              <w:t>INSPECCIÓN Y DEMOSTRACIÓN</w:t>
            </w:r>
          </w:p>
        </w:tc>
      </w:tr>
      <w:tr w:rsidR="000E2068" w:rsidRPr="0074365A" w14:paraId="4B206B6B" w14:textId="77777777" w:rsidTr="00FE569C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8A155E2" w14:textId="77777777" w:rsidR="000E2068" w:rsidRDefault="000E2068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 xml:space="preserve">9. </w:t>
            </w:r>
          </w:p>
          <w:p w14:paraId="20688AA2" w14:textId="77777777" w:rsidR="000E2068" w:rsidRPr="0074365A" w:rsidRDefault="000E2068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59B1FEC" w14:textId="77777777" w:rsidR="000E2068" w:rsidRPr="0074365A" w:rsidRDefault="000E2068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10.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B248DFC" w14:textId="77777777" w:rsidR="000E2068" w:rsidRPr="0074365A" w:rsidRDefault="000E2068" w:rsidP="00FE569C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11.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467A995" w14:textId="77777777" w:rsidR="000E2068" w:rsidRPr="0074365A" w:rsidRDefault="000E2068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12.</w:t>
            </w:r>
          </w:p>
          <w:p w14:paraId="67E172F9" w14:textId="77777777" w:rsidR="000E2068" w:rsidRPr="0074365A" w:rsidRDefault="000E2068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4F049CFD" w14:textId="77777777" w:rsidR="000E2068" w:rsidRPr="0074365A" w:rsidRDefault="000E2068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F076A47" w14:textId="77777777" w:rsidR="000E2068" w:rsidRPr="0074365A" w:rsidRDefault="000E2068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13. Fecha de</w:t>
            </w:r>
          </w:p>
          <w:p w14:paraId="5A8513DD" w14:textId="77777777" w:rsidR="000E2068" w:rsidRPr="0074365A" w:rsidRDefault="000E2068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3E57D8AE" w14:textId="77777777" w:rsidR="000E2068" w:rsidRPr="0074365A" w:rsidRDefault="000E2068" w:rsidP="00FE569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14. Observación</w:t>
            </w:r>
          </w:p>
        </w:tc>
      </w:tr>
      <w:tr w:rsidR="006F1ADE" w:rsidRPr="00D41D0B" w14:paraId="2BB9026A" w14:textId="77777777" w:rsidTr="006F1ADE">
        <w:trPr>
          <w:trHeight w:val="355"/>
          <w:jc w:val="center"/>
        </w:trPr>
        <w:tc>
          <w:tcPr>
            <w:tcW w:w="283" w:type="pct"/>
          </w:tcPr>
          <w:p w14:paraId="0D6882FB" w14:textId="69228B39" w:rsidR="006F1ADE" w:rsidRPr="000E2068" w:rsidRDefault="00BA602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17</w:t>
            </w:r>
          </w:p>
        </w:tc>
        <w:tc>
          <w:tcPr>
            <w:tcW w:w="1869" w:type="pct"/>
            <w:gridSpan w:val="2"/>
            <w:vAlign w:val="center"/>
          </w:tcPr>
          <w:p w14:paraId="5BF64419" w14:textId="119F6AC8" w:rsidR="00664CBF" w:rsidRPr="00664CBF" w:rsidRDefault="00BA602B" w:rsidP="00664CBF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u w:val="single"/>
                <w:lang w:val="es-BO"/>
              </w:rPr>
            </w:pPr>
            <w:r w:rsidRPr="00FD40C6">
              <w:rPr>
                <w:rFonts w:ascii="Arial" w:hAnsi="Arial" w:cs="Arial"/>
                <w:b/>
                <w:sz w:val="16"/>
                <w:u w:val="single"/>
                <w:lang w:val="es-BO"/>
              </w:rPr>
              <w:t>Coordinación y programación</w:t>
            </w:r>
          </w:p>
          <w:p w14:paraId="66D1D585" w14:textId="77777777" w:rsidR="00664CBF" w:rsidRPr="00664CBF" w:rsidRDefault="00D70CDF" w:rsidP="00D02208">
            <w:pPr>
              <w:numPr>
                <w:ilvl w:val="0"/>
                <w:numId w:val="21"/>
              </w:numPr>
              <w:suppressAutoHyphens/>
              <w:spacing w:before="120" w:after="120"/>
              <w:ind w:left="317" w:hanging="144"/>
              <w:jc w:val="both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VE"/>
              </w:rPr>
              <w:t>Los inspectores</w:t>
            </w:r>
            <w:r w:rsidR="00BA602B" w:rsidRPr="00FD40C6">
              <w:rPr>
                <w:rFonts w:ascii="Arial" w:hAnsi="Arial" w:cs="Arial"/>
                <w:sz w:val="16"/>
                <w:lang w:val="es-VE"/>
              </w:rPr>
              <w:t xml:space="preserve"> programarán la visita in situ, previa </w:t>
            </w:r>
            <w:r w:rsidR="00664CBF">
              <w:rPr>
                <w:rFonts w:ascii="Arial" w:hAnsi="Arial" w:cs="Arial"/>
                <w:sz w:val="16"/>
                <w:lang w:val="es-VE"/>
              </w:rPr>
              <w:t xml:space="preserve">aceptación </w:t>
            </w:r>
            <w:r w:rsidR="00664CBF" w:rsidRPr="00664CBF">
              <w:rPr>
                <w:rFonts w:ascii="Arial" w:hAnsi="Arial" w:cs="Arial"/>
                <w:sz w:val="16"/>
                <w:szCs w:val="16"/>
              </w:rPr>
              <w:t xml:space="preserve">del informe de auditoría presentado por el solicitante conforme numeral 7.1.4 de la circular 5100.082.019 </w:t>
            </w:r>
          </w:p>
          <w:p w14:paraId="7BDB259C" w14:textId="68F6CDE4" w:rsidR="00BA602B" w:rsidRPr="00FD40C6" w:rsidRDefault="00664CBF" w:rsidP="00D02208">
            <w:pPr>
              <w:numPr>
                <w:ilvl w:val="0"/>
                <w:numId w:val="21"/>
              </w:numPr>
              <w:suppressAutoHyphens/>
              <w:spacing w:before="120" w:after="120"/>
              <w:ind w:left="317" w:hanging="144"/>
              <w:jc w:val="both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VE"/>
              </w:rPr>
              <w:t>C</w:t>
            </w:r>
            <w:r w:rsidR="00BA602B" w:rsidRPr="00664CBF">
              <w:rPr>
                <w:rFonts w:ascii="Arial" w:hAnsi="Arial" w:cs="Arial"/>
                <w:sz w:val="16"/>
                <w:szCs w:val="16"/>
                <w:lang w:val="es-VE"/>
              </w:rPr>
              <w:t>oordinación</w:t>
            </w:r>
            <w:r w:rsidR="00BA602B" w:rsidRPr="00FD40C6">
              <w:rPr>
                <w:rFonts w:ascii="Arial" w:hAnsi="Arial" w:cs="Arial"/>
                <w:sz w:val="16"/>
                <w:lang w:val="es-VE"/>
              </w:rPr>
              <w:t xml:space="preserve"> por escrito con el solicitante, en el caso que no coincida con el cronograma de eventos.</w:t>
            </w:r>
          </w:p>
          <w:p w14:paraId="7E9214F9" w14:textId="2C407AFD" w:rsidR="00BA602B" w:rsidRDefault="00BA602B" w:rsidP="00D02208">
            <w:pPr>
              <w:numPr>
                <w:ilvl w:val="0"/>
                <w:numId w:val="21"/>
              </w:numPr>
              <w:suppressAutoHyphens/>
              <w:spacing w:before="120" w:after="120"/>
              <w:ind w:left="317" w:hanging="14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FD40C6">
              <w:rPr>
                <w:rFonts w:ascii="Arial" w:hAnsi="Arial" w:cs="Arial"/>
                <w:sz w:val="16"/>
                <w:lang w:val="es-VE"/>
              </w:rPr>
              <w:t xml:space="preserve">La preparación </w:t>
            </w:r>
            <w:r w:rsidR="00D70CDF">
              <w:rPr>
                <w:rFonts w:ascii="Arial" w:hAnsi="Arial" w:cs="Arial"/>
                <w:sz w:val="16"/>
                <w:lang w:val="es-VE"/>
              </w:rPr>
              <w:t>de los inspectores</w:t>
            </w:r>
            <w:r w:rsidRPr="00FD40C6">
              <w:rPr>
                <w:rFonts w:ascii="Arial" w:hAnsi="Arial" w:cs="Arial"/>
                <w:sz w:val="16"/>
                <w:lang w:val="es-VE"/>
              </w:rPr>
              <w:t xml:space="preserve">, tiene que realizarse de acuerdo a lo indicado en la Parte II, Capítulo 2, </w:t>
            </w:r>
            <w:r>
              <w:rPr>
                <w:rFonts w:ascii="Arial" w:hAnsi="Arial" w:cs="Arial"/>
                <w:sz w:val="16"/>
                <w:lang w:val="es-VE"/>
              </w:rPr>
              <w:t>del Manual</w:t>
            </w:r>
            <w:r w:rsidR="00D70CDF">
              <w:rPr>
                <w:rFonts w:ascii="Arial" w:hAnsi="Arial" w:cs="Arial"/>
                <w:sz w:val="16"/>
                <w:lang w:val="es-VE"/>
              </w:rPr>
              <w:t>.</w:t>
            </w:r>
          </w:p>
          <w:p w14:paraId="7D759153" w14:textId="4264B7F2" w:rsidR="006F1ADE" w:rsidRPr="00BA602B" w:rsidRDefault="00BA602B" w:rsidP="00D70CDF">
            <w:pPr>
              <w:numPr>
                <w:ilvl w:val="0"/>
                <w:numId w:val="21"/>
              </w:numPr>
              <w:suppressAutoHyphens/>
              <w:spacing w:before="120" w:after="120"/>
              <w:ind w:left="317" w:hanging="14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BA602B">
              <w:rPr>
                <w:rFonts w:ascii="Arial" w:hAnsi="Arial" w:cs="Arial"/>
                <w:sz w:val="16"/>
                <w:lang w:val="es-VE"/>
              </w:rPr>
              <w:t xml:space="preserve">Las demostraciones deben ser documentadas como parte del archivo de </w:t>
            </w:r>
            <w:r w:rsidR="00D70CDF">
              <w:rPr>
                <w:rFonts w:ascii="Arial" w:hAnsi="Arial" w:cs="Arial"/>
                <w:sz w:val="16"/>
                <w:szCs w:val="16"/>
                <w:lang w:val="es-BO"/>
              </w:rPr>
              <w:t>certificación/</w:t>
            </w:r>
            <w:r w:rsidR="00D70CDF" w:rsidRPr="00F97547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D70CDF">
              <w:rPr>
                <w:rFonts w:ascii="Arial" w:hAnsi="Arial" w:cs="Arial"/>
                <w:sz w:val="16"/>
                <w:szCs w:val="16"/>
                <w:lang w:val="es-ES_tradnl"/>
              </w:rPr>
              <w:t>adición/ modificación y transición</w:t>
            </w:r>
            <w:r w:rsidRPr="00BA602B">
              <w:rPr>
                <w:rFonts w:ascii="Arial" w:hAnsi="Arial" w:cs="Arial"/>
                <w:sz w:val="16"/>
                <w:lang w:val="es-VE"/>
              </w:rPr>
              <w:t>.</w:t>
            </w:r>
          </w:p>
        </w:tc>
        <w:tc>
          <w:tcPr>
            <w:tcW w:w="868" w:type="pct"/>
            <w:vAlign w:val="center"/>
          </w:tcPr>
          <w:p w14:paraId="22551B8F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360F00E9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8A2BAD1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5E5CB68" w14:textId="77777777" w:rsidR="006F1ADE" w:rsidRPr="00D41D0B" w:rsidRDefault="006F1AD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6F1ADE" w:rsidRPr="00D41D0B" w14:paraId="45EF6E55" w14:textId="77777777" w:rsidTr="00BA602B">
        <w:trPr>
          <w:trHeight w:val="355"/>
          <w:jc w:val="center"/>
        </w:trPr>
        <w:tc>
          <w:tcPr>
            <w:tcW w:w="283" w:type="pct"/>
          </w:tcPr>
          <w:p w14:paraId="371A6B09" w14:textId="2067C8E8" w:rsidR="006F1ADE" w:rsidRDefault="00BA602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869" w:type="pct"/>
            <w:gridSpan w:val="2"/>
            <w:vAlign w:val="center"/>
          </w:tcPr>
          <w:p w14:paraId="66DD570E" w14:textId="77777777" w:rsidR="00BA602B" w:rsidRPr="00FD40C6" w:rsidRDefault="00BA602B" w:rsidP="00BA602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FD40C6">
              <w:rPr>
                <w:rFonts w:ascii="Arial" w:hAnsi="Arial" w:cs="Arial"/>
                <w:b/>
                <w:sz w:val="16"/>
                <w:lang w:val="es-BO"/>
              </w:rPr>
              <w:t>Evaluación del personal</w:t>
            </w:r>
          </w:p>
          <w:p w14:paraId="0B89194E" w14:textId="7CA783AA" w:rsidR="006F1ADE" w:rsidRPr="00F97547" w:rsidRDefault="00BA602B" w:rsidP="00A534E6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D40C6">
              <w:rPr>
                <w:rFonts w:ascii="Arial" w:hAnsi="Arial" w:cs="Arial"/>
                <w:sz w:val="15"/>
                <w:szCs w:val="15"/>
                <w:lang w:val="es-BO"/>
              </w:rPr>
              <w:t xml:space="preserve">Nota.- Utilizar </w:t>
            </w:r>
            <w:r w:rsidR="00A534E6">
              <w:rPr>
                <w:rFonts w:ascii="Arial" w:hAnsi="Arial" w:cs="Arial"/>
                <w:sz w:val="15"/>
                <w:szCs w:val="15"/>
                <w:lang w:val="es-BO"/>
              </w:rPr>
              <w:t>formato</w:t>
            </w:r>
            <w:r w:rsidRPr="00FD40C6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="00D70CDF" w:rsidRPr="00D70CDF">
              <w:rPr>
                <w:rFonts w:ascii="Arial" w:hAnsi="Arial" w:cs="Arial"/>
                <w:sz w:val="15"/>
                <w:szCs w:val="15"/>
                <w:lang w:val="es-BO"/>
              </w:rPr>
              <w:t>GCEP-1.0-12-222</w:t>
            </w:r>
          </w:p>
        </w:tc>
        <w:tc>
          <w:tcPr>
            <w:tcW w:w="868" w:type="pct"/>
            <w:vAlign w:val="center"/>
          </w:tcPr>
          <w:p w14:paraId="259C816E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01E265E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FB2899D" w14:textId="77777777" w:rsidR="006F1ADE" w:rsidRPr="00D41D0B" w:rsidRDefault="006F1AD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F561EFC" w14:textId="77777777" w:rsidR="006F1ADE" w:rsidRPr="00D41D0B" w:rsidRDefault="006F1AD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0E02C1D6" w14:textId="77777777" w:rsidTr="00BA602B">
        <w:trPr>
          <w:trHeight w:val="355"/>
          <w:jc w:val="center"/>
        </w:trPr>
        <w:tc>
          <w:tcPr>
            <w:tcW w:w="283" w:type="pct"/>
          </w:tcPr>
          <w:p w14:paraId="5569915F" w14:textId="48932214" w:rsidR="00BA602B" w:rsidRDefault="00BA602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869" w:type="pct"/>
            <w:gridSpan w:val="2"/>
            <w:vAlign w:val="center"/>
          </w:tcPr>
          <w:p w14:paraId="4AD60BB5" w14:textId="77777777" w:rsidR="00BA602B" w:rsidRPr="00FD40C6" w:rsidRDefault="00BA602B" w:rsidP="00BA602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FD40C6">
              <w:rPr>
                <w:rFonts w:ascii="Arial" w:hAnsi="Arial" w:cs="Arial"/>
                <w:b/>
                <w:sz w:val="16"/>
                <w:lang w:val="es-BO"/>
              </w:rPr>
              <w:t xml:space="preserve">Evaluación de las instalaciones, edificaciones y aeródromos. </w:t>
            </w:r>
          </w:p>
          <w:p w14:paraId="4DFABA22" w14:textId="23FFCB29" w:rsidR="00BA602B" w:rsidRPr="00FD40C6" w:rsidRDefault="00A534E6" w:rsidP="00A534E6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Nota.- Utilizar formato</w:t>
            </w:r>
            <w:r>
              <w:t xml:space="preserve"> </w:t>
            </w:r>
            <w:r w:rsidRPr="00A534E6">
              <w:rPr>
                <w:rFonts w:ascii="Arial" w:hAnsi="Arial" w:cs="Arial"/>
                <w:sz w:val="15"/>
                <w:szCs w:val="15"/>
                <w:lang w:val="es-BO"/>
              </w:rPr>
              <w:t>GCEP-1.0-12-223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868" w:type="pct"/>
            <w:vAlign w:val="center"/>
          </w:tcPr>
          <w:p w14:paraId="26C39547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38427FFD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6A34D36A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079F86CB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495A58CB" w14:textId="77777777" w:rsidTr="00BA602B">
        <w:trPr>
          <w:trHeight w:val="355"/>
          <w:jc w:val="center"/>
        </w:trPr>
        <w:tc>
          <w:tcPr>
            <w:tcW w:w="283" w:type="pct"/>
          </w:tcPr>
          <w:p w14:paraId="09B0EDC6" w14:textId="4AFBD7F5" w:rsidR="00BA602B" w:rsidRDefault="00BA602B" w:rsidP="005C567E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C567E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1869" w:type="pct"/>
            <w:gridSpan w:val="2"/>
            <w:vAlign w:val="center"/>
          </w:tcPr>
          <w:p w14:paraId="6EAD902C" w14:textId="77777777" w:rsidR="00BA602B" w:rsidRPr="00FD40C6" w:rsidRDefault="00BA602B" w:rsidP="00BA602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FD40C6">
              <w:rPr>
                <w:rFonts w:ascii="Arial" w:hAnsi="Arial" w:cs="Arial"/>
                <w:b/>
                <w:sz w:val="16"/>
                <w:lang w:val="es-BO"/>
              </w:rPr>
              <w:t>Evaluación de equipamiento, material y ayudas a la instrucción</w:t>
            </w:r>
            <w:r>
              <w:rPr>
                <w:rFonts w:ascii="Arial" w:hAnsi="Arial" w:cs="Arial"/>
                <w:b/>
                <w:sz w:val="16"/>
                <w:lang w:val="es-BO"/>
              </w:rPr>
              <w:t xml:space="preserve"> </w:t>
            </w:r>
          </w:p>
          <w:p w14:paraId="639E7C00" w14:textId="66FD13D9" w:rsidR="00BA602B" w:rsidRPr="00FD40C6" w:rsidRDefault="00BA602B" w:rsidP="000723E3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FD40C6">
              <w:rPr>
                <w:rFonts w:ascii="Arial" w:hAnsi="Arial" w:cs="Arial"/>
                <w:sz w:val="15"/>
                <w:szCs w:val="15"/>
                <w:lang w:val="es-BO"/>
              </w:rPr>
              <w:t xml:space="preserve">Nota.- Utilizar </w:t>
            </w:r>
            <w:r w:rsidR="000723E3">
              <w:rPr>
                <w:rFonts w:ascii="Arial" w:hAnsi="Arial" w:cs="Arial"/>
                <w:sz w:val="15"/>
                <w:szCs w:val="15"/>
                <w:lang w:val="es-BO"/>
              </w:rPr>
              <w:t>formato</w:t>
            </w:r>
            <w:r w:rsidRPr="00FD40C6">
              <w:rPr>
                <w:rFonts w:ascii="Arial" w:hAnsi="Arial" w:cs="Arial"/>
                <w:sz w:val="15"/>
                <w:szCs w:val="15"/>
                <w:lang w:val="es-BO"/>
              </w:rPr>
              <w:t xml:space="preserve"> </w:t>
            </w:r>
            <w:r w:rsidR="000723E3" w:rsidRPr="000723E3">
              <w:rPr>
                <w:rFonts w:ascii="Arial" w:hAnsi="Arial" w:cs="Arial"/>
                <w:sz w:val="15"/>
                <w:szCs w:val="15"/>
                <w:lang w:val="es-BO"/>
              </w:rPr>
              <w:t>GCEP-1.0-12-224</w:t>
            </w:r>
            <w:r w:rsidR="000723E3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868" w:type="pct"/>
            <w:vAlign w:val="center"/>
          </w:tcPr>
          <w:p w14:paraId="5207F93F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6F1B949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25DDF5D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64ED550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5719FF8F" w14:textId="77777777" w:rsidTr="00BA602B">
        <w:trPr>
          <w:trHeight w:val="355"/>
          <w:jc w:val="center"/>
        </w:trPr>
        <w:tc>
          <w:tcPr>
            <w:tcW w:w="283" w:type="pct"/>
          </w:tcPr>
          <w:p w14:paraId="0C20F78B" w14:textId="0D4A778D" w:rsidR="00BA602B" w:rsidRDefault="00BA602B" w:rsidP="005C567E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C567E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1869" w:type="pct"/>
            <w:gridSpan w:val="2"/>
            <w:vAlign w:val="center"/>
          </w:tcPr>
          <w:p w14:paraId="589F9D82" w14:textId="77777777" w:rsidR="00BA602B" w:rsidRDefault="00BA602B" w:rsidP="00BA602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Evaluación del equipo de instrucción de vuelo</w:t>
            </w:r>
          </w:p>
          <w:p w14:paraId="67C5515B" w14:textId="52F7EEDF" w:rsidR="00BA602B" w:rsidRPr="00FD40C6" w:rsidRDefault="00BA602B" w:rsidP="000723E3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EB48A9">
              <w:rPr>
                <w:rFonts w:ascii="Arial" w:hAnsi="Arial" w:cs="Arial"/>
                <w:sz w:val="16"/>
                <w:lang w:val="es-BO"/>
              </w:rPr>
              <w:t xml:space="preserve">Nota.- Utilizar </w:t>
            </w:r>
            <w:r w:rsidR="000723E3">
              <w:rPr>
                <w:rFonts w:ascii="Arial" w:hAnsi="Arial" w:cs="Arial"/>
                <w:sz w:val="16"/>
                <w:lang w:val="es-BO"/>
              </w:rPr>
              <w:t xml:space="preserve">formato </w:t>
            </w:r>
            <w:r w:rsidR="000723E3" w:rsidRPr="000723E3">
              <w:rPr>
                <w:rFonts w:ascii="Arial" w:hAnsi="Arial" w:cs="Arial"/>
                <w:sz w:val="16"/>
                <w:lang w:val="es-BO"/>
              </w:rPr>
              <w:t>GCEP-1.0-12-225</w:t>
            </w:r>
            <w:r w:rsidRPr="00EB48A9">
              <w:rPr>
                <w:rFonts w:ascii="Arial" w:hAnsi="Arial" w:cs="Arial"/>
                <w:sz w:val="16"/>
                <w:lang w:val="es-BO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17CF034D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7BBE6262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1D13965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6293B1D4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6E5D4B5C" w14:textId="77777777" w:rsidTr="00BA602B">
        <w:trPr>
          <w:trHeight w:val="355"/>
          <w:jc w:val="center"/>
        </w:trPr>
        <w:tc>
          <w:tcPr>
            <w:tcW w:w="283" w:type="pct"/>
          </w:tcPr>
          <w:p w14:paraId="562215E8" w14:textId="25095F0A" w:rsidR="00BA602B" w:rsidRDefault="00BA602B" w:rsidP="000723E3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0723E3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1869" w:type="pct"/>
            <w:gridSpan w:val="2"/>
            <w:vAlign w:val="center"/>
          </w:tcPr>
          <w:p w14:paraId="215C6167" w14:textId="77777777" w:rsidR="00BA602B" w:rsidRDefault="00BA602B" w:rsidP="00BA602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Evaluación del sistema de garantía de calidad</w:t>
            </w:r>
          </w:p>
          <w:p w14:paraId="74AF3FCB" w14:textId="38D31782" w:rsidR="00BA602B" w:rsidRPr="00FD40C6" w:rsidRDefault="00BA602B" w:rsidP="00DE0C48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D973F4">
              <w:rPr>
                <w:rFonts w:ascii="Arial" w:hAnsi="Arial" w:cs="Arial"/>
                <w:sz w:val="16"/>
                <w:lang w:val="es-BO"/>
              </w:rPr>
              <w:t xml:space="preserve">Nota.- Utilizar </w:t>
            </w:r>
            <w:r w:rsidR="00DE0C48">
              <w:rPr>
                <w:rFonts w:ascii="Arial" w:hAnsi="Arial" w:cs="Arial"/>
                <w:sz w:val="16"/>
                <w:lang w:val="es-BO"/>
              </w:rPr>
              <w:t xml:space="preserve">formato </w:t>
            </w:r>
            <w:r w:rsidR="00DE0C48" w:rsidRPr="00DE0C48">
              <w:rPr>
                <w:rFonts w:ascii="Arial" w:hAnsi="Arial" w:cs="Arial"/>
                <w:sz w:val="16"/>
                <w:lang w:val="es-BO"/>
              </w:rPr>
              <w:t>GCEP-1.0-12-226</w:t>
            </w:r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868" w:type="pct"/>
            <w:vAlign w:val="center"/>
          </w:tcPr>
          <w:p w14:paraId="022F38C6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8A1B84D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F2860E8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6B1A6338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1500F1AC" w14:textId="77777777" w:rsidTr="00BA602B">
        <w:trPr>
          <w:trHeight w:val="355"/>
          <w:jc w:val="center"/>
        </w:trPr>
        <w:tc>
          <w:tcPr>
            <w:tcW w:w="283" w:type="pct"/>
          </w:tcPr>
          <w:p w14:paraId="314D871C" w14:textId="5FA31F2D" w:rsidR="00BA602B" w:rsidRDefault="00BA602B" w:rsidP="00DE0C48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DE0C48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1869" w:type="pct"/>
            <w:gridSpan w:val="2"/>
            <w:vAlign w:val="center"/>
          </w:tcPr>
          <w:p w14:paraId="76A4B958" w14:textId="77777777" w:rsidR="00BA602B" w:rsidRDefault="00BA602B" w:rsidP="00BA602B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lang w:val="es-BO"/>
              </w:rPr>
              <w:t>Evaluación del SMS</w:t>
            </w:r>
          </w:p>
          <w:p w14:paraId="06450315" w14:textId="4F15D869" w:rsidR="00BA602B" w:rsidRPr="00FD40C6" w:rsidRDefault="00BA602B" w:rsidP="003F1505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D973F4">
              <w:rPr>
                <w:rFonts w:ascii="Arial" w:hAnsi="Arial" w:cs="Arial"/>
                <w:sz w:val="16"/>
                <w:lang w:val="es-BO"/>
              </w:rPr>
              <w:t xml:space="preserve">Nota.- Utilizar </w:t>
            </w:r>
            <w:r w:rsidR="003F1505">
              <w:rPr>
                <w:rFonts w:ascii="Arial" w:hAnsi="Arial" w:cs="Arial"/>
                <w:sz w:val="16"/>
                <w:lang w:val="es-BO"/>
              </w:rPr>
              <w:t xml:space="preserve">formato </w:t>
            </w:r>
            <w:r w:rsidR="003F1505" w:rsidRPr="003F1505">
              <w:rPr>
                <w:rFonts w:ascii="Arial" w:hAnsi="Arial" w:cs="Arial"/>
                <w:sz w:val="16"/>
                <w:lang w:val="es-BO"/>
              </w:rPr>
              <w:t>GCEP-1.0-12-227</w:t>
            </w:r>
            <w:r w:rsidR="003F1505"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868" w:type="pct"/>
            <w:vAlign w:val="center"/>
          </w:tcPr>
          <w:p w14:paraId="2094022A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923CE50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DAEB0BA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51BE84FE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0251C" w:rsidRPr="00D41D0B" w14:paraId="4210D3F8" w14:textId="77777777" w:rsidTr="00BA602B">
        <w:trPr>
          <w:trHeight w:val="355"/>
          <w:jc w:val="center"/>
        </w:trPr>
        <w:tc>
          <w:tcPr>
            <w:tcW w:w="283" w:type="pct"/>
          </w:tcPr>
          <w:p w14:paraId="69BBB96E" w14:textId="1AA0AB63" w:rsidR="0050251C" w:rsidRDefault="0050251C" w:rsidP="005C567E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869" w:type="pct"/>
            <w:gridSpan w:val="2"/>
            <w:vAlign w:val="center"/>
          </w:tcPr>
          <w:p w14:paraId="46DC898E" w14:textId="77777777" w:rsidR="0050251C" w:rsidRDefault="0050251C" w:rsidP="00BA602B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VE"/>
              </w:rPr>
              <w:t xml:space="preserve">Evaluación </w:t>
            </w:r>
            <w:r w:rsidRPr="0050251C">
              <w:rPr>
                <w:rFonts w:ascii="Arial" w:hAnsi="Arial" w:cs="Arial"/>
                <w:b/>
                <w:sz w:val="16"/>
                <w:szCs w:val="16"/>
                <w:lang w:val="es-VE"/>
              </w:rPr>
              <w:t>Maqueta o avión para instrucción práctica de tripulantes de cabina de pasajeros</w:t>
            </w:r>
          </w:p>
          <w:p w14:paraId="61C5AC4B" w14:textId="74DF4F13" w:rsidR="0050251C" w:rsidRPr="00FD40C6" w:rsidRDefault="0050251C" w:rsidP="0050251C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D973F4">
              <w:rPr>
                <w:rFonts w:ascii="Arial" w:hAnsi="Arial" w:cs="Arial"/>
                <w:sz w:val="16"/>
                <w:lang w:val="es-BO"/>
              </w:rPr>
              <w:t xml:space="preserve">Nota.- Utilizar </w:t>
            </w:r>
            <w:r>
              <w:rPr>
                <w:rFonts w:ascii="Arial" w:hAnsi="Arial" w:cs="Arial"/>
                <w:sz w:val="16"/>
                <w:lang w:val="es-BO"/>
              </w:rPr>
              <w:t>formato</w:t>
            </w:r>
            <w:r>
              <w:t xml:space="preserve"> </w:t>
            </w:r>
            <w:r w:rsidRPr="0050251C">
              <w:rPr>
                <w:rFonts w:ascii="Arial" w:hAnsi="Arial" w:cs="Arial"/>
                <w:sz w:val="16"/>
                <w:lang w:val="es-BO"/>
              </w:rPr>
              <w:t>GCEP-1.0-12-228</w:t>
            </w:r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868" w:type="pct"/>
            <w:vAlign w:val="center"/>
          </w:tcPr>
          <w:p w14:paraId="776F9255" w14:textId="77777777" w:rsidR="0050251C" w:rsidRPr="00D41D0B" w:rsidRDefault="0050251C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E4DC5F6" w14:textId="77777777" w:rsidR="0050251C" w:rsidRPr="00D41D0B" w:rsidRDefault="0050251C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8B0243D" w14:textId="77777777" w:rsidR="0050251C" w:rsidRPr="00D41D0B" w:rsidRDefault="0050251C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786B2900" w14:textId="77777777" w:rsidR="0050251C" w:rsidRPr="00D41D0B" w:rsidRDefault="0050251C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120B8597" w14:textId="77777777" w:rsidTr="00BA602B">
        <w:trPr>
          <w:trHeight w:val="355"/>
          <w:jc w:val="center"/>
        </w:trPr>
        <w:tc>
          <w:tcPr>
            <w:tcW w:w="283" w:type="pct"/>
          </w:tcPr>
          <w:p w14:paraId="60440E74" w14:textId="0B2DD03E" w:rsidR="00BA602B" w:rsidRDefault="00BA602B" w:rsidP="005C567E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C567E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869" w:type="pct"/>
            <w:gridSpan w:val="2"/>
            <w:vAlign w:val="center"/>
          </w:tcPr>
          <w:p w14:paraId="7DC0DB34" w14:textId="520FD96C" w:rsidR="00BA602B" w:rsidRPr="00FD40C6" w:rsidRDefault="00BA602B" w:rsidP="00BA602B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VE"/>
              </w:rPr>
            </w:pPr>
            <w:r w:rsidRPr="00FD40C6">
              <w:rPr>
                <w:rFonts w:ascii="Arial" w:hAnsi="Arial" w:cs="Arial"/>
                <w:b/>
                <w:sz w:val="16"/>
                <w:szCs w:val="16"/>
                <w:lang w:val="es-VE"/>
              </w:rPr>
              <w:t xml:space="preserve">Informe de la Fase </w:t>
            </w:r>
            <w:r w:rsidR="009E5615">
              <w:rPr>
                <w:rFonts w:ascii="Arial" w:hAnsi="Arial" w:cs="Arial"/>
                <w:b/>
                <w:sz w:val="16"/>
                <w:szCs w:val="16"/>
                <w:lang w:val="es-VE"/>
              </w:rPr>
              <w:t>4</w:t>
            </w:r>
          </w:p>
          <w:p w14:paraId="2DEB501C" w14:textId="509F45AA" w:rsidR="00BA602B" w:rsidRPr="00BA602B" w:rsidRDefault="00BA602B" w:rsidP="009E5615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VE"/>
              </w:rPr>
            </w:pPr>
            <w:r w:rsidRPr="00FD40C6">
              <w:rPr>
                <w:rFonts w:ascii="Arial" w:hAnsi="Arial" w:cs="Arial"/>
                <w:sz w:val="16"/>
                <w:szCs w:val="16"/>
                <w:lang w:val="es-VE"/>
              </w:rPr>
              <w:t xml:space="preserve">Finalizada la visita in situ, </w:t>
            </w:r>
            <w:r w:rsidR="009E5615">
              <w:rPr>
                <w:rFonts w:ascii="Arial" w:hAnsi="Arial" w:cs="Arial"/>
                <w:sz w:val="16"/>
                <w:szCs w:val="16"/>
                <w:lang w:val="es-VE"/>
              </w:rPr>
              <w:t>los inspectores</w:t>
            </w:r>
            <w:r w:rsidRPr="00FD40C6">
              <w:rPr>
                <w:rFonts w:ascii="Arial" w:hAnsi="Arial" w:cs="Arial"/>
                <w:sz w:val="16"/>
                <w:szCs w:val="16"/>
                <w:lang w:val="es-VE"/>
              </w:rPr>
              <w:t xml:space="preserve"> procederá</w:t>
            </w:r>
            <w:r w:rsidR="009E5615">
              <w:rPr>
                <w:rFonts w:ascii="Arial" w:hAnsi="Arial" w:cs="Arial"/>
                <w:sz w:val="16"/>
                <w:szCs w:val="16"/>
                <w:lang w:val="es-VE"/>
              </w:rPr>
              <w:t>n</w:t>
            </w:r>
            <w:r w:rsidRPr="00FD40C6">
              <w:rPr>
                <w:rFonts w:ascii="Arial" w:hAnsi="Arial" w:cs="Arial"/>
                <w:sz w:val="16"/>
                <w:szCs w:val="16"/>
                <w:lang w:val="es-VE"/>
              </w:rPr>
              <w:t xml:space="preserve"> a preparar el informe de esta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>fase</w:t>
            </w:r>
            <w:r w:rsidRPr="00FD40C6">
              <w:rPr>
                <w:rFonts w:ascii="Arial" w:hAnsi="Arial" w:cs="Arial"/>
                <w:sz w:val="16"/>
                <w:szCs w:val="16"/>
                <w:lang w:val="es-VE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lastRenderedPageBreak/>
              <w:t>notificando</w:t>
            </w:r>
            <w:r w:rsidRPr="00FD40C6">
              <w:rPr>
                <w:rFonts w:ascii="Arial" w:hAnsi="Arial" w:cs="Arial"/>
                <w:sz w:val="16"/>
                <w:szCs w:val="16"/>
                <w:lang w:val="es-VE"/>
              </w:rPr>
              <w:t xml:space="preserve"> al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>CIAC/CEAC</w:t>
            </w:r>
            <w:r w:rsidR="009E5615">
              <w:rPr>
                <w:rFonts w:ascii="Arial" w:hAnsi="Arial" w:cs="Arial"/>
                <w:sz w:val="16"/>
                <w:szCs w:val="16"/>
                <w:lang w:val="es-VE"/>
              </w:rPr>
              <w:t xml:space="preserve"> mediante carta, </w:t>
            </w:r>
            <w:r w:rsidRPr="00FD40C6">
              <w:rPr>
                <w:rFonts w:ascii="Arial" w:hAnsi="Arial" w:cs="Arial"/>
                <w:sz w:val="16"/>
                <w:szCs w:val="16"/>
                <w:lang w:val="es-VE"/>
              </w:rPr>
              <w:t xml:space="preserve">los resultados, con el detalle de las no conformidades para que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proceda a dar solución a </w:t>
            </w:r>
          </w:p>
        </w:tc>
        <w:tc>
          <w:tcPr>
            <w:tcW w:w="868" w:type="pct"/>
            <w:vAlign w:val="center"/>
          </w:tcPr>
          <w:p w14:paraId="376CFF17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6B82E2AE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73F1870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6A993177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74365A" w14:paraId="77103B4D" w14:textId="77777777" w:rsidTr="00FE569C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4299CCE2" w14:textId="77777777" w:rsidR="00BA602B" w:rsidRDefault="00BA602B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lastRenderedPageBreak/>
              <w:t xml:space="preserve">9. </w:t>
            </w:r>
          </w:p>
          <w:p w14:paraId="2155D8AA" w14:textId="77777777" w:rsidR="00BA602B" w:rsidRPr="0074365A" w:rsidRDefault="00BA602B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565AE12" w14:textId="77777777" w:rsidR="00BA602B" w:rsidRPr="0074365A" w:rsidRDefault="00BA602B" w:rsidP="00FE569C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10.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8D3F135" w14:textId="77777777" w:rsidR="00BA602B" w:rsidRPr="0074365A" w:rsidRDefault="00BA602B" w:rsidP="00FE569C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11.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55D96415" w14:textId="77777777" w:rsidR="00BA602B" w:rsidRPr="0074365A" w:rsidRDefault="00BA602B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12.</w:t>
            </w:r>
          </w:p>
          <w:p w14:paraId="0FE14DB4" w14:textId="77777777" w:rsidR="00BA602B" w:rsidRPr="0074365A" w:rsidRDefault="00BA602B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516E9E39" w14:textId="77777777" w:rsidR="00BA602B" w:rsidRPr="0074365A" w:rsidRDefault="00BA602B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BB8D484" w14:textId="77777777" w:rsidR="00BA602B" w:rsidRPr="0074365A" w:rsidRDefault="00BA602B" w:rsidP="00FE569C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13. Fecha de</w:t>
            </w:r>
          </w:p>
          <w:p w14:paraId="1CBD7D55" w14:textId="77777777" w:rsidR="00BA602B" w:rsidRPr="0074365A" w:rsidRDefault="00BA602B" w:rsidP="00FE569C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2C7DF441" w14:textId="77777777" w:rsidR="00BA602B" w:rsidRPr="0074365A" w:rsidRDefault="00BA602B" w:rsidP="00FE569C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14. Observación</w:t>
            </w:r>
          </w:p>
        </w:tc>
      </w:tr>
      <w:tr w:rsidR="00BA602B" w:rsidRPr="00D41D0B" w14:paraId="0A56A2F1" w14:textId="77777777" w:rsidTr="00BA602B">
        <w:trPr>
          <w:trHeight w:val="355"/>
          <w:jc w:val="center"/>
        </w:trPr>
        <w:tc>
          <w:tcPr>
            <w:tcW w:w="283" w:type="pct"/>
          </w:tcPr>
          <w:p w14:paraId="48EF72EF" w14:textId="77777777" w:rsidR="00BA602B" w:rsidRDefault="00BA602B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9" w:type="pct"/>
            <w:gridSpan w:val="2"/>
            <w:vAlign w:val="center"/>
          </w:tcPr>
          <w:p w14:paraId="288A6B42" w14:textId="106ED6E6" w:rsidR="00BA602B" w:rsidRDefault="00BA602B" w:rsidP="00BA602B">
            <w:pPr>
              <w:suppressAutoHyphens/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  <w:lang w:val="es-VE"/>
              </w:rPr>
              <w:t>las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mismas (</w:t>
            </w:r>
            <w:r w:rsidRPr="00BA602B">
              <w:rPr>
                <w:rFonts w:ascii="Arial" w:hAnsi="Arial" w:cs="Arial"/>
                <w:sz w:val="16"/>
                <w:szCs w:val="16"/>
                <w:lang w:val="es-VE"/>
              </w:rPr>
              <w:t xml:space="preserve">Oficio Numero 6: carta de resultados de 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la inspección de certificación, de la </w:t>
            </w:r>
            <w:r w:rsidR="006C0D54">
              <w:rPr>
                <w:rFonts w:ascii="Arial" w:hAnsi="Arial" w:cs="Arial"/>
                <w:sz w:val="16"/>
                <w:lang w:val="es-VE"/>
              </w:rPr>
              <w:t>Parte II</w:t>
            </w:r>
            <w:r>
              <w:rPr>
                <w:rFonts w:ascii="Arial" w:hAnsi="Arial" w:cs="Arial"/>
                <w:sz w:val="16"/>
                <w:lang w:val="es-VE"/>
              </w:rPr>
              <w:t xml:space="preserve">, </w:t>
            </w:r>
            <w:r w:rsidRPr="00FD40C6">
              <w:rPr>
                <w:rFonts w:ascii="Arial" w:hAnsi="Arial" w:cs="Arial"/>
                <w:sz w:val="16"/>
                <w:lang w:val="es-VE"/>
              </w:rPr>
              <w:t xml:space="preserve">Capítulo 2, </w:t>
            </w:r>
            <w:r>
              <w:rPr>
                <w:rFonts w:ascii="Arial" w:hAnsi="Arial" w:cs="Arial"/>
                <w:sz w:val="16"/>
                <w:lang w:val="es-VE"/>
              </w:rPr>
              <w:t>del Manual)</w:t>
            </w:r>
            <w:r w:rsidR="00FE569C">
              <w:rPr>
                <w:rFonts w:ascii="Arial" w:hAnsi="Arial" w:cs="Arial"/>
                <w:sz w:val="16"/>
                <w:szCs w:val="16"/>
                <w:lang w:val="es-VE"/>
              </w:rPr>
              <w:t xml:space="preserve">. </w:t>
            </w:r>
          </w:p>
          <w:p w14:paraId="2B2466E1" w14:textId="01D16EC5" w:rsidR="00FE569C" w:rsidRDefault="00FE569C" w:rsidP="00FE569C">
            <w:pPr>
              <w:suppressAutoHyphens/>
              <w:spacing w:before="120"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Las medidas correctivas presentadas por el CIAC/CEAC serán evaluadas por los </w:t>
            </w:r>
            <w:r w:rsidR="006C0D54">
              <w:rPr>
                <w:rFonts w:ascii="Arial" w:hAnsi="Arial" w:cs="Arial"/>
                <w:sz w:val="16"/>
                <w:szCs w:val="16"/>
                <w:lang w:val="es-VE"/>
              </w:rPr>
              <w:t>inspectores asignados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que detectaron las no conformidades. En caso que no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s-VE"/>
              </w:rPr>
              <w:t>sean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aceptables, </w:t>
            </w:r>
            <w:r w:rsidR="006C0D54">
              <w:rPr>
                <w:rFonts w:ascii="Arial" w:hAnsi="Arial" w:cs="Arial"/>
                <w:sz w:val="16"/>
                <w:szCs w:val="16"/>
                <w:lang w:val="es-VE"/>
              </w:rPr>
              <w:t>se</w:t>
            </w:r>
            <w:r>
              <w:rPr>
                <w:rFonts w:ascii="Arial" w:hAnsi="Arial" w:cs="Arial"/>
                <w:sz w:val="16"/>
                <w:szCs w:val="16"/>
                <w:lang w:val="es-VE"/>
              </w:rPr>
              <w:t xml:space="preserve"> comunicará al CIAC/CEAC las medidas correctivas que no fueron aceptadas para su nuevo tratamiento.</w:t>
            </w:r>
          </w:p>
          <w:p w14:paraId="25190F6C" w14:textId="2E8B85A7" w:rsidR="00FE569C" w:rsidRPr="00BA602B" w:rsidRDefault="00FE569C" w:rsidP="00FE569C">
            <w:pPr>
              <w:suppressAutoHyphens/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val="es-VE"/>
              </w:rPr>
            </w:pPr>
            <w:r>
              <w:rPr>
                <w:rFonts w:ascii="Arial" w:hAnsi="Arial" w:cs="Arial"/>
                <w:sz w:val="16"/>
                <w:szCs w:val="16"/>
                <w:lang w:val="es-VE"/>
              </w:rPr>
              <w:t>Esta fase no finalizará hasta que el CIAC/CEAC haya solucionado todas las no-conformidades encontradas.</w:t>
            </w:r>
          </w:p>
        </w:tc>
        <w:tc>
          <w:tcPr>
            <w:tcW w:w="868" w:type="pct"/>
            <w:vAlign w:val="center"/>
          </w:tcPr>
          <w:p w14:paraId="4D71587B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05C5402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410F84BA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0B63AFA9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BA602B" w:rsidRPr="00D41D0B" w14:paraId="0D6F598C" w14:textId="77777777" w:rsidTr="00BA602B">
        <w:trPr>
          <w:trHeight w:val="355"/>
          <w:jc w:val="center"/>
        </w:trPr>
        <w:tc>
          <w:tcPr>
            <w:tcW w:w="283" w:type="pct"/>
          </w:tcPr>
          <w:p w14:paraId="38B5A209" w14:textId="00743A19" w:rsidR="00BA602B" w:rsidRDefault="005C567E" w:rsidP="005C567E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869" w:type="pct"/>
            <w:gridSpan w:val="2"/>
            <w:vAlign w:val="center"/>
          </w:tcPr>
          <w:p w14:paraId="04E4E84F" w14:textId="77777777" w:rsidR="00FE569C" w:rsidRDefault="00FE569C" w:rsidP="00D02208">
            <w:pPr>
              <w:numPr>
                <w:ilvl w:val="0"/>
                <w:numId w:val="22"/>
              </w:numPr>
              <w:tabs>
                <w:tab w:val="left" w:pos="280"/>
              </w:tabs>
              <w:suppressAutoHyphens/>
              <w:spacing w:before="120" w:after="120"/>
              <w:ind w:left="288" w:hanging="27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C567E">
              <w:rPr>
                <w:rFonts w:ascii="Arial" w:hAnsi="Arial" w:cs="Arial"/>
                <w:sz w:val="16"/>
                <w:lang w:val="es-BO"/>
              </w:rPr>
              <w:t>Medidas correctivas</w:t>
            </w:r>
            <w:r>
              <w:rPr>
                <w:rFonts w:ascii="Arial" w:hAnsi="Arial" w:cs="Arial"/>
                <w:b/>
                <w:sz w:val="16"/>
                <w:lang w:val="es-BO"/>
              </w:rPr>
              <w:t>.</w:t>
            </w:r>
            <w:r w:rsidRPr="00EB48A9">
              <w:rPr>
                <w:rFonts w:ascii="Arial" w:hAnsi="Arial" w:cs="Arial"/>
                <w:bCs/>
                <w:sz w:val="16"/>
                <w:lang w:val="es-BO"/>
              </w:rPr>
              <w:t xml:space="preserve"> </w:t>
            </w:r>
            <w:r w:rsidRPr="00FD40C6">
              <w:rPr>
                <w:rFonts w:ascii="Arial" w:hAnsi="Arial" w:cs="Arial"/>
                <w:sz w:val="16"/>
                <w:lang w:val="es-BO"/>
              </w:rPr>
              <w:t xml:space="preserve">Evaluación del cumplimiento de las </w:t>
            </w:r>
            <w:r>
              <w:rPr>
                <w:rFonts w:ascii="Arial" w:hAnsi="Arial" w:cs="Arial"/>
                <w:sz w:val="16"/>
                <w:lang w:val="es-BO"/>
              </w:rPr>
              <w:t>medidas</w:t>
            </w:r>
            <w:r w:rsidRPr="00FD40C6">
              <w:rPr>
                <w:rFonts w:ascii="Arial" w:hAnsi="Arial" w:cs="Arial"/>
                <w:sz w:val="16"/>
                <w:lang w:val="es-BO"/>
              </w:rPr>
              <w:t xml:space="preserve"> correctivas propuestas por el CIAC/CEAC</w:t>
            </w:r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2B160CBC" w14:textId="43B065AD" w:rsidR="00BA602B" w:rsidRPr="00FE569C" w:rsidRDefault="00FE569C" w:rsidP="006C0D54">
            <w:pPr>
              <w:numPr>
                <w:ilvl w:val="0"/>
                <w:numId w:val="22"/>
              </w:numPr>
              <w:tabs>
                <w:tab w:val="left" w:pos="280"/>
              </w:tabs>
              <w:suppressAutoHyphens/>
              <w:spacing w:before="120" w:after="120"/>
              <w:ind w:left="288" w:hanging="27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FE569C">
              <w:rPr>
                <w:rFonts w:ascii="Arial" w:hAnsi="Arial" w:cs="Arial"/>
                <w:sz w:val="16"/>
                <w:lang w:val="es-BO"/>
              </w:rPr>
              <w:t>Carta dirigida al CIAC/CEAC c</w:t>
            </w:r>
            <w:r w:rsidR="006C0D54">
              <w:rPr>
                <w:rFonts w:ascii="Arial" w:hAnsi="Arial" w:cs="Arial"/>
                <w:sz w:val="16"/>
                <w:lang w:val="es-BO"/>
              </w:rPr>
              <w:t>on conformidad de Fase 4.</w:t>
            </w:r>
            <w:r w:rsidR="005C567E">
              <w:rPr>
                <w:rFonts w:ascii="Arial" w:hAnsi="Arial" w:cs="Arial"/>
                <w:sz w:val="16"/>
                <w:lang w:val="es-BO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07F35D7E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1E567268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756FCC21" w14:textId="77777777" w:rsidR="00BA602B" w:rsidRPr="00D41D0B" w:rsidRDefault="00BA602B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5CF711B6" w14:textId="77777777" w:rsidR="00BA602B" w:rsidRPr="00D41D0B" w:rsidRDefault="00BA602B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7EC791EC" w14:textId="77777777" w:rsidTr="001251AB">
        <w:trPr>
          <w:trHeight w:val="43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A026756" w14:textId="3C6CEAFC" w:rsidR="005C567E" w:rsidRPr="00A678E0" w:rsidRDefault="005C567E" w:rsidP="001251AB">
            <w:pPr>
              <w:keepNext/>
              <w:widowControl w:val="0"/>
              <w:suppressAutoHyphens/>
              <w:spacing w:before="120" w:line="228" w:lineRule="auto"/>
              <w:rPr>
                <w:rFonts w:ascii="Arial" w:hAnsi="Arial" w:cs="Arial"/>
                <w:b/>
                <w:sz w:val="16"/>
                <w:lang w:val="es-BO"/>
              </w:rPr>
            </w:pPr>
            <w:r w:rsidRPr="00A678E0">
              <w:rPr>
                <w:rFonts w:ascii="Arial" w:hAnsi="Arial" w:cs="Arial"/>
                <w:b/>
                <w:sz w:val="16"/>
                <w:lang w:val="es-BO"/>
              </w:rPr>
              <w:t>1</w:t>
            </w:r>
            <w:r w:rsidR="002E0E1F">
              <w:rPr>
                <w:rFonts w:ascii="Arial" w:hAnsi="Arial" w:cs="Arial"/>
                <w:b/>
                <w:sz w:val="16"/>
                <w:lang w:val="es-BO"/>
              </w:rPr>
              <w:t>4</w:t>
            </w:r>
            <w:r w:rsidRPr="00A678E0">
              <w:rPr>
                <w:rFonts w:ascii="Arial" w:hAnsi="Arial" w:cs="Arial"/>
                <w:b/>
                <w:sz w:val="16"/>
                <w:lang w:val="es-BO"/>
              </w:rPr>
              <w:t>. Observaciones:</w:t>
            </w:r>
          </w:p>
          <w:p w14:paraId="59431D4A" w14:textId="77777777" w:rsidR="005C567E" w:rsidRPr="00D41D0B" w:rsidRDefault="005C567E" w:rsidP="001251AB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3981F060" w14:textId="77777777" w:rsidTr="005C567E">
        <w:trPr>
          <w:trHeight w:val="355"/>
          <w:jc w:val="center"/>
        </w:trPr>
        <w:tc>
          <w:tcPr>
            <w:tcW w:w="5000" w:type="pct"/>
            <w:gridSpan w:val="8"/>
          </w:tcPr>
          <w:p w14:paraId="04CCA0C8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940D054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684FEC9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72F1772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4A3539F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8CBC11F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BBC8B3E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B36A036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9AD3DE3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62C1A7D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500EBF9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F69A2FE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29EEDEC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61A561E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B669F82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B01F333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4DBD57A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0997D04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B5DD82C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A3AE209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FFE22C6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388E5EA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5E90FA3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9099A95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07C3314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7C03DF0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514F874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08C5E64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6AEFBC6" w14:textId="77777777" w:rsidR="00EE42B6" w:rsidRDefault="00EE42B6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40E23E1" w14:textId="77777777" w:rsidR="005C567E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4F581D0" w14:textId="77777777" w:rsidR="005C567E" w:rsidRPr="00D41D0B" w:rsidRDefault="005C567E" w:rsidP="005C567E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1624F1" w14:paraId="3F5EACA6" w14:textId="77777777" w:rsidTr="001251AB">
        <w:trPr>
          <w:trHeight w:val="373"/>
          <w:jc w:val="center"/>
        </w:trPr>
        <w:tc>
          <w:tcPr>
            <w:tcW w:w="5000" w:type="pct"/>
            <w:gridSpan w:val="8"/>
            <w:tcBorders>
              <w:top w:val="double" w:sz="4" w:space="0" w:color="auto"/>
              <w:bottom w:val="double" w:sz="4" w:space="0" w:color="auto"/>
            </w:tcBorders>
            <w:shd w:val="clear" w:color="auto" w:fill="C6D9F1"/>
            <w:vAlign w:val="center"/>
          </w:tcPr>
          <w:p w14:paraId="052A35CD" w14:textId="2DC481A9" w:rsidR="005C567E" w:rsidRPr="001624F1" w:rsidRDefault="005C567E" w:rsidP="00EE42B6">
            <w:pPr>
              <w:suppressAutoHyphens/>
              <w:rPr>
                <w:rFonts w:ascii="Arial" w:hAnsi="Arial" w:cs="Arial"/>
                <w:sz w:val="16"/>
                <w:szCs w:val="16"/>
                <w:lang w:val="es-PE"/>
              </w:rPr>
            </w:pP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lastRenderedPageBreak/>
              <w:t xml:space="preserve">FASE </w:t>
            </w:r>
            <w:r w:rsidR="00EE42B6">
              <w:rPr>
                <w:rFonts w:ascii="Arial" w:hAnsi="Arial" w:cs="Arial"/>
                <w:caps/>
                <w:sz w:val="16"/>
                <w:szCs w:val="16"/>
                <w:lang w:val="es-PE"/>
              </w:rPr>
              <w:t>5</w:t>
            </w:r>
            <w:r w:rsidRPr="001624F1">
              <w:rPr>
                <w:rFonts w:ascii="Arial" w:hAnsi="Arial" w:cs="Arial"/>
                <w:caps/>
                <w:sz w:val="16"/>
                <w:szCs w:val="16"/>
                <w:lang w:val="es-PE"/>
              </w:rPr>
              <w:t xml:space="preserve"> – </w:t>
            </w:r>
            <w:r>
              <w:rPr>
                <w:rFonts w:ascii="Arial" w:hAnsi="Arial" w:cs="Arial"/>
                <w:caps/>
                <w:sz w:val="16"/>
                <w:szCs w:val="16"/>
                <w:lang w:val="es-PE"/>
              </w:rPr>
              <w:t>certificación</w:t>
            </w:r>
          </w:p>
        </w:tc>
      </w:tr>
      <w:tr w:rsidR="005C567E" w:rsidRPr="0074365A" w14:paraId="3D399E7D" w14:textId="77777777" w:rsidTr="001251AB">
        <w:trPr>
          <w:cantSplit/>
          <w:jc w:val="center"/>
        </w:trPr>
        <w:tc>
          <w:tcPr>
            <w:tcW w:w="283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156F642" w14:textId="77777777" w:rsidR="005C567E" w:rsidRDefault="005C567E" w:rsidP="001251AB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 xml:space="preserve">9. </w:t>
            </w:r>
          </w:p>
          <w:p w14:paraId="60321AD7" w14:textId="77777777" w:rsidR="005C567E" w:rsidRPr="0074365A" w:rsidRDefault="005C567E" w:rsidP="001251AB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Ítem</w:t>
            </w:r>
          </w:p>
        </w:tc>
        <w:tc>
          <w:tcPr>
            <w:tcW w:w="1869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D3C9447" w14:textId="77777777" w:rsidR="005C567E" w:rsidRPr="0074365A" w:rsidRDefault="005C567E" w:rsidP="001251AB">
            <w:pPr>
              <w:pStyle w:val="Ttulo9"/>
              <w:suppressAutoHyphens/>
              <w:spacing w:before="60"/>
              <w:jc w:val="center"/>
              <w:rPr>
                <w:b/>
                <w:sz w:val="16"/>
                <w:szCs w:val="16"/>
                <w:lang w:val="es-PE"/>
              </w:rPr>
            </w:pPr>
            <w:r w:rsidRPr="0074365A">
              <w:rPr>
                <w:b/>
                <w:sz w:val="16"/>
                <w:szCs w:val="16"/>
                <w:lang w:val="es-PE"/>
              </w:rPr>
              <w:t>10. Descripción de tarea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18115065" w14:textId="77777777" w:rsidR="005C567E" w:rsidRPr="0074365A" w:rsidRDefault="005C567E" w:rsidP="001251AB">
            <w:pPr>
              <w:pStyle w:val="Ttulo9"/>
              <w:suppressAutoHyphens/>
              <w:spacing w:before="60"/>
              <w:jc w:val="center"/>
              <w:rPr>
                <w:b/>
                <w:snapToGrid w:val="0"/>
                <w:sz w:val="16"/>
                <w:szCs w:val="16"/>
                <w:lang w:val="es-PE"/>
              </w:rPr>
            </w:pPr>
            <w:r w:rsidRPr="0074365A">
              <w:rPr>
                <w:b/>
                <w:snapToGrid w:val="0"/>
                <w:sz w:val="16"/>
                <w:szCs w:val="16"/>
                <w:lang w:val="es-PE"/>
              </w:rPr>
              <w:t>11. Asignado a:</w:t>
            </w:r>
          </w:p>
        </w:tc>
        <w:tc>
          <w:tcPr>
            <w:tcW w:w="677" w:type="pct"/>
            <w:gridSpan w:val="2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B45FC0B" w14:textId="77777777" w:rsidR="005C567E" w:rsidRPr="0074365A" w:rsidRDefault="005C567E" w:rsidP="001251AB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12.</w:t>
            </w:r>
          </w:p>
          <w:p w14:paraId="76E32B87" w14:textId="77777777" w:rsidR="005C567E" w:rsidRPr="0074365A" w:rsidRDefault="005C567E" w:rsidP="001251AB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Fecha de</w:t>
            </w:r>
          </w:p>
          <w:p w14:paraId="0409CBDD" w14:textId="77777777" w:rsidR="005C567E" w:rsidRPr="0074365A" w:rsidRDefault="005C567E" w:rsidP="001251AB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recepción</w:t>
            </w:r>
          </w:p>
        </w:tc>
        <w:tc>
          <w:tcPr>
            <w:tcW w:w="649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06DE8D78" w14:textId="77777777" w:rsidR="005C567E" w:rsidRPr="0074365A" w:rsidRDefault="005C567E" w:rsidP="001251AB">
            <w:pPr>
              <w:pStyle w:val="Ttulo1"/>
              <w:keepNext w:val="0"/>
              <w:suppressAutoHyphens/>
              <w:spacing w:before="60"/>
              <w:jc w:val="center"/>
              <w:rPr>
                <w:sz w:val="16"/>
                <w:szCs w:val="16"/>
                <w:lang w:val="es-PE"/>
              </w:rPr>
            </w:pPr>
            <w:r w:rsidRPr="0074365A">
              <w:rPr>
                <w:sz w:val="16"/>
                <w:szCs w:val="16"/>
                <w:lang w:val="es-PE"/>
              </w:rPr>
              <w:t>13. Fecha de</w:t>
            </w:r>
          </w:p>
          <w:p w14:paraId="22E5E034" w14:textId="77777777" w:rsidR="005C567E" w:rsidRPr="0074365A" w:rsidRDefault="005C567E" w:rsidP="001251AB">
            <w:pPr>
              <w:suppressAutoHyphens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finalización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67D6F9CA" w14:textId="77777777" w:rsidR="005C567E" w:rsidRPr="0074365A" w:rsidRDefault="005C567E" w:rsidP="001251AB">
            <w:pPr>
              <w:suppressAutoHyphens/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 w:rsidRPr="0074365A">
              <w:rPr>
                <w:rFonts w:ascii="Arial" w:hAnsi="Arial" w:cs="Arial"/>
                <w:b/>
                <w:sz w:val="16"/>
                <w:szCs w:val="16"/>
                <w:lang w:val="es-PE"/>
              </w:rPr>
              <w:t>14. Observación</w:t>
            </w:r>
          </w:p>
        </w:tc>
      </w:tr>
      <w:tr w:rsidR="005C567E" w:rsidRPr="00D41D0B" w14:paraId="7959B1EE" w14:textId="77777777" w:rsidTr="005C567E">
        <w:trPr>
          <w:trHeight w:val="355"/>
          <w:jc w:val="center"/>
        </w:trPr>
        <w:tc>
          <w:tcPr>
            <w:tcW w:w="283" w:type="pct"/>
          </w:tcPr>
          <w:p w14:paraId="498AB1A6" w14:textId="05E57979" w:rsidR="005C567E" w:rsidRPr="005C567E" w:rsidRDefault="005C567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sz w:val="16"/>
                <w:szCs w:val="16"/>
                <w:lang w:val="es-PE"/>
              </w:rPr>
              <w:t>27</w:t>
            </w:r>
          </w:p>
        </w:tc>
        <w:tc>
          <w:tcPr>
            <w:tcW w:w="1869" w:type="pct"/>
            <w:gridSpan w:val="2"/>
            <w:vAlign w:val="center"/>
          </w:tcPr>
          <w:p w14:paraId="79F932C6" w14:textId="681DD0E3" w:rsidR="005C567E" w:rsidRPr="00D15F87" w:rsidRDefault="005C567E" w:rsidP="005C567E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 w:rsidRPr="00D15F87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Elaboración del informe final</w:t>
            </w:r>
          </w:p>
          <w:p w14:paraId="68CE1A9F" w14:textId="14708CF4" w:rsidR="005C567E" w:rsidRPr="005C567E" w:rsidRDefault="00DA3D3E" w:rsidP="005C567E">
            <w:pPr>
              <w:suppressAutoHyphens/>
              <w:spacing w:before="60"/>
              <w:contextualSpacing/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>
              <w:rPr>
                <w:rFonts w:ascii="Arial" w:hAnsi="Arial" w:cs="Arial"/>
                <w:sz w:val="16"/>
                <w:szCs w:val="16"/>
                <w:lang w:val="es-ES_tradnl"/>
              </w:rPr>
              <w:t>Los inspectores</w:t>
            </w:r>
            <w:r w:rsidR="005C567E" w:rsidRPr="00D15F8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procede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>n</w:t>
            </w:r>
            <w:r w:rsidR="005C567E" w:rsidRPr="00D15F8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a elaborar el informe final</w:t>
            </w:r>
            <w:r w:rsidR="005C567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con su recomendación sobre el otorgamiento o no del certificado, de las correspondientes especificaciones de instrucción o de entrenamiento y del permiso de operación</w:t>
            </w:r>
            <w:r w:rsidR="005C567E" w:rsidRPr="00D15F87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868" w:type="pct"/>
            <w:vAlign w:val="center"/>
          </w:tcPr>
          <w:p w14:paraId="45E0467D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47FD057F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50C8BC0B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FE2C2D8" w14:textId="77777777" w:rsidR="005C567E" w:rsidRPr="00D41D0B" w:rsidRDefault="005C567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0F2986AC" w14:textId="77777777" w:rsidTr="005C567E">
        <w:trPr>
          <w:trHeight w:val="355"/>
          <w:jc w:val="center"/>
        </w:trPr>
        <w:tc>
          <w:tcPr>
            <w:tcW w:w="283" w:type="pct"/>
          </w:tcPr>
          <w:p w14:paraId="1488E026" w14:textId="50DB1D89" w:rsidR="005C567E" w:rsidRDefault="005C567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869" w:type="pct"/>
            <w:gridSpan w:val="2"/>
            <w:vAlign w:val="center"/>
          </w:tcPr>
          <w:p w14:paraId="620BD47D" w14:textId="2EEDB3E9" w:rsidR="005C567E" w:rsidRPr="00FD40C6" w:rsidRDefault="005C567E" w:rsidP="001251AB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D15F8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Completar la parte correspondiente de la </w:t>
            </w:r>
            <w:r w:rsidR="001251AB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UAEAC en el </w:t>
            </w:r>
            <w:r w:rsidR="00DA3D3E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formato </w:t>
            </w:r>
            <w:r w:rsidR="00DA3D3E" w:rsidRPr="00D15F87">
              <w:rPr>
                <w:rFonts w:ascii="Arial" w:hAnsi="Arial" w:cs="Arial"/>
                <w:sz w:val="16"/>
                <w:szCs w:val="16"/>
                <w:lang w:val="es-ES_tradnl"/>
              </w:rPr>
              <w:t>de</w:t>
            </w:r>
            <w:r w:rsidRPr="00D15F87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solicitud </w:t>
            </w:r>
            <w:r w:rsidR="00DA3D3E" w:rsidRPr="00DA3D3E">
              <w:rPr>
                <w:rFonts w:ascii="Arial" w:hAnsi="Arial" w:cs="Arial"/>
                <w:sz w:val="16"/>
                <w:szCs w:val="16"/>
                <w:lang w:val="es-VE"/>
              </w:rPr>
              <w:t>GCEP-1.0-12-189</w:t>
            </w:r>
            <w:r w:rsidRPr="00D15F87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</w:p>
        </w:tc>
        <w:tc>
          <w:tcPr>
            <w:tcW w:w="868" w:type="pct"/>
            <w:vAlign w:val="center"/>
          </w:tcPr>
          <w:p w14:paraId="7AE3B292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C469237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0A63EF2C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36DB1E63" w14:textId="77777777" w:rsidR="005C567E" w:rsidRPr="00D41D0B" w:rsidRDefault="005C567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782120B0" w14:textId="77777777" w:rsidTr="005C567E">
        <w:trPr>
          <w:trHeight w:val="355"/>
          <w:jc w:val="center"/>
        </w:trPr>
        <w:tc>
          <w:tcPr>
            <w:tcW w:w="283" w:type="pct"/>
          </w:tcPr>
          <w:p w14:paraId="1D2DB212" w14:textId="5DCFA4B1" w:rsidR="005C567E" w:rsidRDefault="005C567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869" w:type="pct"/>
            <w:gridSpan w:val="2"/>
            <w:vAlign w:val="center"/>
          </w:tcPr>
          <w:p w14:paraId="7D150ED1" w14:textId="05665BA1" w:rsidR="005C567E" w:rsidRPr="00FD40C6" w:rsidRDefault="005C567E" w:rsidP="005C567E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D15F87">
              <w:rPr>
                <w:rFonts w:ascii="Arial" w:hAnsi="Arial" w:cs="Arial"/>
                <w:sz w:val="16"/>
                <w:lang w:val="es-BO"/>
              </w:rPr>
              <w:t xml:space="preserve">Preparar el certificado del CIAC o CEAC </w:t>
            </w:r>
            <w:r w:rsidR="001B08E8">
              <w:rPr>
                <w:rFonts w:ascii="Arial" w:hAnsi="Arial" w:cs="Arial"/>
                <w:sz w:val="16"/>
                <w:lang w:val="es-BO"/>
              </w:rPr>
              <w:t>GCEP-1.0-12</w:t>
            </w:r>
            <w:r w:rsidR="001B08E8" w:rsidRPr="001B08E8">
              <w:rPr>
                <w:rFonts w:ascii="Arial" w:hAnsi="Arial" w:cs="Arial"/>
                <w:sz w:val="16"/>
                <w:lang w:val="es-BO"/>
              </w:rPr>
              <w:t>-229</w:t>
            </w:r>
            <w:r w:rsidRPr="00D15F87">
              <w:rPr>
                <w:rFonts w:ascii="Arial" w:hAnsi="Arial" w:cs="Arial"/>
                <w:sz w:val="16"/>
                <w:lang w:val="es-BO"/>
              </w:rPr>
              <w:t xml:space="preserve"> y las especificaciones de instrucción o de entrenamiento correspondiente </w:t>
            </w:r>
            <w:r w:rsidR="001B08E8" w:rsidRPr="001B08E8">
              <w:rPr>
                <w:rFonts w:ascii="Arial" w:hAnsi="Arial" w:cs="Arial"/>
                <w:sz w:val="16"/>
                <w:lang w:val="es-BO"/>
              </w:rPr>
              <w:t>GCEP-1.0-12 -220</w:t>
            </w:r>
            <w:r w:rsidR="001B08E8">
              <w:rPr>
                <w:rFonts w:ascii="Arial" w:hAnsi="Arial" w:cs="Arial"/>
                <w:sz w:val="16"/>
                <w:lang w:val="es-BO"/>
              </w:rPr>
              <w:t>.</w:t>
            </w:r>
          </w:p>
        </w:tc>
        <w:tc>
          <w:tcPr>
            <w:tcW w:w="868" w:type="pct"/>
            <w:vAlign w:val="center"/>
          </w:tcPr>
          <w:p w14:paraId="2BE65433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3E38EE23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291484BD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13352034" w14:textId="77777777" w:rsidR="005C567E" w:rsidRPr="00D41D0B" w:rsidRDefault="005C567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0952E0A5" w14:textId="77777777" w:rsidTr="005C567E">
        <w:trPr>
          <w:trHeight w:val="355"/>
          <w:jc w:val="center"/>
        </w:trPr>
        <w:tc>
          <w:tcPr>
            <w:tcW w:w="283" w:type="pct"/>
          </w:tcPr>
          <w:p w14:paraId="29EFE9D0" w14:textId="01EDF664" w:rsidR="005C567E" w:rsidRPr="005C567E" w:rsidRDefault="005C567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567E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869" w:type="pct"/>
            <w:gridSpan w:val="2"/>
            <w:vAlign w:val="center"/>
          </w:tcPr>
          <w:p w14:paraId="73E99D5C" w14:textId="53E57A40" w:rsidR="005C567E" w:rsidRPr="005C567E" w:rsidRDefault="005C567E" w:rsidP="005C567E">
            <w:pPr>
              <w:suppressAutoHyphens/>
              <w:spacing w:before="120" w:after="12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5C567E">
              <w:rPr>
                <w:rFonts w:ascii="Arial" w:hAnsi="Arial" w:cs="Arial"/>
                <w:sz w:val="16"/>
                <w:lang w:val="es-BO"/>
              </w:rPr>
              <w:t xml:space="preserve">Envío mediante oficio de los documentos del ítem 29 a la oficina de transporte aéreo y a la Dirección General para la emisión del permiso de operación. </w:t>
            </w:r>
          </w:p>
        </w:tc>
        <w:tc>
          <w:tcPr>
            <w:tcW w:w="868" w:type="pct"/>
            <w:vAlign w:val="center"/>
          </w:tcPr>
          <w:p w14:paraId="6446D997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0D1669C6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2FE48455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6CB57B94" w14:textId="77777777" w:rsidR="005C567E" w:rsidRPr="00D41D0B" w:rsidRDefault="005C567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034F8854" w14:textId="77777777" w:rsidTr="005C567E">
        <w:trPr>
          <w:trHeight w:val="355"/>
          <w:jc w:val="center"/>
        </w:trPr>
        <w:tc>
          <w:tcPr>
            <w:tcW w:w="283" w:type="pct"/>
          </w:tcPr>
          <w:p w14:paraId="183596EA" w14:textId="258FD42D" w:rsidR="005C567E" w:rsidRDefault="005C567E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869" w:type="pct"/>
            <w:gridSpan w:val="2"/>
            <w:vAlign w:val="center"/>
          </w:tcPr>
          <w:p w14:paraId="5AEB57B0" w14:textId="226E0BF8" w:rsidR="005C567E" w:rsidRPr="00FD40C6" w:rsidRDefault="005C567E" w:rsidP="005C567E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71504D">
              <w:rPr>
                <w:rFonts w:ascii="Arial" w:hAnsi="Arial" w:cs="Arial"/>
                <w:sz w:val="16"/>
                <w:lang w:val="es-BO"/>
              </w:rPr>
              <w:t>Entrega del certificado CIAC o CEAC, ESEN o ESINS, permiso de operación al solicitante</w:t>
            </w:r>
            <w:r>
              <w:rPr>
                <w:rFonts w:ascii="Arial" w:hAnsi="Arial" w:cs="Arial"/>
                <w:b/>
                <w:sz w:val="16"/>
                <w:lang w:val="es-BO"/>
              </w:rPr>
              <w:t xml:space="preserve">. </w:t>
            </w:r>
          </w:p>
        </w:tc>
        <w:tc>
          <w:tcPr>
            <w:tcW w:w="868" w:type="pct"/>
            <w:vAlign w:val="center"/>
          </w:tcPr>
          <w:p w14:paraId="118FDC1F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56FC5B4A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2A471168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03738F5D" w14:textId="77777777" w:rsidR="005C567E" w:rsidRPr="00D41D0B" w:rsidRDefault="005C567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5C567E" w:rsidRPr="00D41D0B" w14:paraId="5ECE0112" w14:textId="77777777" w:rsidTr="005C567E">
        <w:trPr>
          <w:trHeight w:val="355"/>
          <w:jc w:val="center"/>
        </w:trPr>
        <w:tc>
          <w:tcPr>
            <w:tcW w:w="283" w:type="pct"/>
          </w:tcPr>
          <w:p w14:paraId="07DBE578" w14:textId="6665D7C9" w:rsidR="005C567E" w:rsidRDefault="0071504D" w:rsidP="008D5911">
            <w:pPr>
              <w:suppressAutoHyphens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32</w:t>
            </w:r>
          </w:p>
        </w:tc>
        <w:tc>
          <w:tcPr>
            <w:tcW w:w="1869" w:type="pct"/>
            <w:gridSpan w:val="2"/>
            <w:vAlign w:val="center"/>
          </w:tcPr>
          <w:p w14:paraId="64C1606C" w14:textId="11EEB367" w:rsidR="0071504D" w:rsidRPr="00D15F87" w:rsidRDefault="0071504D" w:rsidP="0071504D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D15F87">
              <w:rPr>
                <w:rFonts w:ascii="Arial" w:hAnsi="Arial" w:cs="Arial"/>
                <w:sz w:val="16"/>
                <w:lang w:val="es-BO"/>
              </w:rPr>
              <w:t>Completar el archivo de certificación</w:t>
            </w:r>
            <w:r w:rsidR="001B08E8" w:rsidRPr="001B08E8">
              <w:rPr>
                <w:rFonts w:ascii="Arial" w:hAnsi="Arial" w:cs="Arial"/>
                <w:sz w:val="16"/>
                <w:lang w:val="es-BO"/>
              </w:rPr>
              <w:t>/adición / modificación y transición</w:t>
            </w:r>
            <w:r w:rsidRPr="00D15F87">
              <w:rPr>
                <w:rFonts w:ascii="Arial" w:hAnsi="Arial" w:cs="Arial"/>
                <w:sz w:val="16"/>
                <w:lang w:val="es-BO"/>
              </w:rPr>
              <w:t>, verificando que contenga como mínimo los siguientes documentos:</w:t>
            </w:r>
          </w:p>
          <w:p w14:paraId="699D0432" w14:textId="050535F7" w:rsidR="0071504D" w:rsidRPr="00D15F87" w:rsidRDefault="0071504D" w:rsidP="00D0220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Carta de intención de </w:t>
            </w:r>
            <w:r w:rsidR="001B08E8" w:rsidRPr="00D15F87">
              <w:rPr>
                <w:rFonts w:ascii="Arial" w:hAnsi="Arial" w:cs="Arial"/>
                <w:sz w:val="16"/>
                <w:lang w:val="es-BO"/>
              </w:rPr>
              <w:t>certificación</w:t>
            </w:r>
            <w:r w:rsidR="001B08E8" w:rsidRPr="001B08E8">
              <w:rPr>
                <w:rFonts w:ascii="Arial" w:hAnsi="Arial" w:cs="Arial"/>
                <w:sz w:val="16"/>
                <w:lang w:val="es-BO"/>
              </w:rPr>
              <w:t>/adición / modificación y transición</w:t>
            </w: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.</w:t>
            </w:r>
          </w:p>
          <w:p w14:paraId="1906D10C" w14:textId="77777777" w:rsidR="001B08E8" w:rsidRDefault="0071504D" w:rsidP="001B08E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Seguimiento fases de certificación </w:t>
            </w:r>
            <w:r w:rsid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formato </w:t>
            </w:r>
            <w:r w:rsidR="001B08E8" w:rsidRPr="001B08E8">
              <w:rPr>
                <w:rFonts w:ascii="Arial" w:hAnsi="Arial" w:cs="Arial"/>
                <w:sz w:val="16"/>
                <w:szCs w:val="16"/>
              </w:rPr>
              <w:t>GCEP-1.0-12-219</w:t>
            </w:r>
          </w:p>
          <w:p w14:paraId="4DD95036" w14:textId="358E8603" w:rsidR="0071504D" w:rsidRPr="001B08E8" w:rsidRDefault="0071504D" w:rsidP="001B08E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 w:rsidRP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solicitud formal y </w:t>
            </w:r>
            <w:r w:rsidR="001B08E8" w:rsidRP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formato</w:t>
            </w:r>
            <w:r w:rsidRP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 </w:t>
            </w:r>
            <w:r w:rsidR="001B08E8" w:rsidRP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GCEP-1.0-12-189</w:t>
            </w:r>
          </w:p>
          <w:p w14:paraId="24E70A60" w14:textId="67CDDADD" w:rsidR="0071504D" w:rsidRPr="00D15F87" w:rsidRDefault="0071504D" w:rsidP="00D0220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cronograma de eventos</w:t>
            </w:r>
            <w:r w:rsid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 – el mismo </w:t>
            </w:r>
            <w:r w:rsidR="001B08E8" w:rsidRPr="001B08E8">
              <w:rPr>
                <w:rFonts w:ascii="Arial" w:hAnsi="Arial" w:cs="Arial"/>
                <w:sz w:val="16"/>
                <w:szCs w:val="16"/>
              </w:rPr>
              <w:t>GCEP-1.0-12-219</w:t>
            </w: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;</w:t>
            </w:r>
          </w:p>
          <w:p w14:paraId="4E85C7C9" w14:textId="130A1052" w:rsidR="0071504D" w:rsidRDefault="0071504D" w:rsidP="00D0220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hAnsi="Arial" w:cs="Arial"/>
                <w:sz w:val="16"/>
                <w:lang w:val="es-BO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declaración de cumplimiento al 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RAC aplicable</w:t>
            </w:r>
            <w:r>
              <w:rPr>
                <w:rFonts w:ascii="Arial" w:hAnsi="Arial" w:cs="Arial"/>
                <w:sz w:val="16"/>
                <w:lang w:val="es-BO"/>
              </w:rPr>
              <w:t>.</w:t>
            </w:r>
          </w:p>
          <w:p w14:paraId="7D4E4BB9" w14:textId="5F5236DC" w:rsidR="0071504D" w:rsidRPr="00D15F87" w:rsidRDefault="0071504D" w:rsidP="00D0220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comunicaciones cursadas del proceso, actas</w:t>
            </w:r>
            <w:r w:rsid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/ grabaciones</w:t>
            </w: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 suscritas e informes de las fases;</w:t>
            </w:r>
          </w:p>
          <w:p w14:paraId="3FBBF304" w14:textId="77777777" w:rsidR="0071504D" w:rsidRPr="00D15F87" w:rsidRDefault="0071504D" w:rsidP="00D0220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informe final del proceso;</w:t>
            </w:r>
          </w:p>
          <w:p w14:paraId="2866AF34" w14:textId="77777777" w:rsidR="0071504D" w:rsidRPr="00D15F87" w:rsidRDefault="0071504D" w:rsidP="00D02208">
            <w:pPr>
              <w:widowControl w:val="0"/>
              <w:numPr>
                <w:ilvl w:val="1"/>
                <w:numId w:val="23"/>
              </w:numPr>
              <w:tabs>
                <w:tab w:val="left" w:pos="342"/>
              </w:tabs>
              <w:suppressAutoHyphens/>
              <w:autoSpaceDE w:val="0"/>
              <w:autoSpaceDN w:val="0"/>
              <w:adjustRightInd w:val="0"/>
              <w:spacing w:before="60" w:after="60"/>
              <w:ind w:left="342" w:hanging="270"/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docu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mentación presentada por el CIAC/CEAC</w:t>
            </w: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;</w:t>
            </w:r>
          </w:p>
          <w:p w14:paraId="19FED223" w14:textId="4CBE50C5" w:rsidR="005C567E" w:rsidRPr="00FD40C6" w:rsidRDefault="0071504D" w:rsidP="001B08E8">
            <w:pPr>
              <w:suppressAutoHyphens/>
              <w:spacing w:before="120" w:after="120"/>
              <w:jc w:val="both"/>
              <w:rPr>
                <w:rFonts w:ascii="Arial" w:hAnsi="Arial" w:cs="Arial"/>
                <w:b/>
                <w:sz w:val="16"/>
                <w:lang w:val="es-BO"/>
              </w:rPr>
            </w:pP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Informe </w:t>
            </w:r>
            <w:r w:rsidR="001B08E8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de los inspectores</w:t>
            </w:r>
            <w:r w:rsidRPr="00D15F87"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 xml:space="preserve"> sobre resumen de dificultades y recomendaciones para mejorar el proceso de certificación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val="es-VE" w:eastAsia="ja-JP"/>
              </w:rPr>
              <w:t>.</w:t>
            </w:r>
          </w:p>
        </w:tc>
        <w:tc>
          <w:tcPr>
            <w:tcW w:w="868" w:type="pct"/>
            <w:vAlign w:val="center"/>
          </w:tcPr>
          <w:p w14:paraId="5FD03C44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77" w:type="pct"/>
            <w:gridSpan w:val="2"/>
            <w:vAlign w:val="center"/>
          </w:tcPr>
          <w:p w14:paraId="52A4D558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49" w:type="pct"/>
            <w:vAlign w:val="center"/>
          </w:tcPr>
          <w:p w14:paraId="1899663D" w14:textId="77777777" w:rsidR="005C567E" w:rsidRPr="00D41D0B" w:rsidRDefault="005C567E" w:rsidP="008D5911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  <w:tc>
          <w:tcPr>
            <w:tcW w:w="654" w:type="pct"/>
            <w:vAlign w:val="center"/>
          </w:tcPr>
          <w:p w14:paraId="4FF400C2" w14:textId="77777777" w:rsidR="005C567E" w:rsidRPr="00D41D0B" w:rsidRDefault="005C567E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76E93" w:rsidRPr="00D41D0B" w14:paraId="4FFCBFF7" w14:textId="77777777" w:rsidTr="001251AB">
        <w:trPr>
          <w:trHeight w:val="431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719D25B" w14:textId="6E4F1EF0" w:rsidR="00476E93" w:rsidRPr="00A678E0" w:rsidRDefault="00476E93" w:rsidP="001251AB">
            <w:pPr>
              <w:keepNext/>
              <w:widowControl w:val="0"/>
              <w:suppressAutoHyphens/>
              <w:spacing w:before="120" w:line="228" w:lineRule="auto"/>
              <w:rPr>
                <w:rFonts w:ascii="Arial" w:hAnsi="Arial" w:cs="Arial"/>
                <w:b/>
                <w:sz w:val="16"/>
                <w:lang w:val="es-BO"/>
              </w:rPr>
            </w:pPr>
            <w:r w:rsidRPr="00A678E0">
              <w:rPr>
                <w:rFonts w:ascii="Arial" w:hAnsi="Arial" w:cs="Arial"/>
                <w:b/>
                <w:sz w:val="16"/>
                <w:lang w:val="es-BO"/>
              </w:rPr>
              <w:t>1</w:t>
            </w:r>
            <w:r w:rsidR="002E0E1F">
              <w:rPr>
                <w:rFonts w:ascii="Arial" w:hAnsi="Arial" w:cs="Arial"/>
                <w:b/>
                <w:sz w:val="16"/>
                <w:lang w:val="es-BO"/>
              </w:rPr>
              <w:t>4</w:t>
            </w:r>
            <w:r w:rsidRPr="00A678E0">
              <w:rPr>
                <w:rFonts w:ascii="Arial" w:hAnsi="Arial" w:cs="Arial"/>
                <w:b/>
                <w:sz w:val="16"/>
                <w:lang w:val="es-BO"/>
              </w:rPr>
              <w:t>. Observaciones:</w:t>
            </w:r>
          </w:p>
          <w:p w14:paraId="24A7AF4C" w14:textId="77777777" w:rsidR="00476E93" w:rsidRPr="00D41D0B" w:rsidRDefault="00476E93" w:rsidP="001251AB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76E93" w:rsidRPr="00D41D0B" w14:paraId="0637AAC1" w14:textId="77777777" w:rsidTr="00476E93">
        <w:trPr>
          <w:trHeight w:val="355"/>
          <w:jc w:val="center"/>
        </w:trPr>
        <w:tc>
          <w:tcPr>
            <w:tcW w:w="5000" w:type="pct"/>
            <w:gridSpan w:val="8"/>
          </w:tcPr>
          <w:p w14:paraId="1042B122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99223EA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678BB8D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0BFC726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847B5C0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2146263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30F5AE2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F1E9806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3BAE4D6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73E9CA98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B0E15CA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666C7DE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00E4F44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0039F59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604E349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649059B5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0CE6E11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A613893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EC4344B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81719BC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942F7C6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9281C6E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52D775F6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ED53B94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455B751B" w14:textId="77777777" w:rsidR="00476E93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D79D6F1" w14:textId="77777777" w:rsidR="00476E93" w:rsidRPr="00D41D0B" w:rsidRDefault="00476E93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  <w:tr w:rsidR="00487A59" w:rsidRPr="00D41D0B" w14:paraId="4E5D337E" w14:textId="77777777" w:rsidTr="00476E93">
        <w:trPr>
          <w:trHeight w:val="355"/>
          <w:jc w:val="center"/>
        </w:trPr>
        <w:tc>
          <w:tcPr>
            <w:tcW w:w="5000" w:type="pct"/>
            <w:gridSpan w:val="8"/>
          </w:tcPr>
          <w:p w14:paraId="688D36B2" w14:textId="77777777" w:rsidR="00487A59" w:rsidRDefault="00487A59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0C784746" w14:textId="77777777" w:rsidR="00487A59" w:rsidRDefault="00487A59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B61569F" w14:textId="77777777" w:rsidR="00487A59" w:rsidRDefault="00487A59" w:rsidP="00487A59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1F0BEA8C" w14:textId="77777777" w:rsidR="00487A59" w:rsidRDefault="00487A59" w:rsidP="00487A59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731CD42" w14:textId="77777777" w:rsidR="00487A59" w:rsidRDefault="00487A59" w:rsidP="00487A59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3C9C32FF" w14:textId="77777777" w:rsidR="00487A59" w:rsidRDefault="00487A59" w:rsidP="00487A59">
            <w:pPr>
              <w:suppressAutoHyphens/>
              <w:jc w:val="both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  <w:p w14:paraId="2044DCB1" w14:textId="77777777" w:rsidR="00487A59" w:rsidRDefault="00487A59" w:rsidP="00487A59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E"/>
              </w:rPr>
              <w:t>__________________________________________                                              ________________________________________</w:t>
            </w:r>
          </w:p>
          <w:p w14:paraId="0CD33E5B" w14:textId="77777777" w:rsidR="00487A59" w:rsidRDefault="00487A59" w:rsidP="00487A59">
            <w:pPr>
              <w:suppressAutoHyphens/>
              <w:jc w:val="both"/>
              <w:rPr>
                <w:rFonts w:ascii="Arial" w:hAnsi="Arial" w:cs="Arial"/>
                <w:b/>
                <w:sz w:val="16"/>
                <w:szCs w:val="16"/>
                <w:lang w:val="es-P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PE"/>
              </w:rPr>
              <w:t xml:space="preserve">Nombre y firma del Responsable del CIAC/ CEAC                                             Nombre y firma del o los Inspectores asignados </w:t>
            </w:r>
          </w:p>
          <w:p w14:paraId="0BE0E927" w14:textId="77777777" w:rsidR="00487A59" w:rsidRDefault="00487A59" w:rsidP="008D5911">
            <w:pPr>
              <w:suppressAutoHyphens/>
              <w:jc w:val="center"/>
              <w:rPr>
                <w:rFonts w:ascii="Arial" w:hAnsi="Arial" w:cs="Arial"/>
                <w:sz w:val="16"/>
                <w:szCs w:val="16"/>
                <w:lang w:val="es-PE"/>
              </w:rPr>
            </w:pPr>
          </w:p>
        </w:tc>
      </w:tr>
    </w:tbl>
    <w:p w14:paraId="783D8A89" w14:textId="77777777" w:rsidR="00CD5214" w:rsidRDefault="00CD5214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696A6092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3107ACDD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E7F5C60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47078A4B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7513AAA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6B4898A7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B152D30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6736147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367CEA4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606F27FE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35E20E1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6D2016E7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031B7A7B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0367D26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56C0B0C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2CF0BFF3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</w:p>
    <w:p w14:paraId="52442FF3" w14:textId="77777777" w:rsidR="00476E93" w:rsidRDefault="00476E93" w:rsidP="001B5FF9">
      <w:pPr>
        <w:tabs>
          <w:tab w:val="left" w:pos="3015"/>
        </w:tabs>
        <w:rPr>
          <w:rFonts w:ascii="Arial" w:hAnsi="Arial" w:cs="Arial"/>
          <w:sz w:val="24"/>
          <w:szCs w:val="24"/>
          <w:lang w:val="es-ES_tradnl"/>
        </w:rPr>
      </w:pPr>
      <w:bookmarkStart w:id="1" w:name="_GoBack"/>
      <w:bookmarkEnd w:id="1"/>
    </w:p>
    <w:p w14:paraId="3C9A3C1E" w14:textId="77777777" w:rsidR="00476E93" w:rsidRPr="00C06298" w:rsidRDefault="00476E93" w:rsidP="00476E93">
      <w:pPr>
        <w:pStyle w:val="Ttulo4"/>
      </w:pPr>
      <w:r w:rsidRPr="00476E93">
        <w:lastRenderedPageBreak/>
        <w:t>Objetivo</w:t>
      </w:r>
    </w:p>
    <w:p w14:paraId="04011EAC" w14:textId="0F16ABEB" w:rsidR="00476E93" w:rsidRDefault="00476E93" w:rsidP="00476E93">
      <w:pPr>
        <w:tabs>
          <w:tab w:val="left" w:pos="1134"/>
        </w:tabs>
        <w:suppressAutoHyphens/>
        <w:ind w:firstLine="60"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El </w:t>
      </w:r>
      <w:r>
        <w:rPr>
          <w:rFonts w:ascii="Arial" w:hAnsi="Arial"/>
          <w:lang w:val="es-PE"/>
        </w:rPr>
        <w:t>seguimiento de las fases de certificación tiene</w:t>
      </w:r>
      <w:r w:rsidRPr="00C06298">
        <w:rPr>
          <w:rFonts w:ascii="Arial" w:hAnsi="Arial"/>
          <w:lang w:val="es-PE"/>
        </w:rPr>
        <w:t xml:space="preserve"> la finalidad de establecer una guía para que el equipo de certificación, pueda verificar el cumplimiento de todas las etapas que comprende el proceso de certificación, en una forma ordenada y práctica.</w:t>
      </w:r>
    </w:p>
    <w:p w14:paraId="3A0262CF" w14:textId="77777777" w:rsidR="00476E93" w:rsidRPr="00C06298" w:rsidRDefault="00476E93" w:rsidP="00476E93">
      <w:pPr>
        <w:tabs>
          <w:tab w:val="left" w:pos="1134"/>
        </w:tabs>
        <w:suppressAutoHyphens/>
        <w:jc w:val="both"/>
        <w:rPr>
          <w:rFonts w:ascii="Arial" w:hAnsi="Arial"/>
          <w:kern w:val="32"/>
          <w:lang w:val="es-PE"/>
        </w:rPr>
      </w:pPr>
    </w:p>
    <w:p w14:paraId="08956D21" w14:textId="77777777" w:rsidR="00476E93" w:rsidRPr="00C06298" w:rsidRDefault="00476E93" w:rsidP="00476E93">
      <w:pPr>
        <w:pStyle w:val="Ttulo4"/>
      </w:pPr>
      <w:r w:rsidRPr="00C06298">
        <w:t>Introducción</w:t>
      </w:r>
    </w:p>
    <w:p w14:paraId="67883ADE" w14:textId="1D73F7F2" w:rsidR="00476E93" w:rsidRPr="00C06298" w:rsidRDefault="00476E93" w:rsidP="00D02208">
      <w:pPr>
        <w:pStyle w:val="prrafo3"/>
        <w:numPr>
          <w:ilvl w:val="1"/>
          <w:numId w:val="26"/>
        </w:numPr>
        <w:tabs>
          <w:tab w:val="clear" w:pos="360"/>
          <w:tab w:val="left" w:pos="426"/>
        </w:tabs>
        <w:suppressAutoHyphens/>
        <w:ind w:left="1440" w:hanging="360"/>
        <w:rPr>
          <w:lang w:val="es-PE"/>
        </w:rPr>
      </w:pPr>
      <w:r w:rsidRPr="00C06298">
        <w:rPr>
          <w:lang w:val="es-PE"/>
        </w:rPr>
        <w:t xml:space="preserve">Para </w:t>
      </w:r>
      <w:r w:rsidR="002232B7">
        <w:rPr>
          <w:lang w:val="es-PE"/>
        </w:rPr>
        <w:t>completar el seguimiento de las fases de certificación</w:t>
      </w:r>
      <w:r w:rsidRPr="00C06298">
        <w:rPr>
          <w:lang w:val="es-PE"/>
        </w:rPr>
        <w:t xml:space="preserve"> es necesario considerar la dimensión del CIAC</w:t>
      </w:r>
      <w:r>
        <w:rPr>
          <w:lang w:val="es-PE"/>
        </w:rPr>
        <w:t xml:space="preserve"> o CEAC</w:t>
      </w:r>
      <w:r w:rsidRPr="00C06298">
        <w:rPr>
          <w:lang w:val="es-PE"/>
        </w:rPr>
        <w:t xml:space="preserve"> y las habilitaciones otorgadas. </w:t>
      </w:r>
    </w:p>
    <w:p w14:paraId="7047331B" w14:textId="77777777" w:rsidR="00476E93" w:rsidRPr="00C06298" w:rsidRDefault="00476E93" w:rsidP="00D02208">
      <w:pPr>
        <w:pStyle w:val="prrafo3"/>
        <w:numPr>
          <w:ilvl w:val="1"/>
          <w:numId w:val="26"/>
        </w:numPr>
        <w:tabs>
          <w:tab w:val="clear" w:pos="360"/>
          <w:tab w:val="left" w:pos="426"/>
        </w:tabs>
        <w:suppressAutoHyphens/>
        <w:ind w:left="1440" w:hanging="360"/>
        <w:rPr>
          <w:lang w:val="es-PE"/>
        </w:rPr>
      </w:pPr>
      <w:r w:rsidRPr="00C06298">
        <w:rPr>
          <w:lang w:val="es-PE"/>
        </w:rPr>
        <w:t>El proceso de certificación consta de cinco (5) fases, las mismas que se detallan a continuación:</w:t>
      </w:r>
    </w:p>
    <w:p w14:paraId="7680988D" w14:textId="77777777" w:rsidR="00476E93" w:rsidRPr="00C06298" w:rsidRDefault="00476E93" w:rsidP="00D02208">
      <w:pPr>
        <w:numPr>
          <w:ilvl w:val="0"/>
          <w:numId w:val="24"/>
        </w:numPr>
        <w:tabs>
          <w:tab w:val="clear" w:pos="567"/>
          <w:tab w:val="num" w:pos="1560"/>
        </w:tabs>
        <w:suppressAutoHyphens/>
        <w:spacing w:before="120" w:after="120"/>
        <w:ind w:left="1560" w:hanging="426"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Fase I </w:t>
      </w:r>
      <w:r>
        <w:rPr>
          <w:rFonts w:ascii="Arial" w:hAnsi="Arial"/>
          <w:lang w:val="es-PE"/>
        </w:rPr>
        <w:t xml:space="preserve">- </w:t>
      </w:r>
      <w:r w:rsidRPr="00C06298">
        <w:rPr>
          <w:rFonts w:ascii="Arial" w:hAnsi="Arial"/>
          <w:lang w:val="es-PE"/>
        </w:rPr>
        <w:t>Pre</w:t>
      </w:r>
      <w:r>
        <w:rPr>
          <w:rFonts w:ascii="Arial" w:hAnsi="Arial"/>
          <w:lang w:val="es-PE"/>
        </w:rPr>
        <w:t>-</w:t>
      </w:r>
      <w:r w:rsidRPr="00C06298">
        <w:rPr>
          <w:rFonts w:ascii="Arial" w:hAnsi="Arial"/>
          <w:lang w:val="es-PE"/>
        </w:rPr>
        <w:t>solicitud;</w:t>
      </w:r>
    </w:p>
    <w:p w14:paraId="3E696244" w14:textId="77777777" w:rsidR="00476E93" w:rsidRPr="00C06298" w:rsidRDefault="00476E93" w:rsidP="00D02208">
      <w:pPr>
        <w:numPr>
          <w:ilvl w:val="0"/>
          <w:numId w:val="24"/>
        </w:numPr>
        <w:tabs>
          <w:tab w:val="clear" w:pos="567"/>
          <w:tab w:val="num" w:pos="1560"/>
        </w:tabs>
        <w:suppressAutoHyphens/>
        <w:spacing w:before="120" w:after="120"/>
        <w:ind w:left="1560" w:hanging="426"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Fase II  </w:t>
      </w:r>
      <w:r>
        <w:rPr>
          <w:rFonts w:ascii="Arial" w:hAnsi="Arial"/>
          <w:lang w:val="es-PE"/>
        </w:rPr>
        <w:t xml:space="preserve">- </w:t>
      </w:r>
      <w:r w:rsidRPr="00C06298">
        <w:rPr>
          <w:rFonts w:ascii="Arial" w:hAnsi="Arial"/>
          <w:lang w:val="es-PE"/>
        </w:rPr>
        <w:t>Solicitud formal;</w:t>
      </w:r>
    </w:p>
    <w:p w14:paraId="6BEBAD15" w14:textId="77777777" w:rsidR="00476E93" w:rsidRPr="00C06298" w:rsidRDefault="00476E93" w:rsidP="00D02208">
      <w:pPr>
        <w:pStyle w:val="prrafo1"/>
        <w:numPr>
          <w:ilvl w:val="0"/>
          <w:numId w:val="24"/>
        </w:numPr>
        <w:tabs>
          <w:tab w:val="clear" w:pos="567"/>
          <w:tab w:val="num" w:pos="1560"/>
        </w:tabs>
        <w:suppressAutoHyphens/>
        <w:ind w:left="1560" w:hanging="426"/>
        <w:rPr>
          <w:lang w:val="es-PE"/>
        </w:rPr>
      </w:pPr>
      <w:r w:rsidRPr="00C06298">
        <w:rPr>
          <w:lang w:val="es-PE"/>
        </w:rPr>
        <w:t xml:space="preserve">Fase III </w:t>
      </w:r>
      <w:r>
        <w:rPr>
          <w:lang w:val="es-PE"/>
        </w:rPr>
        <w:t>- Evaluación</w:t>
      </w:r>
      <w:r w:rsidRPr="00C06298">
        <w:rPr>
          <w:lang w:val="es-PE"/>
        </w:rPr>
        <w:t xml:space="preserve"> de </w:t>
      </w:r>
      <w:r>
        <w:rPr>
          <w:lang w:val="es-PE"/>
        </w:rPr>
        <w:t xml:space="preserve">la </w:t>
      </w:r>
      <w:r w:rsidRPr="00C06298">
        <w:rPr>
          <w:lang w:val="es-PE"/>
        </w:rPr>
        <w:t xml:space="preserve">documentación; </w:t>
      </w:r>
    </w:p>
    <w:p w14:paraId="4B5BEB6D" w14:textId="77777777" w:rsidR="00476E93" w:rsidRPr="00C06298" w:rsidRDefault="00476E93" w:rsidP="00D02208">
      <w:pPr>
        <w:numPr>
          <w:ilvl w:val="0"/>
          <w:numId w:val="24"/>
        </w:numPr>
        <w:tabs>
          <w:tab w:val="clear" w:pos="567"/>
          <w:tab w:val="num" w:pos="1560"/>
        </w:tabs>
        <w:suppressAutoHyphens/>
        <w:spacing w:before="120" w:after="120"/>
        <w:ind w:left="1560" w:hanging="426"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Fase IV </w:t>
      </w:r>
      <w:r>
        <w:rPr>
          <w:rFonts w:ascii="Arial" w:hAnsi="Arial"/>
          <w:lang w:val="es-PE"/>
        </w:rPr>
        <w:t>- Inspección y d</w:t>
      </w:r>
      <w:r w:rsidRPr="00C06298">
        <w:rPr>
          <w:rFonts w:ascii="Arial" w:hAnsi="Arial"/>
          <w:lang w:val="es-PE"/>
        </w:rPr>
        <w:t>emostración; y</w:t>
      </w:r>
    </w:p>
    <w:p w14:paraId="2063848C" w14:textId="77777777" w:rsidR="00476E93" w:rsidRPr="00C06298" w:rsidRDefault="00476E93" w:rsidP="00D02208">
      <w:pPr>
        <w:numPr>
          <w:ilvl w:val="0"/>
          <w:numId w:val="24"/>
        </w:numPr>
        <w:tabs>
          <w:tab w:val="clear" w:pos="567"/>
          <w:tab w:val="num" w:pos="1560"/>
        </w:tabs>
        <w:suppressAutoHyphens/>
        <w:spacing w:before="120" w:after="120"/>
        <w:ind w:left="1560" w:hanging="426"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Fase V </w:t>
      </w:r>
      <w:r>
        <w:rPr>
          <w:rFonts w:ascii="Arial" w:hAnsi="Arial"/>
          <w:lang w:val="es-PE"/>
        </w:rPr>
        <w:t xml:space="preserve">- </w:t>
      </w:r>
      <w:r w:rsidRPr="00C06298">
        <w:rPr>
          <w:rFonts w:ascii="Arial" w:hAnsi="Arial"/>
          <w:lang w:val="es-PE"/>
        </w:rPr>
        <w:t>Certificación.</w:t>
      </w:r>
    </w:p>
    <w:p w14:paraId="24E0C16F" w14:textId="178B5A38" w:rsidR="00476E93" w:rsidRPr="00C06298" w:rsidRDefault="00476E93" w:rsidP="00D02208">
      <w:pPr>
        <w:pStyle w:val="prrafo3"/>
        <w:numPr>
          <w:ilvl w:val="1"/>
          <w:numId w:val="26"/>
        </w:numPr>
        <w:tabs>
          <w:tab w:val="clear" w:pos="360"/>
          <w:tab w:val="num" w:pos="426"/>
        </w:tabs>
        <w:suppressAutoHyphens/>
        <w:ind w:left="1440" w:hanging="360"/>
        <w:rPr>
          <w:lang w:val="es-PE"/>
        </w:rPr>
      </w:pPr>
      <w:r w:rsidRPr="00C06298">
        <w:rPr>
          <w:lang w:val="es-PE"/>
        </w:rPr>
        <w:t>El proceso de certificación es un método ordenado de evaluación, el cual es necesario que el inspector conozca y utilice, para asegurar el cumplimiento regla</w:t>
      </w:r>
      <w:r>
        <w:rPr>
          <w:lang w:val="es-PE"/>
        </w:rPr>
        <w:t>menta</w:t>
      </w:r>
      <w:r w:rsidRPr="00C06298">
        <w:rPr>
          <w:lang w:val="es-PE"/>
        </w:rPr>
        <w:t>rio y garantizar la seguridad operacional, en la instrucción</w:t>
      </w:r>
      <w:r>
        <w:rPr>
          <w:lang w:val="es-PE"/>
        </w:rPr>
        <w:t xml:space="preserve"> y/o entrenamiento</w:t>
      </w:r>
      <w:r w:rsidRPr="00C06298">
        <w:rPr>
          <w:lang w:val="es-PE"/>
        </w:rPr>
        <w:t xml:space="preserve"> del personal aeronáutico que obtendrá una licencia, y/o habilitación </w:t>
      </w:r>
      <w:r>
        <w:rPr>
          <w:lang w:val="es-PE"/>
        </w:rPr>
        <w:t xml:space="preserve">de acuerdo al Conjunto </w:t>
      </w:r>
      <w:r w:rsidR="002232B7">
        <w:rPr>
          <w:lang w:val="es-PE"/>
        </w:rPr>
        <w:t xml:space="preserve">RAC </w:t>
      </w:r>
      <w:r w:rsidRPr="00C06298">
        <w:rPr>
          <w:lang w:val="es-PE"/>
        </w:rPr>
        <w:t>PEL.</w:t>
      </w:r>
    </w:p>
    <w:p w14:paraId="5D69793E" w14:textId="77777777" w:rsidR="00476E93" w:rsidRPr="00C06298" w:rsidRDefault="00476E93" w:rsidP="00D02208">
      <w:pPr>
        <w:pStyle w:val="prrafo3"/>
        <w:numPr>
          <w:ilvl w:val="1"/>
          <w:numId w:val="26"/>
        </w:numPr>
        <w:tabs>
          <w:tab w:val="clear" w:pos="360"/>
          <w:tab w:val="num" w:pos="426"/>
        </w:tabs>
        <w:suppressAutoHyphens/>
        <w:ind w:left="1440" w:hanging="360"/>
        <w:rPr>
          <w:lang w:val="es-PE"/>
        </w:rPr>
      </w:pPr>
      <w:r w:rsidRPr="00C06298">
        <w:rPr>
          <w:lang w:val="es-PE"/>
        </w:rPr>
        <w:t xml:space="preserve">Durante el proceso de certificación, ningún inspector puede iniciar actividades que correspondan a las siguientes fases de certificación, a menos que el </w:t>
      </w:r>
      <w:r>
        <w:rPr>
          <w:lang w:val="es-PE"/>
        </w:rPr>
        <w:t>jefe del equipo de certificación (JEC)</w:t>
      </w:r>
      <w:r w:rsidRPr="00C06298">
        <w:rPr>
          <w:lang w:val="es-PE"/>
        </w:rPr>
        <w:t xml:space="preserve"> o un inspector designado, haya dado la fase anterior por concluida y comunicado ello, por escrito, al solicitante. </w:t>
      </w:r>
    </w:p>
    <w:p w14:paraId="325D2906" w14:textId="77777777" w:rsidR="00476E93" w:rsidRPr="00C06298" w:rsidRDefault="00476E93" w:rsidP="00D02208">
      <w:pPr>
        <w:pStyle w:val="prrafo3"/>
        <w:numPr>
          <w:ilvl w:val="1"/>
          <w:numId w:val="26"/>
        </w:numPr>
        <w:tabs>
          <w:tab w:val="clear" w:pos="360"/>
          <w:tab w:val="num" w:pos="0"/>
          <w:tab w:val="num" w:pos="426"/>
        </w:tabs>
        <w:suppressAutoHyphens/>
        <w:ind w:left="1440" w:hanging="360"/>
        <w:rPr>
          <w:lang w:val="es-PE"/>
        </w:rPr>
      </w:pPr>
      <w:r w:rsidRPr="00C06298">
        <w:rPr>
          <w:lang w:val="es-PE"/>
        </w:rPr>
        <w:t>Es esencial la participación que tenga cada inspector que conforma el equipo de certificación, en el proceso de evaluación del CIAC</w:t>
      </w:r>
      <w:r>
        <w:rPr>
          <w:lang w:val="es-PE"/>
        </w:rPr>
        <w:t xml:space="preserve"> o CEAC</w:t>
      </w:r>
      <w:r w:rsidRPr="00C06298">
        <w:rPr>
          <w:lang w:val="es-PE"/>
        </w:rPr>
        <w:t xml:space="preserve"> y la </w:t>
      </w:r>
      <w:r>
        <w:rPr>
          <w:lang w:val="es-PE"/>
        </w:rPr>
        <w:t>declaración</w:t>
      </w:r>
      <w:r w:rsidRPr="00C06298">
        <w:rPr>
          <w:lang w:val="es-PE"/>
        </w:rPr>
        <w:t xml:space="preserve"> de cumplimiento, documentos que están relacionados entre sí. </w:t>
      </w:r>
    </w:p>
    <w:p w14:paraId="3AFB9B6E" w14:textId="77777777" w:rsidR="00476E93" w:rsidRDefault="00476E93" w:rsidP="00D02208">
      <w:pPr>
        <w:pStyle w:val="prrafo3"/>
        <w:numPr>
          <w:ilvl w:val="1"/>
          <w:numId w:val="26"/>
        </w:numPr>
        <w:tabs>
          <w:tab w:val="clear" w:pos="360"/>
          <w:tab w:val="num" w:pos="0"/>
          <w:tab w:val="num" w:pos="426"/>
        </w:tabs>
        <w:suppressAutoHyphens/>
        <w:ind w:left="1440" w:hanging="360"/>
        <w:rPr>
          <w:lang w:val="es-PE"/>
        </w:rPr>
      </w:pPr>
      <w:r w:rsidRPr="00C06298">
        <w:rPr>
          <w:lang w:val="es-PE"/>
        </w:rPr>
        <w:t xml:space="preserve">Es necesario que el </w:t>
      </w:r>
      <w:r>
        <w:rPr>
          <w:lang w:val="es-PE"/>
        </w:rPr>
        <w:t>JEC</w:t>
      </w:r>
      <w:r w:rsidRPr="00C06298">
        <w:rPr>
          <w:lang w:val="es-PE"/>
        </w:rPr>
        <w:t xml:space="preserve"> considere la participación de otros inspectores o especialistas en el equipo de certificación, si considera que el </w:t>
      </w:r>
      <w:r>
        <w:rPr>
          <w:lang w:val="es-PE"/>
        </w:rPr>
        <w:t>c</w:t>
      </w:r>
      <w:r w:rsidRPr="00C06298">
        <w:rPr>
          <w:lang w:val="es-PE"/>
        </w:rPr>
        <w:t>entro de instrucción</w:t>
      </w:r>
      <w:r>
        <w:rPr>
          <w:lang w:val="es-PE"/>
        </w:rPr>
        <w:t xml:space="preserve"> o entrenamiento</w:t>
      </w:r>
      <w:r w:rsidRPr="00C06298">
        <w:rPr>
          <w:lang w:val="es-PE"/>
        </w:rPr>
        <w:t xml:space="preserve"> que se está certificando, cumplirá funciones y actividades muy complejas.</w:t>
      </w:r>
    </w:p>
    <w:p w14:paraId="6186930A" w14:textId="1A3D4AE2" w:rsidR="00476E93" w:rsidRPr="00C06298" w:rsidRDefault="00476E93" w:rsidP="002232B7">
      <w:pPr>
        <w:pStyle w:val="Ttulo4"/>
      </w:pPr>
      <w:r w:rsidRPr="00C06298">
        <w:t xml:space="preserve">Instrucción general de llenado del reporte de certificación por fases </w:t>
      </w:r>
    </w:p>
    <w:p w14:paraId="2C80FBE1" w14:textId="77777777" w:rsidR="002232B7" w:rsidRDefault="002232B7" w:rsidP="002232B7">
      <w:pPr>
        <w:suppressAutoHyphens/>
        <w:ind w:firstLine="60"/>
        <w:jc w:val="both"/>
        <w:rPr>
          <w:rFonts w:ascii="Arial" w:hAnsi="Arial"/>
        </w:rPr>
      </w:pPr>
    </w:p>
    <w:p w14:paraId="02C3DCCC" w14:textId="7188719F" w:rsidR="00476E93" w:rsidRPr="00C06298" w:rsidRDefault="00476E93" w:rsidP="002232B7">
      <w:pPr>
        <w:suppressAutoHyphens/>
        <w:jc w:val="both"/>
        <w:rPr>
          <w:rFonts w:ascii="Arial" w:hAnsi="Arial"/>
          <w:lang w:val="es-CL"/>
        </w:rPr>
      </w:pPr>
      <w:r w:rsidRPr="00C06298">
        <w:rPr>
          <w:rFonts w:ascii="Arial" w:hAnsi="Arial"/>
          <w:lang w:val="es-CL"/>
        </w:rPr>
        <w:t xml:space="preserve">Con el objeto de lograr un documento legible y facilitar la adecuada interpretación y registro por parte del </w:t>
      </w:r>
      <w:r>
        <w:rPr>
          <w:rFonts w:ascii="Arial" w:hAnsi="Arial"/>
          <w:lang w:val="es-CL"/>
        </w:rPr>
        <w:t>JEC</w:t>
      </w:r>
      <w:r w:rsidR="002232B7">
        <w:rPr>
          <w:rFonts w:ascii="Arial" w:hAnsi="Arial"/>
          <w:lang w:val="es-CL"/>
        </w:rPr>
        <w:t xml:space="preserve"> o inspectores asignados</w:t>
      </w:r>
      <w:r w:rsidRPr="00C06298">
        <w:rPr>
          <w:rFonts w:ascii="Arial" w:hAnsi="Arial"/>
          <w:lang w:val="es-CL"/>
        </w:rPr>
        <w:t>, se proporciona la siguiente información para el llenado correcto del reporte.</w:t>
      </w:r>
    </w:p>
    <w:p w14:paraId="2EFA42BF" w14:textId="77777777" w:rsidR="00476E93" w:rsidRPr="00C06298" w:rsidRDefault="00476E93" w:rsidP="00476E93">
      <w:pPr>
        <w:suppressAutoHyphens/>
        <w:rPr>
          <w:rFonts w:ascii="Arial" w:hAnsi="Arial"/>
          <w:lang w:val="es-CL"/>
        </w:rPr>
      </w:pPr>
    </w:p>
    <w:p w14:paraId="51DF5B8D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CL"/>
        </w:rPr>
      </w:pPr>
      <w:r w:rsidRPr="00C06298">
        <w:rPr>
          <w:rFonts w:ascii="Arial" w:hAnsi="Arial"/>
          <w:lang w:val="es-CL"/>
        </w:rPr>
        <w:t>Nombre completo del C</w:t>
      </w:r>
      <w:r>
        <w:rPr>
          <w:rFonts w:ascii="Arial" w:hAnsi="Arial"/>
          <w:lang w:val="es-CL"/>
        </w:rPr>
        <w:t>IAC/CEAC</w:t>
      </w:r>
      <w:r w:rsidRPr="00C06298">
        <w:rPr>
          <w:rFonts w:ascii="Arial" w:hAnsi="Arial"/>
          <w:lang w:val="es-CL"/>
        </w:rPr>
        <w:t xml:space="preserve"> que será evaluado.</w:t>
      </w:r>
    </w:p>
    <w:p w14:paraId="00C8099E" w14:textId="77777777" w:rsidR="00476E93" w:rsidRPr="00C06298" w:rsidRDefault="00476E93" w:rsidP="00476E93">
      <w:pPr>
        <w:suppressAutoHyphens/>
        <w:jc w:val="both"/>
        <w:rPr>
          <w:rFonts w:ascii="Arial" w:hAnsi="Arial"/>
          <w:b/>
          <w:lang w:val="es-CL"/>
        </w:rPr>
      </w:pPr>
    </w:p>
    <w:p w14:paraId="15259A43" w14:textId="032EFA2C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CL"/>
        </w:rPr>
      </w:pPr>
      <w:r w:rsidRPr="00C06298">
        <w:rPr>
          <w:rFonts w:ascii="Arial" w:hAnsi="Arial"/>
          <w:lang w:val="es-CL"/>
        </w:rPr>
        <w:t xml:space="preserve">Dirección completa de la ubicación del </w:t>
      </w:r>
      <w:r w:rsidRPr="004019C5">
        <w:rPr>
          <w:rFonts w:ascii="Arial" w:hAnsi="Arial"/>
          <w:noProof/>
          <w:lang w:val="es-PE"/>
        </w:rPr>
        <w:t>CIAC</w:t>
      </w:r>
      <w:r>
        <w:rPr>
          <w:rFonts w:ascii="Arial" w:hAnsi="Arial"/>
          <w:noProof/>
          <w:lang w:val="es-PE"/>
        </w:rPr>
        <w:t>/</w:t>
      </w:r>
      <w:r w:rsidRPr="004019C5">
        <w:rPr>
          <w:rFonts w:ascii="Arial" w:hAnsi="Arial"/>
          <w:noProof/>
          <w:lang w:val="es-PE"/>
        </w:rPr>
        <w:t>CEAC,</w:t>
      </w:r>
      <w:r w:rsidRPr="00C06298">
        <w:rPr>
          <w:rFonts w:ascii="Arial" w:hAnsi="Arial"/>
          <w:lang w:val="es-CL"/>
        </w:rPr>
        <w:t xml:space="preserve"> </w:t>
      </w:r>
      <w:proofErr w:type="gramStart"/>
      <w:r w:rsidRPr="00C06298">
        <w:rPr>
          <w:rFonts w:ascii="Arial" w:hAnsi="Arial"/>
          <w:lang w:val="es-CL"/>
        </w:rPr>
        <w:t>incluyendo  ciudad</w:t>
      </w:r>
      <w:proofErr w:type="gramEnd"/>
      <w:r w:rsidRPr="00C06298">
        <w:rPr>
          <w:rFonts w:ascii="Arial" w:hAnsi="Arial"/>
          <w:lang w:val="es-CL"/>
        </w:rPr>
        <w:t xml:space="preserve"> y </w:t>
      </w:r>
      <w:r w:rsidR="002232B7">
        <w:rPr>
          <w:rFonts w:ascii="Arial" w:hAnsi="Arial"/>
          <w:lang w:val="es-CL"/>
        </w:rPr>
        <w:t>país</w:t>
      </w:r>
      <w:r w:rsidRPr="00C06298">
        <w:rPr>
          <w:rFonts w:ascii="Arial" w:hAnsi="Arial"/>
          <w:lang w:val="es-CL"/>
        </w:rPr>
        <w:t xml:space="preserve">.  </w:t>
      </w:r>
    </w:p>
    <w:p w14:paraId="5E9BC818" w14:textId="77777777" w:rsidR="00476E93" w:rsidRPr="00C06298" w:rsidRDefault="00476E93" w:rsidP="00476E93">
      <w:pPr>
        <w:suppressAutoHyphens/>
        <w:jc w:val="both"/>
        <w:rPr>
          <w:rFonts w:ascii="Arial" w:hAnsi="Arial"/>
          <w:lang w:val="es-CL"/>
        </w:rPr>
      </w:pPr>
    </w:p>
    <w:p w14:paraId="19581833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CL"/>
        </w:rPr>
      </w:pPr>
      <w:r w:rsidRPr="00C06298">
        <w:rPr>
          <w:rFonts w:ascii="Arial" w:hAnsi="Arial"/>
          <w:lang w:val="es-CL"/>
        </w:rPr>
        <w:t>Nombre del gerente responsable del C</w:t>
      </w:r>
      <w:r>
        <w:rPr>
          <w:rFonts w:ascii="Arial" w:hAnsi="Arial"/>
          <w:lang w:val="es-CL"/>
        </w:rPr>
        <w:t>IAC/CEAC</w:t>
      </w:r>
      <w:r w:rsidRPr="00C06298">
        <w:rPr>
          <w:rFonts w:ascii="Arial" w:hAnsi="Arial"/>
          <w:lang w:val="es-CL"/>
        </w:rPr>
        <w:t>.</w:t>
      </w:r>
    </w:p>
    <w:p w14:paraId="63A525A8" w14:textId="77777777" w:rsidR="00476E93" w:rsidRPr="00C06298" w:rsidRDefault="00476E93" w:rsidP="00476E93">
      <w:pPr>
        <w:suppressAutoHyphens/>
        <w:jc w:val="both"/>
        <w:rPr>
          <w:rFonts w:ascii="Arial" w:hAnsi="Arial"/>
          <w:b/>
          <w:lang w:val="es-CL"/>
        </w:rPr>
      </w:pPr>
    </w:p>
    <w:p w14:paraId="51A282A9" w14:textId="77777777" w:rsidR="00476E93" w:rsidRPr="00EB48A9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b/>
          <w:lang w:val="es-CL"/>
        </w:rPr>
      </w:pPr>
      <w:r>
        <w:rPr>
          <w:rFonts w:ascii="Arial" w:hAnsi="Arial"/>
          <w:lang w:val="es-CL"/>
        </w:rPr>
        <w:t xml:space="preserve">En blanco dado que aún no ha concluido el proceso de certificación. </w:t>
      </w:r>
      <w:r w:rsidDel="00C60FE3">
        <w:rPr>
          <w:rFonts w:ascii="Arial" w:hAnsi="Arial"/>
          <w:lang w:val="es-CL"/>
        </w:rPr>
        <w:t xml:space="preserve"> </w:t>
      </w:r>
    </w:p>
    <w:p w14:paraId="627B650F" w14:textId="77777777" w:rsidR="00476E93" w:rsidRDefault="00476E93" w:rsidP="00476E93">
      <w:pPr>
        <w:pStyle w:val="Prrafodelista"/>
        <w:rPr>
          <w:rFonts w:ascii="Arial" w:hAnsi="Arial"/>
          <w:lang w:val="es-CL"/>
        </w:rPr>
      </w:pPr>
    </w:p>
    <w:p w14:paraId="32E0DE38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CL"/>
        </w:rPr>
      </w:pPr>
      <w:r w:rsidRPr="00C06298">
        <w:rPr>
          <w:rFonts w:ascii="Arial" w:hAnsi="Arial"/>
          <w:lang w:val="es-CL"/>
        </w:rPr>
        <w:t>Fecha de inicio de</w:t>
      </w:r>
      <w:r>
        <w:rPr>
          <w:rFonts w:ascii="Arial" w:hAnsi="Arial"/>
          <w:lang w:val="es-CL"/>
        </w:rPr>
        <w:t>l proceso de certificación.</w:t>
      </w:r>
    </w:p>
    <w:p w14:paraId="77B9E827" w14:textId="77777777" w:rsidR="00476E93" w:rsidRPr="00C06298" w:rsidRDefault="00476E93" w:rsidP="00476E93">
      <w:pPr>
        <w:suppressAutoHyphens/>
        <w:jc w:val="both"/>
        <w:rPr>
          <w:rFonts w:ascii="Arial" w:hAnsi="Arial"/>
          <w:b/>
          <w:lang w:val="es-CL"/>
        </w:rPr>
      </w:pPr>
    </w:p>
    <w:p w14:paraId="320C09E5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noProof/>
          <w:lang w:val="es-PE"/>
        </w:rPr>
      </w:pPr>
      <w:r w:rsidRPr="00C06298">
        <w:rPr>
          <w:rFonts w:ascii="Arial" w:hAnsi="Arial"/>
          <w:noProof/>
          <w:lang w:val="es-PE"/>
        </w:rPr>
        <w:t xml:space="preserve">Teléfono(s) </w:t>
      </w:r>
      <w:r>
        <w:rPr>
          <w:rFonts w:ascii="Arial" w:hAnsi="Arial"/>
          <w:noProof/>
          <w:lang w:val="es-PE"/>
        </w:rPr>
        <w:t xml:space="preserve">y correo electrónico </w:t>
      </w:r>
      <w:r w:rsidRPr="00C06298">
        <w:rPr>
          <w:rFonts w:ascii="Arial" w:hAnsi="Arial"/>
          <w:noProof/>
          <w:lang w:val="es-PE"/>
        </w:rPr>
        <w:t xml:space="preserve">del </w:t>
      </w:r>
      <w:r w:rsidRPr="004019C5">
        <w:rPr>
          <w:rFonts w:ascii="Arial" w:hAnsi="Arial"/>
          <w:noProof/>
          <w:lang w:val="es-PE"/>
        </w:rPr>
        <w:t>CIAC</w:t>
      </w:r>
      <w:r>
        <w:rPr>
          <w:rFonts w:ascii="Arial" w:hAnsi="Arial"/>
          <w:noProof/>
          <w:lang w:val="es-PE"/>
        </w:rPr>
        <w:t>/</w:t>
      </w:r>
      <w:r w:rsidRPr="004019C5">
        <w:rPr>
          <w:rFonts w:ascii="Arial" w:hAnsi="Arial"/>
          <w:noProof/>
          <w:lang w:val="es-PE"/>
        </w:rPr>
        <w:t>CEAC</w:t>
      </w:r>
      <w:r>
        <w:rPr>
          <w:rFonts w:ascii="Arial" w:hAnsi="Arial"/>
          <w:noProof/>
          <w:lang w:val="es-PE"/>
        </w:rPr>
        <w:t xml:space="preserve">, </w:t>
      </w:r>
      <w:r w:rsidRPr="00C06298">
        <w:rPr>
          <w:rFonts w:ascii="Arial" w:hAnsi="Arial"/>
          <w:noProof/>
          <w:lang w:val="es-PE"/>
        </w:rPr>
        <w:t xml:space="preserve">donde poder ubicar al gerente responsable, o persona de contacto principal durante el proceso de </w:t>
      </w:r>
      <w:r>
        <w:rPr>
          <w:rFonts w:ascii="Arial" w:hAnsi="Arial"/>
          <w:noProof/>
          <w:lang w:val="es-PE"/>
        </w:rPr>
        <w:t>certificación.</w:t>
      </w:r>
    </w:p>
    <w:p w14:paraId="7CD98283" w14:textId="77777777" w:rsidR="00476E93" w:rsidRPr="00C06298" w:rsidRDefault="00476E93" w:rsidP="002E0E1F">
      <w:pPr>
        <w:pStyle w:val="Sangradetextonormal"/>
        <w:suppressAutoHyphens/>
        <w:ind w:left="0"/>
      </w:pPr>
    </w:p>
    <w:p w14:paraId="3F70E2C3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i/>
          <w:lang w:val="es-CL"/>
        </w:rPr>
      </w:pPr>
      <w:r w:rsidRPr="00C06298">
        <w:rPr>
          <w:rFonts w:ascii="Arial" w:hAnsi="Arial"/>
          <w:lang w:val="es-CL"/>
        </w:rPr>
        <w:t xml:space="preserve">Nombre de los inspectores </w:t>
      </w:r>
      <w:r>
        <w:rPr>
          <w:rFonts w:ascii="Arial" w:hAnsi="Arial"/>
          <w:lang w:val="es-CL"/>
        </w:rPr>
        <w:t>q</w:t>
      </w:r>
      <w:r w:rsidRPr="00C06298">
        <w:rPr>
          <w:rFonts w:ascii="Arial" w:hAnsi="Arial"/>
          <w:lang w:val="es-CL"/>
        </w:rPr>
        <w:t>ue utilizan este formulario. En esta casilla no es necesario registrar todos los nombres del equipo de certificación.</w:t>
      </w:r>
    </w:p>
    <w:p w14:paraId="68B82063" w14:textId="77777777" w:rsidR="00476E93" w:rsidRPr="00C06298" w:rsidRDefault="00476E93" w:rsidP="00476E93">
      <w:pPr>
        <w:suppressAutoHyphens/>
        <w:jc w:val="both"/>
        <w:rPr>
          <w:rFonts w:ascii="Arial" w:hAnsi="Arial"/>
          <w:i/>
          <w:lang w:val="es-CL"/>
        </w:rPr>
      </w:pPr>
    </w:p>
    <w:p w14:paraId="7ABF7617" w14:textId="77777777" w:rsidR="00476E93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PE"/>
        </w:rPr>
      </w:pPr>
      <w:r>
        <w:rPr>
          <w:rFonts w:ascii="Arial" w:hAnsi="Arial"/>
          <w:lang w:val="es-PE"/>
        </w:rPr>
        <w:t>Número correlativo de la actividad a realizar correspondiente a la fase del proceso de certificación.</w:t>
      </w:r>
    </w:p>
    <w:p w14:paraId="1E22416D" w14:textId="77777777" w:rsidR="00476E93" w:rsidRDefault="00476E93" w:rsidP="00476E93">
      <w:pPr>
        <w:pStyle w:val="Prrafodelista"/>
        <w:rPr>
          <w:rFonts w:ascii="Arial" w:hAnsi="Arial"/>
          <w:lang w:val="es-PE"/>
        </w:rPr>
      </w:pPr>
    </w:p>
    <w:p w14:paraId="2334A9D2" w14:textId="77777777" w:rsidR="00476E93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PE"/>
        </w:rPr>
      </w:pPr>
      <w:r>
        <w:rPr>
          <w:rFonts w:ascii="Arial" w:hAnsi="Arial"/>
          <w:lang w:val="es-PE"/>
        </w:rPr>
        <w:t>Descripción de la actividad.</w:t>
      </w:r>
    </w:p>
    <w:p w14:paraId="3663B21C" w14:textId="77777777" w:rsidR="00476E93" w:rsidRDefault="00476E93" w:rsidP="00476E93">
      <w:pPr>
        <w:pStyle w:val="Prrafodelista"/>
        <w:rPr>
          <w:rFonts w:ascii="Arial" w:hAnsi="Arial"/>
          <w:lang w:val="es-PE"/>
        </w:rPr>
      </w:pPr>
    </w:p>
    <w:p w14:paraId="29B4A754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Nombre del inspector o inspectores asignado(s) para la </w:t>
      </w:r>
      <w:r>
        <w:rPr>
          <w:rFonts w:ascii="Arial" w:hAnsi="Arial"/>
          <w:lang w:val="es-PE"/>
        </w:rPr>
        <w:t>actividad</w:t>
      </w:r>
      <w:r w:rsidRPr="00C06298">
        <w:rPr>
          <w:rFonts w:ascii="Arial" w:hAnsi="Arial"/>
          <w:lang w:val="es-PE"/>
        </w:rPr>
        <w:t>.</w:t>
      </w:r>
    </w:p>
    <w:p w14:paraId="1283FC1D" w14:textId="77777777" w:rsidR="00476E93" w:rsidRPr="00C06298" w:rsidRDefault="00476E93" w:rsidP="00476E93">
      <w:pPr>
        <w:pStyle w:val="prrafo3"/>
        <w:suppressAutoHyphens/>
        <w:spacing w:before="0" w:after="0"/>
        <w:rPr>
          <w:lang w:val="es-PE"/>
        </w:rPr>
      </w:pPr>
    </w:p>
    <w:p w14:paraId="6C6B99A8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 xml:space="preserve">Fecha </w:t>
      </w:r>
      <w:r>
        <w:rPr>
          <w:rFonts w:ascii="Arial" w:hAnsi="Arial"/>
          <w:lang w:val="es-PE"/>
        </w:rPr>
        <w:t xml:space="preserve">en que se recibe la actividad a realizar. </w:t>
      </w:r>
    </w:p>
    <w:p w14:paraId="76F2B9EA" w14:textId="77777777" w:rsidR="00476E93" w:rsidRPr="00C06298" w:rsidRDefault="00476E93" w:rsidP="00476E93">
      <w:pPr>
        <w:suppressAutoHyphens/>
        <w:jc w:val="both"/>
        <w:rPr>
          <w:rFonts w:ascii="Arial" w:hAnsi="Arial"/>
          <w:lang w:val="es-PE"/>
        </w:rPr>
      </w:pPr>
    </w:p>
    <w:p w14:paraId="58D337D3" w14:textId="77777777" w:rsidR="00476E93" w:rsidRPr="00C06298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/>
          <w:lang w:val="es-PE"/>
        </w:rPr>
      </w:pPr>
      <w:r w:rsidRPr="00C06298">
        <w:rPr>
          <w:rFonts w:ascii="Arial" w:hAnsi="Arial"/>
          <w:lang w:val="es-PE"/>
        </w:rPr>
        <w:t>Fecha de</w:t>
      </w:r>
      <w:r>
        <w:rPr>
          <w:rFonts w:ascii="Arial" w:hAnsi="Arial"/>
          <w:lang w:val="es-PE"/>
        </w:rPr>
        <w:t xml:space="preserve"> término de la actividad asignada</w:t>
      </w:r>
      <w:r w:rsidRPr="00C06298">
        <w:rPr>
          <w:rFonts w:ascii="Arial" w:hAnsi="Arial"/>
          <w:lang w:val="es-PE"/>
        </w:rPr>
        <w:t>.</w:t>
      </w:r>
    </w:p>
    <w:p w14:paraId="3A117032" w14:textId="77777777" w:rsidR="00476E93" w:rsidRPr="00C06298" w:rsidRDefault="00476E93" w:rsidP="00476E93">
      <w:pPr>
        <w:suppressAutoHyphens/>
        <w:jc w:val="both"/>
        <w:rPr>
          <w:rFonts w:ascii="Arial" w:hAnsi="Arial"/>
          <w:lang w:val="es-PE"/>
        </w:rPr>
      </w:pPr>
    </w:p>
    <w:p w14:paraId="4A0A0023" w14:textId="77777777" w:rsidR="00476E93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 w:cs="Arial"/>
          <w:lang w:val="es-PE"/>
        </w:rPr>
      </w:pPr>
      <w:r w:rsidRPr="00B05390">
        <w:rPr>
          <w:rFonts w:ascii="Arial" w:hAnsi="Arial" w:cs="Arial"/>
          <w:lang w:val="es-PE"/>
        </w:rPr>
        <w:t>Se anota cualquier antecedente que permita sustentar alguna acción que el inspector requiera reflejar en esta lista. En caso de una obs</w:t>
      </w:r>
      <w:r w:rsidRPr="000428B7">
        <w:rPr>
          <w:rFonts w:ascii="Arial" w:hAnsi="Arial" w:cs="Arial"/>
          <w:lang w:val="es-PE"/>
        </w:rPr>
        <w:t>e</w:t>
      </w:r>
      <w:r w:rsidRPr="00B05390">
        <w:rPr>
          <w:rFonts w:ascii="Arial" w:hAnsi="Arial" w:cs="Arial"/>
          <w:lang w:val="es-PE"/>
        </w:rPr>
        <w:t xml:space="preserve">rvación amplia, esta puede ser detallada en la </w:t>
      </w:r>
      <w:r>
        <w:rPr>
          <w:rFonts w:ascii="Arial" w:hAnsi="Arial" w:cs="Arial"/>
          <w:lang w:val="es-PE"/>
        </w:rPr>
        <w:t>C</w:t>
      </w:r>
      <w:r w:rsidRPr="00B05390">
        <w:rPr>
          <w:rFonts w:ascii="Arial" w:hAnsi="Arial" w:cs="Arial"/>
          <w:lang w:val="es-PE"/>
        </w:rPr>
        <w:t>asilla 15.</w:t>
      </w:r>
      <w:r>
        <w:rPr>
          <w:rFonts w:ascii="Arial" w:hAnsi="Arial" w:cs="Arial"/>
          <w:lang w:val="es-PE"/>
        </w:rPr>
        <w:t xml:space="preserve">  </w:t>
      </w:r>
      <w:r w:rsidRPr="00C342BD">
        <w:rPr>
          <w:rFonts w:ascii="Arial" w:hAnsi="Arial" w:cs="Arial"/>
          <w:lang w:val="es-PE"/>
        </w:rPr>
        <w:t>Adicionalmente, esta casilla servirá para llevar el registro cronológico del avance de las actividades. Esto incluirá las fechas y motivos por las cuales es devuelto un documento al solicitante y las fechas en las que se reciben las correc</w:t>
      </w:r>
      <w:r>
        <w:rPr>
          <w:rFonts w:ascii="Arial" w:hAnsi="Arial" w:cs="Arial"/>
          <w:lang w:val="es-PE"/>
        </w:rPr>
        <w:t>c</w:t>
      </w:r>
      <w:r w:rsidRPr="00C342BD">
        <w:rPr>
          <w:rFonts w:ascii="Arial" w:hAnsi="Arial" w:cs="Arial"/>
          <w:lang w:val="es-PE"/>
        </w:rPr>
        <w:t>iones. Es importante que quede registrado todas las veces que este evento pueda suceder</w:t>
      </w:r>
      <w:r>
        <w:rPr>
          <w:rFonts w:ascii="Arial" w:hAnsi="Arial" w:cs="Arial"/>
          <w:lang w:val="es-PE"/>
        </w:rPr>
        <w:t>.</w:t>
      </w:r>
    </w:p>
    <w:p w14:paraId="7CB40D9C" w14:textId="77777777" w:rsidR="00476E93" w:rsidRDefault="00476E93" w:rsidP="00476E93">
      <w:pPr>
        <w:pStyle w:val="Prrafodelista"/>
        <w:rPr>
          <w:rFonts w:ascii="Arial" w:hAnsi="Arial" w:cs="Arial"/>
          <w:lang w:val="es-PE"/>
        </w:rPr>
      </w:pPr>
    </w:p>
    <w:p w14:paraId="227B2424" w14:textId="77777777" w:rsidR="00476E93" w:rsidRPr="00C342BD" w:rsidRDefault="00476E93" w:rsidP="00D02208">
      <w:pPr>
        <w:numPr>
          <w:ilvl w:val="0"/>
          <w:numId w:val="25"/>
        </w:numPr>
        <w:suppressAutoHyphens/>
        <w:jc w:val="both"/>
        <w:rPr>
          <w:rFonts w:ascii="Arial" w:hAnsi="Arial" w:cs="Arial"/>
          <w:lang w:val="es-PE"/>
        </w:rPr>
      </w:pPr>
      <w:r>
        <w:rPr>
          <w:rFonts w:ascii="Arial" w:hAnsi="Arial" w:cs="Arial"/>
          <w:lang w:val="es-PE"/>
        </w:rPr>
        <w:t>Descripción ampliada de la Casilla 14.</w:t>
      </w:r>
    </w:p>
    <w:p w14:paraId="69264654" w14:textId="77777777" w:rsidR="00476E93" w:rsidRDefault="00476E93" w:rsidP="00476E93">
      <w:pPr>
        <w:suppressAutoHyphens/>
        <w:jc w:val="both"/>
        <w:rPr>
          <w:rFonts w:ascii="Arial" w:hAnsi="Arial" w:cs="Arial"/>
          <w:lang w:val="es-PE"/>
        </w:rPr>
      </w:pPr>
    </w:p>
    <w:p w14:paraId="741B7FCC" w14:textId="6823B316" w:rsidR="00D9260F" w:rsidRPr="00D9260F" w:rsidRDefault="00D9260F" w:rsidP="00476E93">
      <w:pPr>
        <w:pStyle w:val="Ttulo1"/>
        <w:tabs>
          <w:tab w:val="clear" w:pos="567"/>
        </w:tabs>
        <w:spacing w:before="120" w:after="120"/>
        <w:ind w:left="720" w:firstLine="0"/>
        <w:rPr>
          <w:lang w:val="es-PE"/>
        </w:rPr>
      </w:pPr>
    </w:p>
    <w:sectPr w:rsidR="00D9260F" w:rsidRPr="00D9260F" w:rsidSect="0097375B">
      <w:headerReference w:type="default" r:id="rId8"/>
      <w:footerReference w:type="default" r:id="rId9"/>
      <w:headerReference w:type="first" r:id="rId10"/>
      <w:pgSz w:w="12242" w:h="15842" w:code="1"/>
      <w:pgMar w:top="1134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66489" w14:textId="77777777" w:rsidR="000D4BF6" w:rsidRDefault="000D4BF6">
      <w:r>
        <w:separator/>
      </w:r>
    </w:p>
    <w:p w14:paraId="31EBCAD0" w14:textId="77777777" w:rsidR="000D4BF6" w:rsidRDefault="000D4BF6"/>
  </w:endnote>
  <w:endnote w:type="continuationSeparator" w:id="0">
    <w:p w14:paraId="00355F6C" w14:textId="77777777" w:rsidR="000D4BF6" w:rsidRDefault="000D4BF6">
      <w:r>
        <w:continuationSeparator/>
      </w:r>
    </w:p>
    <w:p w14:paraId="1A9A5108" w14:textId="77777777" w:rsidR="000D4BF6" w:rsidRDefault="000D4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857BA" w14:textId="39C0EDDF" w:rsidR="002212B7" w:rsidRDefault="002212B7" w:rsidP="006A7D1D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487A59">
      <w:rPr>
        <w:rFonts w:ascii="Arial" w:hAnsi="Arial" w:cs="Arial"/>
        <w:b/>
        <w:bCs/>
        <w:noProof/>
        <w:sz w:val="16"/>
        <w:szCs w:val="16"/>
      </w:rPr>
      <w:t>14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 w:rsidR="00487A59">
      <w:rPr>
        <w:rFonts w:ascii="Arial" w:hAnsi="Arial" w:cs="Arial"/>
        <w:b/>
        <w:bCs/>
        <w:noProof/>
        <w:sz w:val="16"/>
        <w:szCs w:val="16"/>
      </w:rPr>
      <w:t>15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EC4C2" w14:textId="77777777" w:rsidR="000D4BF6" w:rsidRDefault="000D4BF6">
      <w:r>
        <w:separator/>
      </w:r>
    </w:p>
    <w:p w14:paraId="2B3F257D" w14:textId="77777777" w:rsidR="000D4BF6" w:rsidRDefault="000D4BF6"/>
  </w:footnote>
  <w:footnote w:type="continuationSeparator" w:id="0">
    <w:p w14:paraId="4FAA43ED" w14:textId="77777777" w:rsidR="000D4BF6" w:rsidRDefault="000D4BF6">
      <w:r>
        <w:continuationSeparator/>
      </w:r>
    </w:p>
    <w:p w14:paraId="51FCC32C" w14:textId="77777777" w:rsidR="000D4BF6" w:rsidRDefault="000D4B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2212B7" w:rsidRPr="00EC0388" w14:paraId="45ED33B5" w14:textId="77777777" w:rsidTr="0093449A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183EDB05" w14:textId="77777777" w:rsidR="002212B7" w:rsidRPr="00EC0388" w:rsidRDefault="002212B7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2336" behindDoc="0" locked="0" layoutInCell="1" allowOverlap="1" wp14:anchorId="07569794" wp14:editId="2611BA9A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1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3E650E95" w14:textId="77777777" w:rsidR="002212B7" w:rsidRPr="00F86D7D" w:rsidRDefault="002212B7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FORMATO</w:t>
          </w:r>
        </w:p>
      </w:tc>
    </w:tr>
    <w:tr w:rsidR="002212B7" w:rsidRPr="00EC0388" w14:paraId="6AA15371" w14:textId="77777777" w:rsidTr="0093449A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37E58ED5" w14:textId="77777777" w:rsidR="002212B7" w:rsidRPr="00EC0388" w:rsidRDefault="002212B7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7CA54051" w14:textId="5080B4C3" w:rsidR="002212B7" w:rsidRPr="00F86D7D" w:rsidRDefault="002212B7" w:rsidP="00E906EA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LV1 – SEG</w:t>
          </w:r>
          <w:r w:rsidR="00E906EA">
            <w:rPr>
              <w:rFonts w:ascii="Arial" w:hAnsi="Arial" w:cs="Arial"/>
              <w:sz w:val="24"/>
              <w:szCs w:val="24"/>
            </w:rPr>
            <w:t>UIMIENTO FASES DE CERTIFICACIÓN/</w:t>
          </w:r>
          <w:r w:rsidRPr="00FB185C">
            <w:rPr>
              <w:rFonts w:ascii="Arial" w:hAnsi="Arial" w:cs="Arial"/>
              <w:sz w:val="24"/>
              <w:szCs w:val="24"/>
            </w:rPr>
            <w:t xml:space="preserve">ADICIÓN / MODIFICACIÓN Y TRANSICIÓN </w:t>
          </w:r>
          <w:r>
            <w:rPr>
              <w:rFonts w:ascii="Arial" w:hAnsi="Arial" w:cs="Arial"/>
              <w:sz w:val="24"/>
              <w:szCs w:val="24"/>
            </w:rPr>
            <w:t xml:space="preserve">CIAC - CEAC  </w:t>
          </w:r>
        </w:p>
      </w:tc>
    </w:tr>
    <w:tr w:rsidR="002212B7" w:rsidRPr="00D55428" w14:paraId="2646E161" w14:textId="77777777" w:rsidTr="0093449A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4A0B052B" w14:textId="77777777" w:rsidR="002212B7" w:rsidRPr="00D55428" w:rsidRDefault="002212B7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3D22AC6" w14:textId="7C66E8F0" w:rsidR="002212B7" w:rsidRPr="00D55428" w:rsidRDefault="002212B7" w:rsidP="00713767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5105</w:t>
          </w:r>
          <w:r w:rsidRPr="00D55428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43</w:t>
          </w:r>
        </w:p>
      </w:tc>
      <w:tc>
        <w:tcPr>
          <w:tcW w:w="2551" w:type="dxa"/>
          <w:shd w:val="clear" w:color="auto" w:fill="FFFFFF"/>
          <w:vAlign w:val="center"/>
        </w:tcPr>
        <w:p w14:paraId="50BFB3D6" w14:textId="35AF1139" w:rsidR="002212B7" w:rsidRPr="00D55428" w:rsidRDefault="002212B7" w:rsidP="00E900E6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Clave: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GCEP-1.0-12</w:t>
          </w:r>
          <w:r w:rsidR="00E900E6">
            <w:rPr>
              <w:rFonts w:ascii="Arial" w:hAnsi="Arial" w:cs="Arial"/>
              <w:b/>
              <w:sz w:val="16"/>
              <w:szCs w:val="16"/>
            </w:rPr>
            <w:t>-219</w:t>
          </w:r>
        </w:p>
      </w:tc>
      <w:tc>
        <w:tcPr>
          <w:tcW w:w="2551" w:type="dxa"/>
          <w:shd w:val="clear" w:color="auto" w:fill="FFFFFF"/>
          <w:vAlign w:val="center"/>
        </w:tcPr>
        <w:p w14:paraId="656304A3" w14:textId="70D799C5" w:rsidR="002212B7" w:rsidRPr="00D55428" w:rsidRDefault="002212B7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01</w:t>
          </w:r>
        </w:p>
      </w:tc>
      <w:tc>
        <w:tcPr>
          <w:tcW w:w="2551" w:type="dxa"/>
          <w:shd w:val="clear" w:color="auto" w:fill="FFFFFF"/>
          <w:vAlign w:val="center"/>
        </w:tcPr>
        <w:p w14:paraId="1A330066" w14:textId="77777777" w:rsidR="002212B7" w:rsidRDefault="002212B7" w:rsidP="00A21B89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3411B483" w14:textId="5BCBAF2E" w:rsidR="002212B7" w:rsidRPr="00D55428" w:rsidRDefault="00E900E6" w:rsidP="00E900E6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E900E6">
            <w:rPr>
              <w:rFonts w:ascii="Arial" w:hAnsi="Arial" w:cs="Arial"/>
              <w:b/>
              <w:sz w:val="16"/>
              <w:szCs w:val="16"/>
            </w:rPr>
            <w:t>15</w:t>
          </w:r>
          <w:r w:rsidR="002212B7" w:rsidRPr="00E900E6">
            <w:rPr>
              <w:rFonts w:ascii="Arial" w:hAnsi="Arial" w:cs="Arial"/>
              <w:b/>
              <w:sz w:val="16"/>
              <w:szCs w:val="16"/>
            </w:rPr>
            <w:t>/</w:t>
          </w:r>
          <w:r w:rsidRPr="00E900E6">
            <w:rPr>
              <w:rFonts w:ascii="Arial" w:hAnsi="Arial" w:cs="Arial"/>
              <w:b/>
              <w:sz w:val="16"/>
              <w:szCs w:val="16"/>
            </w:rPr>
            <w:t>03/2021</w:t>
          </w:r>
        </w:p>
      </w:tc>
    </w:tr>
  </w:tbl>
  <w:p w14:paraId="08410D46" w14:textId="77777777" w:rsidR="002212B7" w:rsidRDefault="002212B7">
    <w:pPr>
      <w:pStyle w:val="Encabezado"/>
    </w:pPr>
  </w:p>
  <w:p w14:paraId="42A6F166" w14:textId="77777777" w:rsidR="002212B7" w:rsidRDefault="002212B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050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233"/>
      <w:gridCol w:w="2430"/>
      <w:gridCol w:w="1814"/>
      <w:gridCol w:w="1814"/>
      <w:gridCol w:w="1759"/>
    </w:tblGrid>
    <w:tr w:rsidR="002212B7" w:rsidRPr="00EC0388" w14:paraId="3A89BE01" w14:textId="77777777" w:rsidTr="0097375B">
      <w:trPr>
        <w:trHeight w:val="399"/>
        <w:jc w:val="center"/>
      </w:trPr>
      <w:tc>
        <w:tcPr>
          <w:tcW w:w="2233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052BD91A" w14:textId="77777777" w:rsidR="002212B7" w:rsidRPr="00EC0388" w:rsidRDefault="002212B7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0288" behindDoc="0" locked="0" layoutInCell="1" allowOverlap="1" wp14:anchorId="7BAB3EB2" wp14:editId="73912693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17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7E346168" w14:textId="77777777" w:rsidR="002212B7" w:rsidRPr="00F86D7D" w:rsidRDefault="002212B7" w:rsidP="0097375B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Calibri" w:hAnsi="Calibri" w:cs="Arial"/>
              <w:b/>
              <w:sz w:val="24"/>
              <w:szCs w:val="24"/>
            </w:rPr>
            <w:t>MANUAL</w:t>
          </w:r>
        </w:p>
      </w:tc>
    </w:tr>
    <w:tr w:rsidR="002212B7" w:rsidRPr="00EC0388" w14:paraId="3035EBA4" w14:textId="77777777" w:rsidTr="0097375B">
      <w:trPr>
        <w:trHeight w:val="1177"/>
        <w:jc w:val="center"/>
      </w:trPr>
      <w:tc>
        <w:tcPr>
          <w:tcW w:w="2233" w:type="dxa"/>
          <w:vMerge/>
          <w:tcBorders>
            <w:left w:val="double" w:sz="4" w:space="0" w:color="auto"/>
          </w:tcBorders>
          <w:shd w:val="clear" w:color="auto" w:fill="FFFFFF"/>
        </w:tcPr>
        <w:p w14:paraId="514B0381" w14:textId="77777777" w:rsidR="002212B7" w:rsidRPr="00EC0388" w:rsidRDefault="002212B7" w:rsidP="0097375B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817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45D24F38" w14:textId="77777777" w:rsidR="002212B7" w:rsidRPr="00F86D7D" w:rsidRDefault="002212B7" w:rsidP="0097375B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NOMBRE DEL MANUAL</w:t>
          </w:r>
        </w:p>
      </w:tc>
    </w:tr>
    <w:tr w:rsidR="002212B7" w:rsidRPr="00D55428" w14:paraId="54A4651E" w14:textId="77777777" w:rsidTr="0097375B">
      <w:trPr>
        <w:trHeight w:val="458"/>
        <w:jc w:val="center"/>
      </w:trPr>
      <w:tc>
        <w:tcPr>
          <w:tcW w:w="2233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1F9DB352" w14:textId="77777777" w:rsidR="002212B7" w:rsidRPr="00D55428" w:rsidRDefault="002212B7" w:rsidP="0097375B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FF501DD" w14:textId="77777777" w:rsidR="002212B7" w:rsidRPr="00D55428" w:rsidRDefault="002212B7" w:rsidP="0097375B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proofErr w:type="spellStart"/>
          <w:r w:rsidRPr="00D55428">
            <w:rPr>
              <w:rFonts w:ascii="Arial" w:hAnsi="Arial" w:cs="Arial"/>
              <w:sz w:val="16"/>
              <w:szCs w:val="16"/>
            </w:rPr>
            <w:t>xxxx.xxx</w:t>
          </w:r>
          <w:proofErr w:type="spellEnd"/>
        </w:p>
      </w:tc>
      <w:tc>
        <w:tcPr>
          <w:tcW w:w="2430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75557A83" w14:textId="77777777" w:rsidR="002212B7" w:rsidRPr="00D55428" w:rsidRDefault="002212B7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Clave: </w:t>
          </w:r>
        </w:p>
      </w:tc>
      <w:tc>
        <w:tcPr>
          <w:tcW w:w="1814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6B49DDE9" w14:textId="77777777" w:rsidR="002212B7" w:rsidRPr="00D55428" w:rsidRDefault="002212B7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 xml:space="preserve">: </w:t>
          </w:r>
        </w:p>
      </w:tc>
      <w:tc>
        <w:tcPr>
          <w:tcW w:w="1814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BD32A42" w14:textId="77777777" w:rsidR="002212B7" w:rsidRPr="00D55428" w:rsidRDefault="002212B7" w:rsidP="0097375B">
          <w:pPr>
            <w:pStyle w:val="Encabezado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</w:p>
      </w:tc>
      <w:tc>
        <w:tcPr>
          <w:tcW w:w="1759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3F08EE22" w14:textId="77777777" w:rsidR="002212B7" w:rsidRPr="00D55428" w:rsidRDefault="002212B7" w:rsidP="0097375B">
          <w:pPr>
            <w:pStyle w:val="Encabezado"/>
            <w:rPr>
              <w:rFonts w:ascii="Arial" w:hAnsi="Arial" w:cs="Arial"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D55428">
            <w:rPr>
              <w:rFonts w:ascii="Arial" w:hAnsi="Arial" w:cs="Arial"/>
              <w:sz w:val="16"/>
              <w:szCs w:val="16"/>
            </w:rPr>
            <w:t xml:space="preserve">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D55428">
            <w:rPr>
              <w:rFonts w:ascii="Arial" w:hAnsi="Arial" w:cs="Arial"/>
              <w:sz w:val="16"/>
              <w:szCs w:val="16"/>
            </w:rPr>
            <w:t xml:space="preserve"> de 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D55428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1C816C6" w14:textId="77777777" w:rsidR="002212B7" w:rsidRDefault="002212B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C718D"/>
    <w:multiLevelType w:val="hybridMultilevel"/>
    <w:tmpl w:val="2C029D36"/>
    <w:lvl w:ilvl="0" w:tplc="6E96F4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7332"/>
    <w:multiLevelType w:val="hybridMultilevel"/>
    <w:tmpl w:val="E3A4C1CC"/>
    <w:lvl w:ilvl="0" w:tplc="0C0A0017">
      <w:start w:val="1"/>
      <w:numFmt w:val="lowerLetter"/>
      <w:lvlText w:val="%1)"/>
      <w:lvlJc w:val="left"/>
      <w:pPr>
        <w:ind w:left="1183" w:hanging="360"/>
      </w:pPr>
    </w:lvl>
    <w:lvl w:ilvl="1" w:tplc="0C0A0019" w:tentative="1">
      <w:start w:val="1"/>
      <w:numFmt w:val="lowerLetter"/>
      <w:lvlText w:val="%2."/>
      <w:lvlJc w:val="left"/>
      <w:pPr>
        <w:ind w:left="1903" w:hanging="360"/>
      </w:pPr>
    </w:lvl>
    <w:lvl w:ilvl="2" w:tplc="0C0A001B" w:tentative="1">
      <w:start w:val="1"/>
      <w:numFmt w:val="lowerRoman"/>
      <w:lvlText w:val="%3."/>
      <w:lvlJc w:val="right"/>
      <w:pPr>
        <w:ind w:left="2623" w:hanging="180"/>
      </w:pPr>
    </w:lvl>
    <w:lvl w:ilvl="3" w:tplc="0C0A000F" w:tentative="1">
      <w:start w:val="1"/>
      <w:numFmt w:val="decimal"/>
      <w:lvlText w:val="%4."/>
      <w:lvlJc w:val="left"/>
      <w:pPr>
        <w:ind w:left="3343" w:hanging="360"/>
      </w:pPr>
    </w:lvl>
    <w:lvl w:ilvl="4" w:tplc="0C0A0019" w:tentative="1">
      <w:start w:val="1"/>
      <w:numFmt w:val="lowerLetter"/>
      <w:lvlText w:val="%5."/>
      <w:lvlJc w:val="left"/>
      <w:pPr>
        <w:ind w:left="4063" w:hanging="360"/>
      </w:pPr>
    </w:lvl>
    <w:lvl w:ilvl="5" w:tplc="0C0A001B" w:tentative="1">
      <w:start w:val="1"/>
      <w:numFmt w:val="lowerRoman"/>
      <w:lvlText w:val="%6."/>
      <w:lvlJc w:val="right"/>
      <w:pPr>
        <w:ind w:left="4783" w:hanging="180"/>
      </w:pPr>
    </w:lvl>
    <w:lvl w:ilvl="6" w:tplc="0C0A000F" w:tentative="1">
      <w:start w:val="1"/>
      <w:numFmt w:val="decimal"/>
      <w:lvlText w:val="%7."/>
      <w:lvlJc w:val="left"/>
      <w:pPr>
        <w:ind w:left="5503" w:hanging="360"/>
      </w:pPr>
    </w:lvl>
    <w:lvl w:ilvl="7" w:tplc="0C0A0019" w:tentative="1">
      <w:start w:val="1"/>
      <w:numFmt w:val="lowerLetter"/>
      <w:lvlText w:val="%8."/>
      <w:lvlJc w:val="left"/>
      <w:pPr>
        <w:ind w:left="6223" w:hanging="360"/>
      </w:pPr>
    </w:lvl>
    <w:lvl w:ilvl="8" w:tplc="0C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2">
    <w:nsid w:val="270F1FBC"/>
    <w:multiLevelType w:val="hybridMultilevel"/>
    <w:tmpl w:val="0F64E6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175C951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sz w:val="16"/>
        <w:szCs w:val="16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A6F06"/>
    <w:multiLevelType w:val="hybridMultilevel"/>
    <w:tmpl w:val="FA401606"/>
    <w:lvl w:ilvl="0" w:tplc="B40827F4">
      <w:start w:val="9"/>
      <w:numFmt w:val="upperRoman"/>
      <w:pStyle w:val="prrafo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03">
      <w:start w:val="1"/>
      <w:numFmt w:val="bullet"/>
      <w:lvlText w:val="–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sz w:val="22"/>
        <w:szCs w:val="22"/>
      </w:r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886A63"/>
    <w:multiLevelType w:val="hybridMultilevel"/>
    <w:tmpl w:val="B87AC2A0"/>
    <w:lvl w:ilvl="0" w:tplc="08F84DA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lang w:val="es-V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234A4"/>
    <w:multiLevelType w:val="hybridMultilevel"/>
    <w:tmpl w:val="1234D80E"/>
    <w:lvl w:ilvl="0" w:tplc="E6284F40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BA07A70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E1456"/>
    <w:multiLevelType w:val="hybridMultilevel"/>
    <w:tmpl w:val="C6C4E084"/>
    <w:lvl w:ilvl="0" w:tplc="421E0B7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D729A"/>
    <w:multiLevelType w:val="hybridMultilevel"/>
    <w:tmpl w:val="A0CEA418"/>
    <w:lvl w:ilvl="0" w:tplc="FFFFFFFF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  <w:lvl w:ilvl="1" w:tplc="CD500B08">
      <w:start w:val="1"/>
      <w:numFmt w:val="decimal"/>
      <w:lvlText w:val="2.%2"/>
      <w:lvlJc w:val="left"/>
      <w:pPr>
        <w:tabs>
          <w:tab w:val="num" w:pos="360"/>
        </w:tabs>
      </w:pPr>
      <w:rPr>
        <w:rFonts w:hint="default"/>
      </w:r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7012354"/>
    <w:multiLevelType w:val="hybridMultilevel"/>
    <w:tmpl w:val="04AA71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DB38C0"/>
    <w:multiLevelType w:val="hybridMultilevel"/>
    <w:tmpl w:val="B4327DD0"/>
    <w:lvl w:ilvl="0" w:tplc="201405C4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3F3953"/>
    <w:multiLevelType w:val="hybridMultilevel"/>
    <w:tmpl w:val="0DE09FBE"/>
    <w:lvl w:ilvl="0" w:tplc="E9FE49F8">
      <w:start w:val="1"/>
      <w:numFmt w:val="lowerLetter"/>
      <w:lvlText w:val="%1."/>
      <w:lvlJc w:val="left"/>
      <w:pPr>
        <w:tabs>
          <w:tab w:val="num" w:pos="3762"/>
        </w:tabs>
        <w:ind w:left="3742" w:hanging="34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80452"/>
    <w:multiLevelType w:val="hybridMultilevel"/>
    <w:tmpl w:val="B4849C0A"/>
    <w:lvl w:ilvl="0" w:tplc="B5A02BC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5059B"/>
    <w:multiLevelType w:val="hybridMultilevel"/>
    <w:tmpl w:val="1C425C20"/>
    <w:lvl w:ilvl="0" w:tplc="D71E145A">
      <w:start w:val="1"/>
      <w:numFmt w:val="decimal"/>
      <w:pStyle w:val="Ttulo4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66558"/>
    <w:multiLevelType w:val="hybridMultilevel"/>
    <w:tmpl w:val="B9FCAD84"/>
    <w:lvl w:ilvl="0" w:tplc="79A2CF1A">
      <w:start w:val="1"/>
      <w:numFmt w:val="decimal"/>
      <w:lvlText w:val="%1."/>
      <w:lvlJc w:val="right"/>
      <w:pPr>
        <w:ind w:left="757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>
    <w:nsid w:val="5A193BF5"/>
    <w:multiLevelType w:val="hybridMultilevel"/>
    <w:tmpl w:val="E3A4C1CC"/>
    <w:lvl w:ilvl="0" w:tplc="0C0A0017">
      <w:start w:val="1"/>
      <w:numFmt w:val="lowerLetter"/>
      <w:lvlText w:val="%1)"/>
      <w:lvlJc w:val="left"/>
      <w:pPr>
        <w:ind w:left="1183" w:hanging="360"/>
      </w:pPr>
    </w:lvl>
    <w:lvl w:ilvl="1" w:tplc="0C0A0019" w:tentative="1">
      <w:start w:val="1"/>
      <w:numFmt w:val="lowerLetter"/>
      <w:lvlText w:val="%2."/>
      <w:lvlJc w:val="left"/>
      <w:pPr>
        <w:ind w:left="1903" w:hanging="360"/>
      </w:pPr>
    </w:lvl>
    <w:lvl w:ilvl="2" w:tplc="0C0A001B" w:tentative="1">
      <w:start w:val="1"/>
      <w:numFmt w:val="lowerRoman"/>
      <w:lvlText w:val="%3."/>
      <w:lvlJc w:val="right"/>
      <w:pPr>
        <w:ind w:left="2623" w:hanging="180"/>
      </w:pPr>
    </w:lvl>
    <w:lvl w:ilvl="3" w:tplc="0C0A000F" w:tentative="1">
      <w:start w:val="1"/>
      <w:numFmt w:val="decimal"/>
      <w:lvlText w:val="%4."/>
      <w:lvlJc w:val="left"/>
      <w:pPr>
        <w:ind w:left="3343" w:hanging="360"/>
      </w:pPr>
    </w:lvl>
    <w:lvl w:ilvl="4" w:tplc="0C0A0019" w:tentative="1">
      <w:start w:val="1"/>
      <w:numFmt w:val="lowerLetter"/>
      <w:lvlText w:val="%5."/>
      <w:lvlJc w:val="left"/>
      <w:pPr>
        <w:ind w:left="4063" w:hanging="360"/>
      </w:pPr>
    </w:lvl>
    <w:lvl w:ilvl="5" w:tplc="0C0A001B" w:tentative="1">
      <w:start w:val="1"/>
      <w:numFmt w:val="lowerRoman"/>
      <w:lvlText w:val="%6."/>
      <w:lvlJc w:val="right"/>
      <w:pPr>
        <w:ind w:left="4783" w:hanging="180"/>
      </w:pPr>
    </w:lvl>
    <w:lvl w:ilvl="6" w:tplc="0C0A000F" w:tentative="1">
      <w:start w:val="1"/>
      <w:numFmt w:val="decimal"/>
      <w:lvlText w:val="%7."/>
      <w:lvlJc w:val="left"/>
      <w:pPr>
        <w:ind w:left="5503" w:hanging="360"/>
      </w:pPr>
    </w:lvl>
    <w:lvl w:ilvl="7" w:tplc="0C0A0019" w:tentative="1">
      <w:start w:val="1"/>
      <w:numFmt w:val="lowerLetter"/>
      <w:lvlText w:val="%8."/>
      <w:lvlJc w:val="left"/>
      <w:pPr>
        <w:ind w:left="6223" w:hanging="360"/>
      </w:pPr>
    </w:lvl>
    <w:lvl w:ilvl="8" w:tplc="0C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5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C50FB5"/>
    <w:multiLevelType w:val="hybridMultilevel"/>
    <w:tmpl w:val="EB8A9A86"/>
    <w:lvl w:ilvl="0" w:tplc="9B7EDEB6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i w:val="0"/>
        <w:color w:val="auto"/>
        <w:sz w:val="16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F900D4"/>
    <w:multiLevelType w:val="hybridMultilevel"/>
    <w:tmpl w:val="E3A4C1CC"/>
    <w:lvl w:ilvl="0" w:tplc="0C0A0017">
      <w:start w:val="1"/>
      <w:numFmt w:val="lowerLetter"/>
      <w:lvlText w:val="%1)"/>
      <w:lvlJc w:val="left"/>
      <w:pPr>
        <w:ind w:left="1183" w:hanging="360"/>
      </w:pPr>
    </w:lvl>
    <w:lvl w:ilvl="1" w:tplc="0C0A0019" w:tentative="1">
      <w:start w:val="1"/>
      <w:numFmt w:val="lowerLetter"/>
      <w:lvlText w:val="%2."/>
      <w:lvlJc w:val="left"/>
      <w:pPr>
        <w:ind w:left="1903" w:hanging="360"/>
      </w:pPr>
    </w:lvl>
    <w:lvl w:ilvl="2" w:tplc="0C0A001B" w:tentative="1">
      <w:start w:val="1"/>
      <w:numFmt w:val="lowerRoman"/>
      <w:lvlText w:val="%3."/>
      <w:lvlJc w:val="right"/>
      <w:pPr>
        <w:ind w:left="2623" w:hanging="180"/>
      </w:pPr>
    </w:lvl>
    <w:lvl w:ilvl="3" w:tplc="0C0A000F" w:tentative="1">
      <w:start w:val="1"/>
      <w:numFmt w:val="decimal"/>
      <w:lvlText w:val="%4."/>
      <w:lvlJc w:val="left"/>
      <w:pPr>
        <w:ind w:left="3343" w:hanging="360"/>
      </w:pPr>
    </w:lvl>
    <w:lvl w:ilvl="4" w:tplc="0C0A0019" w:tentative="1">
      <w:start w:val="1"/>
      <w:numFmt w:val="lowerLetter"/>
      <w:lvlText w:val="%5."/>
      <w:lvlJc w:val="left"/>
      <w:pPr>
        <w:ind w:left="4063" w:hanging="360"/>
      </w:pPr>
    </w:lvl>
    <w:lvl w:ilvl="5" w:tplc="0C0A001B" w:tentative="1">
      <w:start w:val="1"/>
      <w:numFmt w:val="lowerRoman"/>
      <w:lvlText w:val="%6."/>
      <w:lvlJc w:val="right"/>
      <w:pPr>
        <w:ind w:left="4783" w:hanging="180"/>
      </w:pPr>
    </w:lvl>
    <w:lvl w:ilvl="6" w:tplc="0C0A000F" w:tentative="1">
      <w:start w:val="1"/>
      <w:numFmt w:val="decimal"/>
      <w:lvlText w:val="%7."/>
      <w:lvlJc w:val="left"/>
      <w:pPr>
        <w:ind w:left="5503" w:hanging="360"/>
      </w:pPr>
    </w:lvl>
    <w:lvl w:ilvl="7" w:tplc="0C0A0019" w:tentative="1">
      <w:start w:val="1"/>
      <w:numFmt w:val="lowerLetter"/>
      <w:lvlText w:val="%8."/>
      <w:lvlJc w:val="left"/>
      <w:pPr>
        <w:ind w:left="6223" w:hanging="360"/>
      </w:pPr>
    </w:lvl>
    <w:lvl w:ilvl="8" w:tplc="0C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8">
    <w:nsid w:val="64AC602D"/>
    <w:multiLevelType w:val="hybridMultilevel"/>
    <w:tmpl w:val="F7CE3BCA"/>
    <w:lvl w:ilvl="0" w:tplc="E244DA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B5CE6"/>
    <w:multiLevelType w:val="hybridMultilevel"/>
    <w:tmpl w:val="DA160724"/>
    <w:lvl w:ilvl="0" w:tplc="70E22BF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2E91"/>
    <w:multiLevelType w:val="hybridMultilevel"/>
    <w:tmpl w:val="FC944AA2"/>
    <w:lvl w:ilvl="0" w:tplc="9A0C4E3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260F69"/>
    <w:multiLevelType w:val="hybridMultilevel"/>
    <w:tmpl w:val="561A7DC2"/>
    <w:lvl w:ilvl="0" w:tplc="FFFFFFFF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C5129AD"/>
    <w:multiLevelType w:val="hybridMultilevel"/>
    <w:tmpl w:val="13E21670"/>
    <w:lvl w:ilvl="0" w:tplc="FFFFFFFF">
      <w:start w:val="1"/>
      <w:numFmt w:val="decimal"/>
      <w:lvlText w:val="Casilla %1"/>
      <w:lvlJc w:val="left"/>
      <w:pPr>
        <w:tabs>
          <w:tab w:val="num" w:pos="1191"/>
        </w:tabs>
        <w:ind w:left="1191" w:hanging="1191"/>
      </w:pPr>
      <w:rPr>
        <w:rFonts w:ascii="Arial" w:hAnsi="Arial" w:hint="default"/>
        <w:b/>
        <w:i w:val="0"/>
        <w:sz w:val="20"/>
      </w:rPr>
    </w:lvl>
    <w:lvl w:ilvl="1" w:tplc="FFFFFFFF">
      <w:start w:val="1"/>
      <w:numFmt w:val="decimal"/>
      <w:lvlText w:val="%2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CE11D3"/>
    <w:multiLevelType w:val="hybridMultilevel"/>
    <w:tmpl w:val="0E2AADAE"/>
    <w:lvl w:ilvl="0" w:tplc="FD900E84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412186"/>
    <w:multiLevelType w:val="hybridMultilevel"/>
    <w:tmpl w:val="9E40A8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D0D4F"/>
    <w:multiLevelType w:val="hybridMultilevel"/>
    <w:tmpl w:val="4C886006"/>
    <w:lvl w:ilvl="0" w:tplc="8D42B0BE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B3264EC2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30767C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D502C42"/>
    <w:multiLevelType w:val="hybridMultilevel"/>
    <w:tmpl w:val="2B2EE3FC"/>
    <w:lvl w:ilvl="0" w:tplc="08CCF5D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26"/>
  </w:num>
  <w:num w:numId="4">
    <w:abstractNumId w:val="10"/>
  </w:num>
  <w:num w:numId="5">
    <w:abstractNumId w:val="9"/>
  </w:num>
  <w:num w:numId="6">
    <w:abstractNumId w:val="24"/>
  </w:num>
  <w:num w:numId="7">
    <w:abstractNumId w:val="13"/>
  </w:num>
  <w:num w:numId="8">
    <w:abstractNumId w:val="16"/>
  </w:num>
  <w:num w:numId="9">
    <w:abstractNumId w:val="11"/>
  </w:num>
  <w:num w:numId="10">
    <w:abstractNumId w:val="8"/>
  </w:num>
  <w:num w:numId="11">
    <w:abstractNumId w:val="27"/>
  </w:num>
  <w:num w:numId="12">
    <w:abstractNumId w:val="0"/>
  </w:num>
  <w:num w:numId="13">
    <w:abstractNumId w:val="23"/>
  </w:num>
  <w:num w:numId="14">
    <w:abstractNumId w:val="14"/>
  </w:num>
  <w:num w:numId="15">
    <w:abstractNumId w:val="25"/>
  </w:num>
  <w:num w:numId="16">
    <w:abstractNumId w:val="17"/>
  </w:num>
  <w:num w:numId="17">
    <w:abstractNumId w:val="19"/>
  </w:num>
  <w:num w:numId="18">
    <w:abstractNumId w:val="20"/>
  </w:num>
  <w:num w:numId="19">
    <w:abstractNumId w:val="4"/>
  </w:num>
  <w:num w:numId="20">
    <w:abstractNumId w:val="5"/>
  </w:num>
  <w:num w:numId="21">
    <w:abstractNumId w:val="6"/>
  </w:num>
  <w:num w:numId="22">
    <w:abstractNumId w:val="18"/>
  </w:num>
  <w:num w:numId="23">
    <w:abstractNumId w:val="2"/>
  </w:num>
  <w:num w:numId="24">
    <w:abstractNumId w:val="21"/>
  </w:num>
  <w:num w:numId="25">
    <w:abstractNumId w:val="22"/>
  </w:num>
  <w:num w:numId="26">
    <w:abstractNumId w:val="7"/>
  </w:num>
  <w:num w:numId="27">
    <w:abstractNumId w:val="12"/>
  </w:num>
  <w:num w:numId="28">
    <w:abstractNumId w:val="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F3"/>
    <w:rsid w:val="00000869"/>
    <w:rsid w:val="00002720"/>
    <w:rsid w:val="00007AF6"/>
    <w:rsid w:val="0001100A"/>
    <w:rsid w:val="00012714"/>
    <w:rsid w:val="00015AB8"/>
    <w:rsid w:val="00023024"/>
    <w:rsid w:val="00023785"/>
    <w:rsid w:val="00023D87"/>
    <w:rsid w:val="0002593D"/>
    <w:rsid w:val="00026EDD"/>
    <w:rsid w:val="00032111"/>
    <w:rsid w:val="0004018F"/>
    <w:rsid w:val="00045047"/>
    <w:rsid w:val="00052D0B"/>
    <w:rsid w:val="00055DB7"/>
    <w:rsid w:val="0005628B"/>
    <w:rsid w:val="0006248F"/>
    <w:rsid w:val="00063653"/>
    <w:rsid w:val="000640D4"/>
    <w:rsid w:val="00064532"/>
    <w:rsid w:val="00064980"/>
    <w:rsid w:val="00064F78"/>
    <w:rsid w:val="000723E3"/>
    <w:rsid w:val="0007243C"/>
    <w:rsid w:val="000746BA"/>
    <w:rsid w:val="00075DF9"/>
    <w:rsid w:val="0008043B"/>
    <w:rsid w:val="00087BB7"/>
    <w:rsid w:val="0009289E"/>
    <w:rsid w:val="00092B1D"/>
    <w:rsid w:val="00093173"/>
    <w:rsid w:val="000933F7"/>
    <w:rsid w:val="00093D30"/>
    <w:rsid w:val="00093F8F"/>
    <w:rsid w:val="000977F6"/>
    <w:rsid w:val="000A08F1"/>
    <w:rsid w:val="000A7CA2"/>
    <w:rsid w:val="000B0AF1"/>
    <w:rsid w:val="000B1EEC"/>
    <w:rsid w:val="000B29E1"/>
    <w:rsid w:val="000B2B3B"/>
    <w:rsid w:val="000B3ABF"/>
    <w:rsid w:val="000B3DCA"/>
    <w:rsid w:val="000B5E2B"/>
    <w:rsid w:val="000B65C3"/>
    <w:rsid w:val="000C1240"/>
    <w:rsid w:val="000C1AB2"/>
    <w:rsid w:val="000C4151"/>
    <w:rsid w:val="000C491B"/>
    <w:rsid w:val="000C5425"/>
    <w:rsid w:val="000D4A6D"/>
    <w:rsid w:val="000D4BF6"/>
    <w:rsid w:val="000E0A5E"/>
    <w:rsid w:val="000E2068"/>
    <w:rsid w:val="000E2EED"/>
    <w:rsid w:val="000E386C"/>
    <w:rsid w:val="000E40CC"/>
    <w:rsid w:val="000E4350"/>
    <w:rsid w:val="000E4E4F"/>
    <w:rsid w:val="000E6266"/>
    <w:rsid w:val="000F332E"/>
    <w:rsid w:val="000F3D9A"/>
    <w:rsid w:val="000F744D"/>
    <w:rsid w:val="000F75E4"/>
    <w:rsid w:val="000F78D0"/>
    <w:rsid w:val="00101567"/>
    <w:rsid w:val="00101929"/>
    <w:rsid w:val="0010224D"/>
    <w:rsid w:val="00102E9A"/>
    <w:rsid w:val="00103891"/>
    <w:rsid w:val="00105E77"/>
    <w:rsid w:val="001075A3"/>
    <w:rsid w:val="00107C85"/>
    <w:rsid w:val="001106EB"/>
    <w:rsid w:val="00112DD2"/>
    <w:rsid w:val="00112E03"/>
    <w:rsid w:val="00115124"/>
    <w:rsid w:val="001223E1"/>
    <w:rsid w:val="00123F51"/>
    <w:rsid w:val="001251AB"/>
    <w:rsid w:val="00126BA9"/>
    <w:rsid w:val="001336DD"/>
    <w:rsid w:val="00135D9A"/>
    <w:rsid w:val="00136892"/>
    <w:rsid w:val="001461D6"/>
    <w:rsid w:val="00152BDA"/>
    <w:rsid w:val="00156457"/>
    <w:rsid w:val="001573E4"/>
    <w:rsid w:val="00157AB1"/>
    <w:rsid w:val="001609FA"/>
    <w:rsid w:val="001624F1"/>
    <w:rsid w:val="001639F2"/>
    <w:rsid w:val="00165987"/>
    <w:rsid w:val="00167212"/>
    <w:rsid w:val="0017544E"/>
    <w:rsid w:val="00175637"/>
    <w:rsid w:val="00177371"/>
    <w:rsid w:val="001801D8"/>
    <w:rsid w:val="0018150F"/>
    <w:rsid w:val="001853BD"/>
    <w:rsid w:val="00185F58"/>
    <w:rsid w:val="00197621"/>
    <w:rsid w:val="001A0178"/>
    <w:rsid w:val="001A2A5B"/>
    <w:rsid w:val="001A2A85"/>
    <w:rsid w:val="001A5BD0"/>
    <w:rsid w:val="001A6C8C"/>
    <w:rsid w:val="001A7133"/>
    <w:rsid w:val="001A7807"/>
    <w:rsid w:val="001B08E8"/>
    <w:rsid w:val="001B0F54"/>
    <w:rsid w:val="001B248D"/>
    <w:rsid w:val="001B4FB4"/>
    <w:rsid w:val="001B5FF9"/>
    <w:rsid w:val="001C1281"/>
    <w:rsid w:val="001C13B6"/>
    <w:rsid w:val="001C1DB4"/>
    <w:rsid w:val="001C49B5"/>
    <w:rsid w:val="001C4BC6"/>
    <w:rsid w:val="001C5175"/>
    <w:rsid w:val="001D1FFA"/>
    <w:rsid w:val="001D4B6C"/>
    <w:rsid w:val="001D5170"/>
    <w:rsid w:val="001F0E08"/>
    <w:rsid w:val="001F2102"/>
    <w:rsid w:val="001F59D7"/>
    <w:rsid w:val="001F7C4C"/>
    <w:rsid w:val="0020024C"/>
    <w:rsid w:val="00200780"/>
    <w:rsid w:val="0020097D"/>
    <w:rsid w:val="00200EFA"/>
    <w:rsid w:val="00204C60"/>
    <w:rsid w:val="00210BB4"/>
    <w:rsid w:val="00211A0B"/>
    <w:rsid w:val="00214901"/>
    <w:rsid w:val="00214A69"/>
    <w:rsid w:val="00217C19"/>
    <w:rsid w:val="00220D47"/>
    <w:rsid w:val="002212B7"/>
    <w:rsid w:val="00221EA0"/>
    <w:rsid w:val="002232B7"/>
    <w:rsid w:val="0022351E"/>
    <w:rsid w:val="00223E48"/>
    <w:rsid w:val="00227DE9"/>
    <w:rsid w:val="00232F97"/>
    <w:rsid w:val="00237799"/>
    <w:rsid w:val="002404F6"/>
    <w:rsid w:val="00241BF2"/>
    <w:rsid w:val="0024646A"/>
    <w:rsid w:val="00246667"/>
    <w:rsid w:val="00250889"/>
    <w:rsid w:val="002523B2"/>
    <w:rsid w:val="00253A6A"/>
    <w:rsid w:val="00255EB2"/>
    <w:rsid w:val="0025735E"/>
    <w:rsid w:val="0026327B"/>
    <w:rsid w:val="0027005D"/>
    <w:rsid w:val="00271A42"/>
    <w:rsid w:val="00271F30"/>
    <w:rsid w:val="00280264"/>
    <w:rsid w:val="0028451F"/>
    <w:rsid w:val="0029139A"/>
    <w:rsid w:val="00297006"/>
    <w:rsid w:val="0029740A"/>
    <w:rsid w:val="002A098C"/>
    <w:rsid w:val="002A2505"/>
    <w:rsid w:val="002A7BDD"/>
    <w:rsid w:val="002B1E89"/>
    <w:rsid w:val="002B32CB"/>
    <w:rsid w:val="002B4434"/>
    <w:rsid w:val="002B560C"/>
    <w:rsid w:val="002B7561"/>
    <w:rsid w:val="002B76DB"/>
    <w:rsid w:val="002C17A9"/>
    <w:rsid w:val="002C1BEC"/>
    <w:rsid w:val="002C321E"/>
    <w:rsid w:val="002D0FEF"/>
    <w:rsid w:val="002D3927"/>
    <w:rsid w:val="002D4A4B"/>
    <w:rsid w:val="002D54DF"/>
    <w:rsid w:val="002E0E1F"/>
    <w:rsid w:val="002E16ED"/>
    <w:rsid w:val="002E2FD4"/>
    <w:rsid w:val="002E32A4"/>
    <w:rsid w:val="002E3A27"/>
    <w:rsid w:val="002E43B7"/>
    <w:rsid w:val="002E57D6"/>
    <w:rsid w:val="002E71E6"/>
    <w:rsid w:val="002F040A"/>
    <w:rsid w:val="002F20EC"/>
    <w:rsid w:val="002F4165"/>
    <w:rsid w:val="002F42D2"/>
    <w:rsid w:val="002F5013"/>
    <w:rsid w:val="003009A2"/>
    <w:rsid w:val="00301899"/>
    <w:rsid w:val="003026F8"/>
    <w:rsid w:val="003052A8"/>
    <w:rsid w:val="00306596"/>
    <w:rsid w:val="0030748F"/>
    <w:rsid w:val="00310745"/>
    <w:rsid w:val="00310B45"/>
    <w:rsid w:val="0031469C"/>
    <w:rsid w:val="003149A2"/>
    <w:rsid w:val="003175B3"/>
    <w:rsid w:val="003176EF"/>
    <w:rsid w:val="0032289C"/>
    <w:rsid w:val="00330817"/>
    <w:rsid w:val="003313C9"/>
    <w:rsid w:val="0033426E"/>
    <w:rsid w:val="00337FF8"/>
    <w:rsid w:val="0034283F"/>
    <w:rsid w:val="00343B53"/>
    <w:rsid w:val="00344487"/>
    <w:rsid w:val="00344DF4"/>
    <w:rsid w:val="00350678"/>
    <w:rsid w:val="003551D0"/>
    <w:rsid w:val="003578E0"/>
    <w:rsid w:val="00360FD2"/>
    <w:rsid w:val="00362132"/>
    <w:rsid w:val="00363A3C"/>
    <w:rsid w:val="003676AA"/>
    <w:rsid w:val="0037400A"/>
    <w:rsid w:val="00381592"/>
    <w:rsid w:val="00382213"/>
    <w:rsid w:val="00382BEE"/>
    <w:rsid w:val="00384500"/>
    <w:rsid w:val="0038587E"/>
    <w:rsid w:val="00385979"/>
    <w:rsid w:val="003876C0"/>
    <w:rsid w:val="003900FD"/>
    <w:rsid w:val="00391EB6"/>
    <w:rsid w:val="0039218E"/>
    <w:rsid w:val="00393B5A"/>
    <w:rsid w:val="003949AF"/>
    <w:rsid w:val="003A2DC1"/>
    <w:rsid w:val="003A4DEB"/>
    <w:rsid w:val="003A5908"/>
    <w:rsid w:val="003A7CCA"/>
    <w:rsid w:val="003A7EA5"/>
    <w:rsid w:val="003B1A47"/>
    <w:rsid w:val="003C175B"/>
    <w:rsid w:val="003D2BC5"/>
    <w:rsid w:val="003D4C52"/>
    <w:rsid w:val="003D5599"/>
    <w:rsid w:val="003E06E7"/>
    <w:rsid w:val="003E3240"/>
    <w:rsid w:val="003E5CD1"/>
    <w:rsid w:val="003E5E25"/>
    <w:rsid w:val="003E6E94"/>
    <w:rsid w:val="003F0082"/>
    <w:rsid w:val="003F1505"/>
    <w:rsid w:val="003F2B66"/>
    <w:rsid w:val="003F496F"/>
    <w:rsid w:val="003F5E57"/>
    <w:rsid w:val="003F6F92"/>
    <w:rsid w:val="00403811"/>
    <w:rsid w:val="00403B59"/>
    <w:rsid w:val="00404504"/>
    <w:rsid w:val="00417FED"/>
    <w:rsid w:val="00422751"/>
    <w:rsid w:val="004227E4"/>
    <w:rsid w:val="00423745"/>
    <w:rsid w:val="00424F43"/>
    <w:rsid w:val="004332C4"/>
    <w:rsid w:val="00435CAE"/>
    <w:rsid w:val="004373B8"/>
    <w:rsid w:val="004430B9"/>
    <w:rsid w:val="0044316D"/>
    <w:rsid w:val="004524B2"/>
    <w:rsid w:val="00452707"/>
    <w:rsid w:val="00452A04"/>
    <w:rsid w:val="00457373"/>
    <w:rsid w:val="004610EC"/>
    <w:rsid w:val="00462DED"/>
    <w:rsid w:val="004706C2"/>
    <w:rsid w:val="00470F03"/>
    <w:rsid w:val="0047164A"/>
    <w:rsid w:val="00471C5B"/>
    <w:rsid w:val="00474FB4"/>
    <w:rsid w:val="00476E93"/>
    <w:rsid w:val="004772F7"/>
    <w:rsid w:val="004775C8"/>
    <w:rsid w:val="00480482"/>
    <w:rsid w:val="00480A76"/>
    <w:rsid w:val="0048143D"/>
    <w:rsid w:val="00484F1F"/>
    <w:rsid w:val="00487A59"/>
    <w:rsid w:val="00490FD8"/>
    <w:rsid w:val="00495FD9"/>
    <w:rsid w:val="00497085"/>
    <w:rsid w:val="00497D49"/>
    <w:rsid w:val="004A155A"/>
    <w:rsid w:val="004A1B64"/>
    <w:rsid w:val="004A2606"/>
    <w:rsid w:val="004A4BF6"/>
    <w:rsid w:val="004A755C"/>
    <w:rsid w:val="004B2BA9"/>
    <w:rsid w:val="004B34AA"/>
    <w:rsid w:val="004B402A"/>
    <w:rsid w:val="004B506C"/>
    <w:rsid w:val="004B5C26"/>
    <w:rsid w:val="004B6B83"/>
    <w:rsid w:val="004C1342"/>
    <w:rsid w:val="004C5F86"/>
    <w:rsid w:val="004C65F9"/>
    <w:rsid w:val="004C7536"/>
    <w:rsid w:val="004C7E24"/>
    <w:rsid w:val="004D2884"/>
    <w:rsid w:val="004E15C8"/>
    <w:rsid w:val="004E1B2F"/>
    <w:rsid w:val="004E207B"/>
    <w:rsid w:val="004E2EA0"/>
    <w:rsid w:val="004E353B"/>
    <w:rsid w:val="004E449E"/>
    <w:rsid w:val="004E55D6"/>
    <w:rsid w:val="004E7EA4"/>
    <w:rsid w:val="004F0141"/>
    <w:rsid w:val="004F0B32"/>
    <w:rsid w:val="004F2B47"/>
    <w:rsid w:val="004F5F77"/>
    <w:rsid w:val="004F7F5B"/>
    <w:rsid w:val="005005A7"/>
    <w:rsid w:val="0050251C"/>
    <w:rsid w:val="00506C4A"/>
    <w:rsid w:val="0050715C"/>
    <w:rsid w:val="00507236"/>
    <w:rsid w:val="00507C84"/>
    <w:rsid w:val="00510D22"/>
    <w:rsid w:val="00514010"/>
    <w:rsid w:val="00515D6B"/>
    <w:rsid w:val="00515F74"/>
    <w:rsid w:val="005209C3"/>
    <w:rsid w:val="005260B1"/>
    <w:rsid w:val="00527008"/>
    <w:rsid w:val="0052724B"/>
    <w:rsid w:val="0052751A"/>
    <w:rsid w:val="00530F17"/>
    <w:rsid w:val="00535915"/>
    <w:rsid w:val="00536A5F"/>
    <w:rsid w:val="00536B06"/>
    <w:rsid w:val="005419DD"/>
    <w:rsid w:val="00542432"/>
    <w:rsid w:val="00545AA2"/>
    <w:rsid w:val="00551421"/>
    <w:rsid w:val="005525BC"/>
    <w:rsid w:val="00555957"/>
    <w:rsid w:val="00557687"/>
    <w:rsid w:val="005614FD"/>
    <w:rsid w:val="00561AB7"/>
    <w:rsid w:val="00564F30"/>
    <w:rsid w:val="0056522C"/>
    <w:rsid w:val="0056667D"/>
    <w:rsid w:val="0057140C"/>
    <w:rsid w:val="00575E95"/>
    <w:rsid w:val="005771A2"/>
    <w:rsid w:val="0057738B"/>
    <w:rsid w:val="0058016B"/>
    <w:rsid w:val="00580CE9"/>
    <w:rsid w:val="00582B3D"/>
    <w:rsid w:val="00585487"/>
    <w:rsid w:val="00585941"/>
    <w:rsid w:val="0059068F"/>
    <w:rsid w:val="0059166E"/>
    <w:rsid w:val="00593A52"/>
    <w:rsid w:val="005940FE"/>
    <w:rsid w:val="005975DA"/>
    <w:rsid w:val="00597C4E"/>
    <w:rsid w:val="005A2B28"/>
    <w:rsid w:val="005B1DAE"/>
    <w:rsid w:val="005B29F7"/>
    <w:rsid w:val="005B5C54"/>
    <w:rsid w:val="005C3C94"/>
    <w:rsid w:val="005C49BC"/>
    <w:rsid w:val="005C4C46"/>
    <w:rsid w:val="005C4FD6"/>
    <w:rsid w:val="005C567E"/>
    <w:rsid w:val="005C588A"/>
    <w:rsid w:val="005C5A48"/>
    <w:rsid w:val="005D23DB"/>
    <w:rsid w:val="005D23E4"/>
    <w:rsid w:val="005D6690"/>
    <w:rsid w:val="005F4420"/>
    <w:rsid w:val="005F4C59"/>
    <w:rsid w:val="006020B8"/>
    <w:rsid w:val="00603968"/>
    <w:rsid w:val="00604EE9"/>
    <w:rsid w:val="00610EAF"/>
    <w:rsid w:val="00611775"/>
    <w:rsid w:val="00612772"/>
    <w:rsid w:val="00612AB3"/>
    <w:rsid w:val="006151F3"/>
    <w:rsid w:val="006156CA"/>
    <w:rsid w:val="006157E6"/>
    <w:rsid w:val="00616F5F"/>
    <w:rsid w:val="0062037E"/>
    <w:rsid w:val="00620909"/>
    <w:rsid w:val="006234C6"/>
    <w:rsid w:val="00623723"/>
    <w:rsid w:val="00626864"/>
    <w:rsid w:val="00631742"/>
    <w:rsid w:val="00632416"/>
    <w:rsid w:val="00634592"/>
    <w:rsid w:val="006358EA"/>
    <w:rsid w:val="00636B6E"/>
    <w:rsid w:val="006438DE"/>
    <w:rsid w:val="00644C09"/>
    <w:rsid w:val="00644ED1"/>
    <w:rsid w:val="006464B8"/>
    <w:rsid w:val="00654E63"/>
    <w:rsid w:val="00656AE9"/>
    <w:rsid w:val="0066180D"/>
    <w:rsid w:val="00662D27"/>
    <w:rsid w:val="00662DE0"/>
    <w:rsid w:val="00664672"/>
    <w:rsid w:val="00664CBF"/>
    <w:rsid w:val="0066558E"/>
    <w:rsid w:val="00665CE2"/>
    <w:rsid w:val="006660A6"/>
    <w:rsid w:val="0067002C"/>
    <w:rsid w:val="006706BF"/>
    <w:rsid w:val="00674634"/>
    <w:rsid w:val="00676B81"/>
    <w:rsid w:val="00677560"/>
    <w:rsid w:val="006814A8"/>
    <w:rsid w:val="00682C1B"/>
    <w:rsid w:val="00690288"/>
    <w:rsid w:val="00690389"/>
    <w:rsid w:val="00693AC1"/>
    <w:rsid w:val="00694944"/>
    <w:rsid w:val="006953A2"/>
    <w:rsid w:val="006966D3"/>
    <w:rsid w:val="006A1A48"/>
    <w:rsid w:val="006A2E68"/>
    <w:rsid w:val="006A3A78"/>
    <w:rsid w:val="006A4C3B"/>
    <w:rsid w:val="006A75E4"/>
    <w:rsid w:val="006A7D1D"/>
    <w:rsid w:val="006B084D"/>
    <w:rsid w:val="006B4955"/>
    <w:rsid w:val="006B5BF7"/>
    <w:rsid w:val="006C0D54"/>
    <w:rsid w:val="006C2C91"/>
    <w:rsid w:val="006C64EF"/>
    <w:rsid w:val="006D616D"/>
    <w:rsid w:val="006D739A"/>
    <w:rsid w:val="006D76B8"/>
    <w:rsid w:val="006E1DF7"/>
    <w:rsid w:val="006E2979"/>
    <w:rsid w:val="006E616D"/>
    <w:rsid w:val="006F1ADE"/>
    <w:rsid w:val="00701113"/>
    <w:rsid w:val="00702ADC"/>
    <w:rsid w:val="00702CB7"/>
    <w:rsid w:val="00703683"/>
    <w:rsid w:val="00705609"/>
    <w:rsid w:val="0070678F"/>
    <w:rsid w:val="00707235"/>
    <w:rsid w:val="007079F3"/>
    <w:rsid w:val="007106FB"/>
    <w:rsid w:val="00710E20"/>
    <w:rsid w:val="00711747"/>
    <w:rsid w:val="00711F7F"/>
    <w:rsid w:val="00713767"/>
    <w:rsid w:val="0071504D"/>
    <w:rsid w:val="00721286"/>
    <w:rsid w:val="007215E5"/>
    <w:rsid w:val="007237EC"/>
    <w:rsid w:val="00723AD4"/>
    <w:rsid w:val="00725C4D"/>
    <w:rsid w:val="00727D58"/>
    <w:rsid w:val="00727EFD"/>
    <w:rsid w:val="00731507"/>
    <w:rsid w:val="00733295"/>
    <w:rsid w:val="007343F4"/>
    <w:rsid w:val="00734A33"/>
    <w:rsid w:val="00735A5F"/>
    <w:rsid w:val="00741497"/>
    <w:rsid w:val="007418F4"/>
    <w:rsid w:val="0074365A"/>
    <w:rsid w:val="00744766"/>
    <w:rsid w:val="00745072"/>
    <w:rsid w:val="007453D2"/>
    <w:rsid w:val="00750ECE"/>
    <w:rsid w:val="007549E1"/>
    <w:rsid w:val="00760E52"/>
    <w:rsid w:val="00761C20"/>
    <w:rsid w:val="007652A9"/>
    <w:rsid w:val="00765AE5"/>
    <w:rsid w:val="00766E09"/>
    <w:rsid w:val="00776B7D"/>
    <w:rsid w:val="007771A7"/>
    <w:rsid w:val="00780B11"/>
    <w:rsid w:val="00783FFC"/>
    <w:rsid w:val="00787946"/>
    <w:rsid w:val="007902FB"/>
    <w:rsid w:val="0079142B"/>
    <w:rsid w:val="00794B76"/>
    <w:rsid w:val="00794F85"/>
    <w:rsid w:val="0079786E"/>
    <w:rsid w:val="007A5B69"/>
    <w:rsid w:val="007A5C3B"/>
    <w:rsid w:val="007A66B4"/>
    <w:rsid w:val="007A6EA5"/>
    <w:rsid w:val="007A7BC6"/>
    <w:rsid w:val="007B3F5E"/>
    <w:rsid w:val="007B578F"/>
    <w:rsid w:val="007C2A1F"/>
    <w:rsid w:val="007C4F6D"/>
    <w:rsid w:val="007D0A0A"/>
    <w:rsid w:val="007D4DAC"/>
    <w:rsid w:val="007D61C3"/>
    <w:rsid w:val="007D62D3"/>
    <w:rsid w:val="007D660D"/>
    <w:rsid w:val="007D6826"/>
    <w:rsid w:val="007E0380"/>
    <w:rsid w:val="007E39DB"/>
    <w:rsid w:val="007F0C92"/>
    <w:rsid w:val="007F1D39"/>
    <w:rsid w:val="007F332B"/>
    <w:rsid w:val="007F420A"/>
    <w:rsid w:val="007F49DB"/>
    <w:rsid w:val="007F6822"/>
    <w:rsid w:val="00800CF5"/>
    <w:rsid w:val="00801B7C"/>
    <w:rsid w:val="00802045"/>
    <w:rsid w:val="00802F1A"/>
    <w:rsid w:val="0080660F"/>
    <w:rsid w:val="00807904"/>
    <w:rsid w:val="00811D00"/>
    <w:rsid w:val="008145FE"/>
    <w:rsid w:val="008242C8"/>
    <w:rsid w:val="0082435A"/>
    <w:rsid w:val="00825FD0"/>
    <w:rsid w:val="00831F4E"/>
    <w:rsid w:val="00833D03"/>
    <w:rsid w:val="008343E9"/>
    <w:rsid w:val="0083503B"/>
    <w:rsid w:val="0083644D"/>
    <w:rsid w:val="0084025A"/>
    <w:rsid w:val="00841D1B"/>
    <w:rsid w:val="00847D1A"/>
    <w:rsid w:val="008507DE"/>
    <w:rsid w:val="00850AB5"/>
    <w:rsid w:val="00852DB6"/>
    <w:rsid w:val="00852FB0"/>
    <w:rsid w:val="00855D72"/>
    <w:rsid w:val="0085608E"/>
    <w:rsid w:val="00861486"/>
    <w:rsid w:val="008639DC"/>
    <w:rsid w:val="0086411E"/>
    <w:rsid w:val="00864A2B"/>
    <w:rsid w:val="008655E3"/>
    <w:rsid w:val="00865722"/>
    <w:rsid w:val="008663C6"/>
    <w:rsid w:val="00867C95"/>
    <w:rsid w:val="00873A57"/>
    <w:rsid w:val="00875D49"/>
    <w:rsid w:val="00876188"/>
    <w:rsid w:val="00877365"/>
    <w:rsid w:val="00880687"/>
    <w:rsid w:val="008806A3"/>
    <w:rsid w:val="00882CB0"/>
    <w:rsid w:val="0089130E"/>
    <w:rsid w:val="008929A3"/>
    <w:rsid w:val="00894AAC"/>
    <w:rsid w:val="0089736F"/>
    <w:rsid w:val="008A1914"/>
    <w:rsid w:val="008B1717"/>
    <w:rsid w:val="008B1E44"/>
    <w:rsid w:val="008B2C40"/>
    <w:rsid w:val="008B7728"/>
    <w:rsid w:val="008C4376"/>
    <w:rsid w:val="008C7E45"/>
    <w:rsid w:val="008D0491"/>
    <w:rsid w:val="008D1065"/>
    <w:rsid w:val="008D138D"/>
    <w:rsid w:val="008D2734"/>
    <w:rsid w:val="008D45A9"/>
    <w:rsid w:val="008D5911"/>
    <w:rsid w:val="008D598C"/>
    <w:rsid w:val="008D682A"/>
    <w:rsid w:val="008D6FEA"/>
    <w:rsid w:val="008E05F0"/>
    <w:rsid w:val="008E0980"/>
    <w:rsid w:val="008E16F9"/>
    <w:rsid w:val="008E2737"/>
    <w:rsid w:val="008E2D3C"/>
    <w:rsid w:val="008E4853"/>
    <w:rsid w:val="008E4859"/>
    <w:rsid w:val="008F796F"/>
    <w:rsid w:val="008F7F96"/>
    <w:rsid w:val="00911791"/>
    <w:rsid w:val="00911873"/>
    <w:rsid w:val="0091534B"/>
    <w:rsid w:val="00916FD4"/>
    <w:rsid w:val="00922632"/>
    <w:rsid w:val="009241F3"/>
    <w:rsid w:val="00924A26"/>
    <w:rsid w:val="0092598A"/>
    <w:rsid w:val="009275FD"/>
    <w:rsid w:val="00927A63"/>
    <w:rsid w:val="00927C50"/>
    <w:rsid w:val="00930EB7"/>
    <w:rsid w:val="0093449A"/>
    <w:rsid w:val="00935540"/>
    <w:rsid w:val="009424DC"/>
    <w:rsid w:val="00945BB9"/>
    <w:rsid w:val="0095201B"/>
    <w:rsid w:val="00952309"/>
    <w:rsid w:val="00953CD1"/>
    <w:rsid w:val="0095469F"/>
    <w:rsid w:val="00956145"/>
    <w:rsid w:val="009568C4"/>
    <w:rsid w:val="00960BAF"/>
    <w:rsid w:val="00963AFD"/>
    <w:rsid w:val="00964A2D"/>
    <w:rsid w:val="0097375B"/>
    <w:rsid w:val="00974626"/>
    <w:rsid w:val="00976CA4"/>
    <w:rsid w:val="0097770F"/>
    <w:rsid w:val="009804F4"/>
    <w:rsid w:val="00980B55"/>
    <w:rsid w:val="00985915"/>
    <w:rsid w:val="00995A9E"/>
    <w:rsid w:val="009A4EF9"/>
    <w:rsid w:val="009A54B4"/>
    <w:rsid w:val="009A6A2D"/>
    <w:rsid w:val="009B396B"/>
    <w:rsid w:val="009B77A5"/>
    <w:rsid w:val="009C2774"/>
    <w:rsid w:val="009D01BB"/>
    <w:rsid w:val="009D180D"/>
    <w:rsid w:val="009D18AC"/>
    <w:rsid w:val="009D3F37"/>
    <w:rsid w:val="009D6B71"/>
    <w:rsid w:val="009E42FF"/>
    <w:rsid w:val="009E5615"/>
    <w:rsid w:val="009F03A2"/>
    <w:rsid w:val="009F17F9"/>
    <w:rsid w:val="009F25B1"/>
    <w:rsid w:val="009F2870"/>
    <w:rsid w:val="009F3053"/>
    <w:rsid w:val="009F5151"/>
    <w:rsid w:val="00A01262"/>
    <w:rsid w:val="00A01B1A"/>
    <w:rsid w:val="00A02A85"/>
    <w:rsid w:val="00A0745F"/>
    <w:rsid w:val="00A10BDC"/>
    <w:rsid w:val="00A12504"/>
    <w:rsid w:val="00A12CE4"/>
    <w:rsid w:val="00A1350B"/>
    <w:rsid w:val="00A147E5"/>
    <w:rsid w:val="00A21B89"/>
    <w:rsid w:val="00A23508"/>
    <w:rsid w:val="00A23D06"/>
    <w:rsid w:val="00A24DEF"/>
    <w:rsid w:val="00A26882"/>
    <w:rsid w:val="00A2713C"/>
    <w:rsid w:val="00A34C16"/>
    <w:rsid w:val="00A34D3B"/>
    <w:rsid w:val="00A3649C"/>
    <w:rsid w:val="00A40C81"/>
    <w:rsid w:val="00A446D6"/>
    <w:rsid w:val="00A4588A"/>
    <w:rsid w:val="00A4742D"/>
    <w:rsid w:val="00A50312"/>
    <w:rsid w:val="00A534E6"/>
    <w:rsid w:val="00A5350E"/>
    <w:rsid w:val="00A56176"/>
    <w:rsid w:val="00A569AC"/>
    <w:rsid w:val="00A5700F"/>
    <w:rsid w:val="00A6775A"/>
    <w:rsid w:val="00A70B9D"/>
    <w:rsid w:val="00A7117B"/>
    <w:rsid w:val="00A71E06"/>
    <w:rsid w:val="00A76943"/>
    <w:rsid w:val="00A818A0"/>
    <w:rsid w:val="00A82BF2"/>
    <w:rsid w:val="00A83448"/>
    <w:rsid w:val="00A858C1"/>
    <w:rsid w:val="00A8713F"/>
    <w:rsid w:val="00A9636C"/>
    <w:rsid w:val="00A9735D"/>
    <w:rsid w:val="00A97718"/>
    <w:rsid w:val="00AA2019"/>
    <w:rsid w:val="00AA2FBF"/>
    <w:rsid w:val="00AA367B"/>
    <w:rsid w:val="00AA445A"/>
    <w:rsid w:val="00AA52AC"/>
    <w:rsid w:val="00AB1222"/>
    <w:rsid w:val="00AB195F"/>
    <w:rsid w:val="00AB57C2"/>
    <w:rsid w:val="00AC00D9"/>
    <w:rsid w:val="00AC02BD"/>
    <w:rsid w:val="00AD2352"/>
    <w:rsid w:val="00AD244D"/>
    <w:rsid w:val="00AD320F"/>
    <w:rsid w:val="00AD5FEA"/>
    <w:rsid w:val="00AD66CB"/>
    <w:rsid w:val="00AE3B2E"/>
    <w:rsid w:val="00AF0B34"/>
    <w:rsid w:val="00AF5ED6"/>
    <w:rsid w:val="00B00A1B"/>
    <w:rsid w:val="00B00F68"/>
    <w:rsid w:val="00B013B9"/>
    <w:rsid w:val="00B024EE"/>
    <w:rsid w:val="00B02ACD"/>
    <w:rsid w:val="00B02CA4"/>
    <w:rsid w:val="00B02F64"/>
    <w:rsid w:val="00B05436"/>
    <w:rsid w:val="00B11AA7"/>
    <w:rsid w:val="00B1528A"/>
    <w:rsid w:val="00B15F88"/>
    <w:rsid w:val="00B16D16"/>
    <w:rsid w:val="00B1720D"/>
    <w:rsid w:val="00B174FD"/>
    <w:rsid w:val="00B21396"/>
    <w:rsid w:val="00B22A31"/>
    <w:rsid w:val="00B22DB9"/>
    <w:rsid w:val="00B2652F"/>
    <w:rsid w:val="00B320B2"/>
    <w:rsid w:val="00B331A6"/>
    <w:rsid w:val="00B3366A"/>
    <w:rsid w:val="00B340A4"/>
    <w:rsid w:val="00B36AA9"/>
    <w:rsid w:val="00B4134D"/>
    <w:rsid w:val="00B41796"/>
    <w:rsid w:val="00B419FA"/>
    <w:rsid w:val="00B42A95"/>
    <w:rsid w:val="00B45E16"/>
    <w:rsid w:val="00B523EA"/>
    <w:rsid w:val="00B545E8"/>
    <w:rsid w:val="00B5623F"/>
    <w:rsid w:val="00B62F30"/>
    <w:rsid w:val="00B71235"/>
    <w:rsid w:val="00B71B3C"/>
    <w:rsid w:val="00B764C3"/>
    <w:rsid w:val="00B80729"/>
    <w:rsid w:val="00B81218"/>
    <w:rsid w:val="00B821E7"/>
    <w:rsid w:val="00B8370A"/>
    <w:rsid w:val="00B84AC7"/>
    <w:rsid w:val="00B86592"/>
    <w:rsid w:val="00B872C4"/>
    <w:rsid w:val="00B87B95"/>
    <w:rsid w:val="00B91447"/>
    <w:rsid w:val="00B948A9"/>
    <w:rsid w:val="00B9582D"/>
    <w:rsid w:val="00B95D22"/>
    <w:rsid w:val="00BA1399"/>
    <w:rsid w:val="00BA1604"/>
    <w:rsid w:val="00BA2B49"/>
    <w:rsid w:val="00BA39A8"/>
    <w:rsid w:val="00BA602B"/>
    <w:rsid w:val="00BA64F7"/>
    <w:rsid w:val="00BA6748"/>
    <w:rsid w:val="00BA730F"/>
    <w:rsid w:val="00BA7710"/>
    <w:rsid w:val="00BB2097"/>
    <w:rsid w:val="00BB24C3"/>
    <w:rsid w:val="00BB353A"/>
    <w:rsid w:val="00BC1130"/>
    <w:rsid w:val="00BC20B3"/>
    <w:rsid w:val="00BC2A36"/>
    <w:rsid w:val="00BC4671"/>
    <w:rsid w:val="00BC5B76"/>
    <w:rsid w:val="00BD3F2F"/>
    <w:rsid w:val="00BE5C37"/>
    <w:rsid w:val="00BE6E3C"/>
    <w:rsid w:val="00BE705C"/>
    <w:rsid w:val="00BE7D02"/>
    <w:rsid w:val="00BF17A7"/>
    <w:rsid w:val="00BF23A4"/>
    <w:rsid w:val="00BF7B17"/>
    <w:rsid w:val="00C02B93"/>
    <w:rsid w:val="00C03ED1"/>
    <w:rsid w:val="00C04F8F"/>
    <w:rsid w:val="00C0651B"/>
    <w:rsid w:val="00C069D5"/>
    <w:rsid w:val="00C105E5"/>
    <w:rsid w:val="00C1276B"/>
    <w:rsid w:val="00C134BF"/>
    <w:rsid w:val="00C207DB"/>
    <w:rsid w:val="00C212D5"/>
    <w:rsid w:val="00C227F1"/>
    <w:rsid w:val="00C22906"/>
    <w:rsid w:val="00C240DF"/>
    <w:rsid w:val="00C30A8E"/>
    <w:rsid w:val="00C314D4"/>
    <w:rsid w:val="00C31FFA"/>
    <w:rsid w:val="00C323F3"/>
    <w:rsid w:val="00C32BB8"/>
    <w:rsid w:val="00C441ED"/>
    <w:rsid w:val="00C451AE"/>
    <w:rsid w:val="00C45980"/>
    <w:rsid w:val="00C46BAB"/>
    <w:rsid w:val="00C54EDD"/>
    <w:rsid w:val="00C576C3"/>
    <w:rsid w:val="00C57AC6"/>
    <w:rsid w:val="00C62A33"/>
    <w:rsid w:val="00C67CE7"/>
    <w:rsid w:val="00C70FF3"/>
    <w:rsid w:val="00C75431"/>
    <w:rsid w:val="00C758D4"/>
    <w:rsid w:val="00C80299"/>
    <w:rsid w:val="00C823E4"/>
    <w:rsid w:val="00C83943"/>
    <w:rsid w:val="00C83CC5"/>
    <w:rsid w:val="00C87095"/>
    <w:rsid w:val="00C879C6"/>
    <w:rsid w:val="00C87D10"/>
    <w:rsid w:val="00C91298"/>
    <w:rsid w:val="00C92A65"/>
    <w:rsid w:val="00CA04CC"/>
    <w:rsid w:val="00CA14BC"/>
    <w:rsid w:val="00CA1B5A"/>
    <w:rsid w:val="00CA3178"/>
    <w:rsid w:val="00CA48FD"/>
    <w:rsid w:val="00CA527F"/>
    <w:rsid w:val="00CA7A35"/>
    <w:rsid w:val="00CB0FD0"/>
    <w:rsid w:val="00CB3050"/>
    <w:rsid w:val="00CB5B32"/>
    <w:rsid w:val="00CB6340"/>
    <w:rsid w:val="00CB7118"/>
    <w:rsid w:val="00CC523A"/>
    <w:rsid w:val="00CC5987"/>
    <w:rsid w:val="00CC615B"/>
    <w:rsid w:val="00CC637B"/>
    <w:rsid w:val="00CC6BBA"/>
    <w:rsid w:val="00CD1BC7"/>
    <w:rsid w:val="00CD1FE2"/>
    <w:rsid w:val="00CD40B7"/>
    <w:rsid w:val="00CD45D7"/>
    <w:rsid w:val="00CD5214"/>
    <w:rsid w:val="00CE082A"/>
    <w:rsid w:val="00CE5234"/>
    <w:rsid w:val="00CF256D"/>
    <w:rsid w:val="00CF5AC7"/>
    <w:rsid w:val="00D0007C"/>
    <w:rsid w:val="00D015A9"/>
    <w:rsid w:val="00D02208"/>
    <w:rsid w:val="00D053CA"/>
    <w:rsid w:val="00D12B2F"/>
    <w:rsid w:val="00D1456D"/>
    <w:rsid w:val="00D240C7"/>
    <w:rsid w:val="00D2490F"/>
    <w:rsid w:val="00D268CD"/>
    <w:rsid w:val="00D32A07"/>
    <w:rsid w:val="00D3696E"/>
    <w:rsid w:val="00D403F1"/>
    <w:rsid w:val="00D41D0B"/>
    <w:rsid w:val="00D4482B"/>
    <w:rsid w:val="00D46D99"/>
    <w:rsid w:val="00D50F9C"/>
    <w:rsid w:val="00D558C7"/>
    <w:rsid w:val="00D56BF4"/>
    <w:rsid w:val="00D647CA"/>
    <w:rsid w:val="00D64C5D"/>
    <w:rsid w:val="00D652C8"/>
    <w:rsid w:val="00D66105"/>
    <w:rsid w:val="00D70CDF"/>
    <w:rsid w:val="00D70D74"/>
    <w:rsid w:val="00D724DA"/>
    <w:rsid w:val="00D728C9"/>
    <w:rsid w:val="00D733AD"/>
    <w:rsid w:val="00D73A75"/>
    <w:rsid w:val="00D76FE1"/>
    <w:rsid w:val="00D8038E"/>
    <w:rsid w:val="00D8102C"/>
    <w:rsid w:val="00D81FD4"/>
    <w:rsid w:val="00D82A6E"/>
    <w:rsid w:val="00D86CE7"/>
    <w:rsid w:val="00D87CF9"/>
    <w:rsid w:val="00D901F2"/>
    <w:rsid w:val="00D90528"/>
    <w:rsid w:val="00D91363"/>
    <w:rsid w:val="00D9260F"/>
    <w:rsid w:val="00D93776"/>
    <w:rsid w:val="00D93870"/>
    <w:rsid w:val="00D93C7E"/>
    <w:rsid w:val="00D93E5E"/>
    <w:rsid w:val="00D97501"/>
    <w:rsid w:val="00DA00ED"/>
    <w:rsid w:val="00DA2337"/>
    <w:rsid w:val="00DA370B"/>
    <w:rsid w:val="00DA3D3E"/>
    <w:rsid w:val="00DB156B"/>
    <w:rsid w:val="00DB3405"/>
    <w:rsid w:val="00DB351E"/>
    <w:rsid w:val="00DB35E0"/>
    <w:rsid w:val="00DB3BE7"/>
    <w:rsid w:val="00DB6483"/>
    <w:rsid w:val="00DB6C50"/>
    <w:rsid w:val="00DB7465"/>
    <w:rsid w:val="00DC02DF"/>
    <w:rsid w:val="00DC189C"/>
    <w:rsid w:val="00DC3451"/>
    <w:rsid w:val="00DC3654"/>
    <w:rsid w:val="00DC3C01"/>
    <w:rsid w:val="00DC3EBE"/>
    <w:rsid w:val="00DC3F5F"/>
    <w:rsid w:val="00DC5F67"/>
    <w:rsid w:val="00DC6A57"/>
    <w:rsid w:val="00DD1405"/>
    <w:rsid w:val="00DD282C"/>
    <w:rsid w:val="00DD2FF5"/>
    <w:rsid w:val="00DD758C"/>
    <w:rsid w:val="00DE0913"/>
    <w:rsid w:val="00DE0C48"/>
    <w:rsid w:val="00DE19DE"/>
    <w:rsid w:val="00DE476C"/>
    <w:rsid w:val="00DE6814"/>
    <w:rsid w:val="00DF070F"/>
    <w:rsid w:val="00E01F17"/>
    <w:rsid w:val="00E047F5"/>
    <w:rsid w:val="00E06063"/>
    <w:rsid w:val="00E0698F"/>
    <w:rsid w:val="00E069CA"/>
    <w:rsid w:val="00E077CA"/>
    <w:rsid w:val="00E102E8"/>
    <w:rsid w:val="00E2386D"/>
    <w:rsid w:val="00E242F4"/>
    <w:rsid w:val="00E25D46"/>
    <w:rsid w:val="00E27D29"/>
    <w:rsid w:val="00E30D20"/>
    <w:rsid w:val="00E31432"/>
    <w:rsid w:val="00E31478"/>
    <w:rsid w:val="00E3655B"/>
    <w:rsid w:val="00E40969"/>
    <w:rsid w:val="00E432D3"/>
    <w:rsid w:val="00E43792"/>
    <w:rsid w:val="00E5030C"/>
    <w:rsid w:val="00E532AC"/>
    <w:rsid w:val="00E54984"/>
    <w:rsid w:val="00E5782E"/>
    <w:rsid w:val="00E63392"/>
    <w:rsid w:val="00E64F23"/>
    <w:rsid w:val="00E65547"/>
    <w:rsid w:val="00E73434"/>
    <w:rsid w:val="00E738B1"/>
    <w:rsid w:val="00E738DB"/>
    <w:rsid w:val="00E74281"/>
    <w:rsid w:val="00E81073"/>
    <w:rsid w:val="00E8292F"/>
    <w:rsid w:val="00E84559"/>
    <w:rsid w:val="00E845DB"/>
    <w:rsid w:val="00E85C67"/>
    <w:rsid w:val="00E86660"/>
    <w:rsid w:val="00E87487"/>
    <w:rsid w:val="00E900E6"/>
    <w:rsid w:val="00E906EA"/>
    <w:rsid w:val="00EA1E25"/>
    <w:rsid w:val="00EA2346"/>
    <w:rsid w:val="00EA398A"/>
    <w:rsid w:val="00EB19CD"/>
    <w:rsid w:val="00EB22D7"/>
    <w:rsid w:val="00EB4A5D"/>
    <w:rsid w:val="00EB67E7"/>
    <w:rsid w:val="00EC2C13"/>
    <w:rsid w:val="00EC3D4A"/>
    <w:rsid w:val="00EC3ED2"/>
    <w:rsid w:val="00EC7EE1"/>
    <w:rsid w:val="00ED06F0"/>
    <w:rsid w:val="00ED1261"/>
    <w:rsid w:val="00ED1503"/>
    <w:rsid w:val="00ED2AE8"/>
    <w:rsid w:val="00ED5FCA"/>
    <w:rsid w:val="00ED6379"/>
    <w:rsid w:val="00ED65EE"/>
    <w:rsid w:val="00ED6737"/>
    <w:rsid w:val="00EE058A"/>
    <w:rsid w:val="00EE42B6"/>
    <w:rsid w:val="00EE5DA4"/>
    <w:rsid w:val="00EF1BE4"/>
    <w:rsid w:val="00EF4383"/>
    <w:rsid w:val="00EF6370"/>
    <w:rsid w:val="00EF6448"/>
    <w:rsid w:val="00EF70AC"/>
    <w:rsid w:val="00F021E9"/>
    <w:rsid w:val="00F030B1"/>
    <w:rsid w:val="00F04DE3"/>
    <w:rsid w:val="00F055B2"/>
    <w:rsid w:val="00F1079F"/>
    <w:rsid w:val="00F10F9F"/>
    <w:rsid w:val="00F113EE"/>
    <w:rsid w:val="00F116E7"/>
    <w:rsid w:val="00F128A8"/>
    <w:rsid w:val="00F12D55"/>
    <w:rsid w:val="00F23A6D"/>
    <w:rsid w:val="00F26016"/>
    <w:rsid w:val="00F267FE"/>
    <w:rsid w:val="00F2792E"/>
    <w:rsid w:val="00F31604"/>
    <w:rsid w:val="00F356DB"/>
    <w:rsid w:val="00F357C8"/>
    <w:rsid w:val="00F36A25"/>
    <w:rsid w:val="00F379CC"/>
    <w:rsid w:val="00F4085C"/>
    <w:rsid w:val="00F41D68"/>
    <w:rsid w:val="00F43012"/>
    <w:rsid w:val="00F4348C"/>
    <w:rsid w:val="00F443A2"/>
    <w:rsid w:val="00F44857"/>
    <w:rsid w:val="00F44C3C"/>
    <w:rsid w:val="00F44DB0"/>
    <w:rsid w:val="00F56900"/>
    <w:rsid w:val="00F5701F"/>
    <w:rsid w:val="00F57DCB"/>
    <w:rsid w:val="00F6013D"/>
    <w:rsid w:val="00F6195B"/>
    <w:rsid w:val="00F65F13"/>
    <w:rsid w:val="00F66DB7"/>
    <w:rsid w:val="00F7146A"/>
    <w:rsid w:val="00F73952"/>
    <w:rsid w:val="00F73D79"/>
    <w:rsid w:val="00F74EB8"/>
    <w:rsid w:val="00F75879"/>
    <w:rsid w:val="00F76844"/>
    <w:rsid w:val="00F76D21"/>
    <w:rsid w:val="00F774BA"/>
    <w:rsid w:val="00F807C6"/>
    <w:rsid w:val="00F80966"/>
    <w:rsid w:val="00F835D2"/>
    <w:rsid w:val="00F83A10"/>
    <w:rsid w:val="00F87BA3"/>
    <w:rsid w:val="00F91C4E"/>
    <w:rsid w:val="00F9226A"/>
    <w:rsid w:val="00F925BA"/>
    <w:rsid w:val="00F931B9"/>
    <w:rsid w:val="00FA300F"/>
    <w:rsid w:val="00FA366D"/>
    <w:rsid w:val="00FA3C87"/>
    <w:rsid w:val="00FA7176"/>
    <w:rsid w:val="00FB2835"/>
    <w:rsid w:val="00FB60DD"/>
    <w:rsid w:val="00FB7A6C"/>
    <w:rsid w:val="00FC1102"/>
    <w:rsid w:val="00FC2E7C"/>
    <w:rsid w:val="00FC5E10"/>
    <w:rsid w:val="00FD08E4"/>
    <w:rsid w:val="00FD65F2"/>
    <w:rsid w:val="00FD7257"/>
    <w:rsid w:val="00FE13DD"/>
    <w:rsid w:val="00FE1A41"/>
    <w:rsid w:val="00FE1F32"/>
    <w:rsid w:val="00FE3997"/>
    <w:rsid w:val="00FE50A7"/>
    <w:rsid w:val="00FE569C"/>
    <w:rsid w:val="00FE6AA5"/>
    <w:rsid w:val="00FE7122"/>
    <w:rsid w:val="00FF0285"/>
    <w:rsid w:val="00FF0AC5"/>
    <w:rsid w:val="00FF3090"/>
    <w:rsid w:val="00FF411A"/>
    <w:rsid w:val="00FF506E"/>
    <w:rsid w:val="00FF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EC6D0E"/>
  <w15:chartTrackingRefBased/>
  <w15:docId w15:val="{2D66F07D-1F66-47BE-8504-BB1C4EC1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A33"/>
    <w:rPr>
      <w:lang w:val="es-ES" w:eastAsia="es-ES"/>
    </w:rPr>
  </w:style>
  <w:style w:type="paragraph" w:styleId="Ttulo1">
    <w:name w:val="heading 1"/>
    <w:basedOn w:val="Normal"/>
    <w:next w:val="Normal"/>
    <w:qFormat/>
    <w:rsid w:val="001C5175"/>
    <w:pPr>
      <w:keepNext/>
      <w:tabs>
        <w:tab w:val="num" w:pos="567"/>
      </w:tabs>
      <w:spacing w:before="240" w:after="60"/>
      <w:ind w:left="567" w:hanging="567"/>
      <w:jc w:val="both"/>
      <w:outlineLvl w:val="0"/>
    </w:pPr>
    <w:rPr>
      <w:rFonts w:ascii="Arial" w:hAnsi="Arial" w:cs="Arial"/>
      <w:b/>
      <w:bCs/>
      <w:kern w:val="32"/>
      <w:sz w:val="28"/>
      <w:szCs w:val="24"/>
    </w:rPr>
  </w:style>
  <w:style w:type="paragraph" w:styleId="Ttulo2">
    <w:name w:val="heading 2"/>
    <w:basedOn w:val="Normal"/>
    <w:next w:val="Normal"/>
    <w:qFormat/>
    <w:rsid w:val="00604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04EE9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76E93"/>
    <w:pPr>
      <w:keepNext/>
      <w:numPr>
        <w:numId w:val="27"/>
      </w:numPr>
      <w:spacing w:before="240" w:after="60"/>
      <w:jc w:val="both"/>
      <w:outlineLvl w:val="3"/>
    </w:pPr>
    <w:rPr>
      <w:rFonts w:ascii="Arial" w:hAnsi="Arial"/>
      <w:b/>
      <w:bCs/>
      <w:szCs w:val="28"/>
    </w:rPr>
  </w:style>
  <w:style w:type="paragraph" w:styleId="Ttulo5">
    <w:name w:val="heading 5"/>
    <w:basedOn w:val="Normal"/>
    <w:next w:val="Normal"/>
    <w:qFormat/>
    <w:rsid w:val="00604EE9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C615B"/>
    <w:pPr>
      <w:spacing w:before="240" w:after="60"/>
      <w:jc w:val="both"/>
      <w:outlineLvl w:val="5"/>
    </w:pPr>
    <w:rPr>
      <w:rFonts w:ascii="Arial" w:hAnsi="Arial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04EE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2"/>
      <w:szCs w:val="24"/>
    </w:rPr>
  </w:style>
  <w:style w:type="paragraph" w:styleId="Ttulo8">
    <w:name w:val="heading 8"/>
    <w:basedOn w:val="Normal"/>
    <w:next w:val="Normal"/>
    <w:qFormat/>
    <w:rsid w:val="00604EE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iCs/>
      <w:sz w:val="22"/>
      <w:szCs w:val="24"/>
    </w:rPr>
  </w:style>
  <w:style w:type="paragraph" w:styleId="Ttulo9">
    <w:name w:val="heading 9"/>
    <w:basedOn w:val="Normal"/>
    <w:next w:val="Normal"/>
    <w:qFormat/>
    <w:rsid w:val="00604EE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1"/>
    <w:basedOn w:val="Normal"/>
    <w:link w:val="EncabezadoCar"/>
    <w:rsid w:val="001609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609FA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609FA"/>
  </w:style>
  <w:style w:type="table" w:styleId="Tablaconcuadrcula">
    <w:name w:val="Table Grid"/>
    <w:basedOn w:val="Tablanormal"/>
    <w:uiPriority w:val="39"/>
    <w:rsid w:val="0016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1609FA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1609FA"/>
    <w:pPr>
      <w:spacing w:before="100" w:beforeAutospacing="1" w:after="100" w:afterAutospacing="1"/>
    </w:pPr>
    <w:rPr>
      <w:sz w:val="24"/>
      <w:szCs w:val="24"/>
    </w:rPr>
  </w:style>
  <w:style w:type="paragraph" w:customStyle="1" w:styleId="Encabezado2">
    <w:name w:val="Encabezado 2"/>
    <w:basedOn w:val="Encabezado"/>
    <w:rsid w:val="000E4350"/>
    <w:pPr>
      <w:tabs>
        <w:tab w:val="clear" w:pos="4252"/>
        <w:tab w:val="clear" w:pos="8504"/>
      </w:tabs>
      <w:jc w:val="both"/>
    </w:pPr>
    <w:rPr>
      <w:rFonts w:ascii="Arial" w:hAnsi="Arial"/>
      <w:b/>
      <w:sz w:val="22"/>
      <w:szCs w:val="24"/>
      <w:lang w:val="es-MX"/>
    </w:rPr>
  </w:style>
  <w:style w:type="paragraph" w:styleId="Puesto">
    <w:name w:val="Title"/>
    <w:basedOn w:val="Normal"/>
    <w:link w:val="PuestoCar"/>
    <w:qFormat/>
    <w:rsid w:val="0004018F"/>
    <w:pPr>
      <w:autoSpaceDE w:val="0"/>
      <w:autoSpaceDN w:val="0"/>
      <w:adjustRightInd w:val="0"/>
      <w:jc w:val="center"/>
    </w:pPr>
    <w:rPr>
      <w:b/>
      <w:bCs/>
      <w:szCs w:val="24"/>
      <w:lang w:val="es-ES_tradnl" w:eastAsia="x-none"/>
    </w:rPr>
  </w:style>
  <w:style w:type="character" w:customStyle="1" w:styleId="PuestoCar">
    <w:name w:val="Puesto Car"/>
    <w:link w:val="Puesto"/>
    <w:rsid w:val="0004018F"/>
    <w:rPr>
      <w:b/>
      <w:bCs/>
      <w:szCs w:val="24"/>
      <w:lang w:val="es-ES_tradnl"/>
    </w:rPr>
  </w:style>
  <w:style w:type="paragraph" w:customStyle="1" w:styleId="Vieta">
    <w:name w:val="Viñeta"/>
    <w:basedOn w:val="Normal"/>
    <w:rsid w:val="000B3ABF"/>
    <w:pPr>
      <w:numPr>
        <w:numId w:val="2"/>
      </w:numPr>
    </w:pPr>
  </w:style>
  <w:style w:type="paragraph" w:styleId="Textoindependiente">
    <w:name w:val="Body Text"/>
    <w:basedOn w:val="Normal"/>
    <w:rsid w:val="0038587E"/>
    <w:pPr>
      <w:jc w:val="both"/>
    </w:pPr>
    <w:rPr>
      <w:rFonts w:ascii="Arial" w:hAnsi="Arial"/>
      <w:i/>
      <w:sz w:val="22"/>
    </w:rPr>
  </w:style>
  <w:style w:type="paragraph" w:styleId="Textoindependiente2">
    <w:name w:val="Body Text 2"/>
    <w:basedOn w:val="Normal"/>
    <w:rsid w:val="0038587E"/>
    <w:pPr>
      <w:jc w:val="both"/>
    </w:pPr>
    <w:rPr>
      <w:rFonts w:ascii="Arial" w:hAnsi="Arial"/>
      <w:bCs/>
      <w:sz w:val="22"/>
    </w:rPr>
  </w:style>
  <w:style w:type="character" w:styleId="nfasis">
    <w:name w:val="Emphasis"/>
    <w:qFormat/>
    <w:rsid w:val="00D015A9"/>
    <w:rPr>
      <w:b/>
      <w:bCs/>
      <w:i w:val="0"/>
      <w:iCs w:val="0"/>
    </w:rPr>
  </w:style>
  <w:style w:type="paragraph" w:styleId="Textoindependiente3">
    <w:name w:val="Body Text 3"/>
    <w:basedOn w:val="Normal"/>
    <w:rsid w:val="00D82A6E"/>
    <w:pPr>
      <w:spacing w:after="120"/>
    </w:pPr>
    <w:rPr>
      <w:sz w:val="16"/>
      <w:szCs w:val="16"/>
    </w:rPr>
  </w:style>
  <w:style w:type="paragraph" w:customStyle="1" w:styleId="p38">
    <w:name w:val="p38"/>
    <w:basedOn w:val="Normal"/>
    <w:rsid w:val="00D82A6E"/>
    <w:pPr>
      <w:widowControl w:val="0"/>
      <w:tabs>
        <w:tab w:val="left" w:pos="720"/>
      </w:tabs>
      <w:spacing w:line="240" w:lineRule="atLeast"/>
      <w:jc w:val="both"/>
    </w:pPr>
    <w:rPr>
      <w:sz w:val="24"/>
      <w:lang w:val="es-ES_tradnl"/>
    </w:rPr>
  </w:style>
  <w:style w:type="character" w:styleId="Textoennegrita">
    <w:name w:val="Strong"/>
    <w:qFormat/>
    <w:rsid w:val="001A0178"/>
    <w:rPr>
      <w:b/>
      <w:bCs/>
    </w:rPr>
  </w:style>
  <w:style w:type="paragraph" w:customStyle="1" w:styleId="2">
    <w:name w:val="2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">
    <w:name w:val="as11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10text">
    <w:name w:val="as11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">
    <w:name w:val="3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">
    <w:name w:val="as100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s100text">
    <w:name w:val="as100text"/>
    <w:basedOn w:val="Normal"/>
    <w:rsid w:val="001A0178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xtosinformato">
    <w:name w:val="Plain Text"/>
    <w:basedOn w:val="Normal"/>
    <w:link w:val="TextosinformatoCar"/>
    <w:rsid w:val="004F5F77"/>
    <w:pPr>
      <w:spacing w:before="100" w:beforeAutospacing="1" w:after="100" w:afterAutospacing="1"/>
    </w:pPr>
    <w:rPr>
      <w:sz w:val="24"/>
      <w:szCs w:val="24"/>
    </w:rPr>
  </w:style>
  <w:style w:type="paragraph" w:customStyle="1" w:styleId="Nivel2">
    <w:name w:val="Nivel 2"/>
    <w:basedOn w:val="Normal"/>
    <w:rsid w:val="004F5F77"/>
    <w:pPr>
      <w:tabs>
        <w:tab w:val="left" w:pos="-720"/>
        <w:tab w:val="left" w:pos="0"/>
        <w:tab w:val="left" w:pos="720"/>
        <w:tab w:val="left" w:pos="2016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</w:tabs>
      <w:suppressAutoHyphens/>
      <w:ind w:left="284"/>
      <w:jc w:val="both"/>
    </w:pPr>
    <w:rPr>
      <w:rFonts w:ascii="Helvetica-Narrow" w:hAnsi="Helvetica-Narrow"/>
      <w:spacing w:val="-3"/>
      <w:sz w:val="22"/>
      <w:lang w:val="es-ES_tradnl"/>
    </w:rPr>
  </w:style>
  <w:style w:type="paragraph" w:customStyle="1" w:styleId="num-pol">
    <w:name w:val="num-pol"/>
    <w:basedOn w:val="Normal"/>
    <w:rsid w:val="009F17F9"/>
    <w:pPr>
      <w:keepNext/>
      <w:keepLines/>
      <w:spacing w:before="360"/>
      <w:ind w:left="720" w:hanging="720"/>
      <w:jc w:val="both"/>
    </w:pPr>
    <w:rPr>
      <w:sz w:val="24"/>
      <w:lang w:val="es-MX"/>
    </w:rPr>
  </w:style>
  <w:style w:type="paragraph" w:styleId="Prrafodelista">
    <w:name w:val="List Paragraph"/>
    <w:basedOn w:val="Normal"/>
    <w:uiPriority w:val="34"/>
    <w:qFormat/>
    <w:rsid w:val="005771A2"/>
    <w:pPr>
      <w:ind w:left="708"/>
    </w:pPr>
  </w:style>
  <w:style w:type="character" w:customStyle="1" w:styleId="EncabezadoCar">
    <w:name w:val="Encabezado Car"/>
    <w:aliases w:val="Encabezado 1 Car"/>
    <w:link w:val="Encabezado"/>
    <w:uiPriority w:val="99"/>
    <w:rsid w:val="00E84559"/>
    <w:rPr>
      <w:lang w:val="es-ES" w:eastAsia="es-ES"/>
    </w:rPr>
  </w:style>
  <w:style w:type="paragraph" w:customStyle="1" w:styleId="p9">
    <w:name w:val="p9"/>
    <w:basedOn w:val="Normal"/>
    <w:rsid w:val="00E84559"/>
    <w:pPr>
      <w:widowControl w:val="0"/>
      <w:tabs>
        <w:tab w:val="left" w:pos="1960"/>
      </w:tabs>
      <w:spacing w:line="260" w:lineRule="atLeast"/>
      <w:ind w:left="576" w:hanging="1728"/>
    </w:pPr>
    <w:rPr>
      <w:rFonts w:ascii="Arial" w:hAnsi="Arial"/>
      <w:sz w:val="24"/>
      <w:lang w:val="es-ES_tradnl"/>
    </w:rPr>
  </w:style>
  <w:style w:type="character" w:customStyle="1" w:styleId="TextosinformatoCar">
    <w:name w:val="Texto sin formato Car"/>
    <w:link w:val="Textosinformato"/>
    <w:rsid w:val="00E84559"/>
    <w:rPr>
      <w:sz w:val="24"/>
      <w:szCs w:val="24"/>
      <w:lang w:val="es-ES" w:eastAsia="es-ES"/>
    </w:rPr>
  </w:style>
  <w:style w:type="paragraph" w:customStyle="1" w:styleId="aaaTITULO1">
    <w:name w:val="aaaTITULO1"/>
    <w:basedOn w:val="Normal"/>
    <w:qFormat/>
    <w:rsid w:val="00E73434"/>
    <w:pPr>
      <w:numPr>
        <w:numId w:val="3"/>
      </w:numPr>
      <w:tabs>
        <w:tab w:val="left" w:pos="426"/>
      </w:tabs>
      <w:autoSpaceDE w:val="0"/>
      <w:autoSpaceDN w:val="0"/>
      <w:adjustRightInd w:val="0"/>
      <w:jc w:val="both"/>
    </w:pPr>
    <w:rPr>
      <w:rFonts w:ascii="Arial" w:hAnsi="Arial" w:cs="Arial"/>
      <w:b/>
      <w:sz w:val="22"/>
      <w:szCs w:val="22"/>
    </w:rPr>
  </w:style>
  <w:style w:type="paragraph" w:customStyle="1" w:styleId="aaasangria">
    <w:name w:val="aaasangria"/>
    <w:basedOn w:val="Normal"/>
    <w:qFormat/>
    <w:rsid w:val="00E73434"/>
    <w:pPr>
      <w:ind w:left="742"/>
      <w:jc w:val="both"/>
    </w:pPr>
    <w:rPr>
      <w:rFonts w:ascii="Arial" w:hAnsi="Arial" w:cs="Arial"/>
      <w:sz w:val="22"/>
      <w:szCs w:val="22"/>
      <w:lang w:val="es-ES_tradnl"/>
    </w:rPr>
  </w:style>
  <w:style w:type="paragraph" w:customStyle="1" w:styleId="aaatabla">
    <w:name w:val="aaatabla"/>
    <w:basedOn w:val="Normal"/>
    <w:qFormat/>
    <w:rsid w:val="00D46D99"/>
    <w:pPr>
      <w:tabs>
        <w:tab w:val="left" w:pos="2880"/>
      </w:tabs>
    </w:pPr>
    <w:rPr>
      <w:rFonts w:ascii="Arial" w:eastAsia="SimSun" w:hAnsi="Arial" w:cs="Arial"/>
      <w:sz w:val="18"/>
      <w:szCs w:val="18"/>
      <w:lang w:eastAsia="zh-CN"/>
    </w:rPr>
  </w:style>
  <w:style w:type="paragraph" w:customStyle="1" w:styleId="aaavieta1">
    <w:name w:val="aaaviñeta 1"/>
    <w:basedOn w:val="Normal"/>
    <w:qFormat/>
    <w:rsid w:val="00A5700F"/>
    <w:pPr>
      <w:tabs>
        <w:tab w:val="num" w:pos="851"/>
      </w:tabs>
      <w:ind w:left="851" w:hanging="425"/>
      <w:jc w:val="both"/>
    </w:pPr>
    <w:rPr>
      <w:rFonts w:ascii="Arial" w:hAnsi="Arial" w:cs="Arial"/>
      <w:sz w:val="2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DE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62DED"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rsid w:val="00C134BF"/>
    <w:pPr>
      <w:spacing w:before="80"/>
      <w:ind w:left="200" w:right="-108" w:hanging="200"/>
    </w:pPr>
    <w:rPr>
      <w:rFonts w:ascii="Arial" w:hAnsi="Arial" w:cs="Arial"/>
      <w:sz w:val="1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D521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D5214"/>
    <w:rPr>
      <w:lang w:val="es-ES" w:eastAsia="es-ES"/>
    </w:rPr>
  </w:style>
  <w:style w:type="paragraph" w:customStyle="1" w:styleId="ColorfulList-Accent11">
    <w:name w:val="Colorful List - Accent 11"/>
    <w:basedOn w:val="Normal"/>
    <w:uiPriority w:val="72"/>
    <w:rsid w:val="00D41D0B"/>
    <w:pPr>
      <w:ind w:left="720"/>
      <w:contextualSpacing/>
    </w:pPr>
    <w:rPr>
      <w:lang w:val="en-US" w:eastAsia="en-US"/>
    </w:rPr>
  </w:style>
  <w:style w:type="paragraph" w:customStyle="1" w:styleId="prrafo1">
    <w:name w:val="párrafo 1"/>
    <w:basedOn w:val="Puesto"/>
    <w:rsid w:val="00476E93"/>
    <w:pPr>
      <w:numPr>
        <w:numId w:val="1"/>
      </w:numPr>
      <w:autoSpaceDE/>
      <w:autoSpaceDN/>
      <w:adjustRightInd/>
      <w:spacing w:before="120" w:after="120"/>
      <w:jc w:val="both"/>
    </w:pPr>
    <w:rPr>
      <w:rFonts w:ascii="Arial" w:hAnsi="Arial" w:cs="Arial"/>
      <w:b w:val="0"/>
      <w:bCs w:val="0"/>
      <w:lang w:val="es-MX" w:eastAsia="en-US"/>
    </w:rPr>
  </w:style>
  <w:style w:type="paragraph" w:customStyle="1" w:styleId="prrafo3">
    <w:name w:val="párrafo 3"/>
    <w:basedOn w:val="Puesto"/>
    <w:rsid w:val="00476E93"/>
    <w:pPr>
      <w:autoSpaceDE/>
      <w:autoSpaceDN/>
      <w:adjustRightInd/>
      <w:spacing w:before="120" w:after="120"/>
      <w:jc w:val="both"/>
    </w:pPr>
    <w:rPr>
      <w:rFonts w:ascii="Arial" w:hAnsi="Arial" w:cs="Arial"/>
      <w:b w:val="0"/>
      <w:bCs w:val="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5B7F6ECBF0EF44A1100B437699DA5A" ma:contentTypeVersion="3" ma:contentTypeDescription="Crear nuevo documento." ma:contentTypeScope="" ma:versionID="94e26cbf80928973aa54333ec47ada02">
  <xsd:schema xmlns:xsd="http://www.w3.org/2001/XMLSchema" xmlns:xs="http://www.w3.org/2001/XMLSchema" xmlns:p="http://schemas.microsoft.com/office/2006/metadata/properties" xmlns:ns2="41076f68-391a-46d7-aac5-2e80e4e23f67" targetNamespace="http://schemas.microsoft.com/office/2006/metadata/properties" ma:root="true" ma:fieldsID="0652b742f53fe90c444c868b6bff5540" ns2:_="">
    <xsd:import namespace="41076f68-391a-46d7-aac5-2e80e4e23f67"/>
    <xsd:element name="properties">
      <xsd:complexType>
        <xsd:sequence>
          <xsd:element name="documentManagement">
            <xsd:complexType>
              <xsd:all>
                <xsd:element ref="ns2:Formato" minOccurs="0"/>
                <xsd:element ref="ns2:Filtro" minOccurs="0"/>
                <xsd:element ref="ns2:Nomb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6f68-391a-46d7-aac5-2e80e4e23f67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  <xsd:element name="Nombre" ma:index="10" nillable="true" ma:displayName="Nombre" ma:internalName="Nombr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41076f68-391a-46d7-aac5-2e80e4e23f67">/Style%20Library/Images/pdf.svg</Formato>
    <Nombre xmlns="41076f68-391a-46d7-aac5-2e80e4e23f67" xsi:nil="true"/>
    <Filtro xmlns="41076f68-391a-46d7-aac5-2e80e4e23f67" xsi:nil="true"/>
  </documentManagement>
</p:properties>
</file>

<file path=customXml/itemProps1.xml><?xml version="1.0" encoding="utf-8"?>
<ds:datastoreItem xmlns:ds="http://schemas.openxmlformats.org/officeDocument/2006/customXml" ds:itemID="{FC72D5FA-3E10-4B2D-963B-D47C2E1CF7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6F1896-7367-4D57-864F-0193A32BFD7B}"/>
</file>

<file path=customXml/itemProps3.xml><?xml version="1.0" encoding="utf-8"?>
<ds:datastoreItem xmlns:ds="http://schemas.openxmlformats.org/officeDocument/2006/customXml" ds:itemID="{D5F0F10E-3B54-47AF-9600-5635F811CA3B}"/>
</file>

<file path=customXml/itemProps4.xml><?xml version="1.0" encoding="utf-8"?>
<ds:datastoreItem xmlns:ds="http://schemas.openxmlformats.org/officeDocument/2006/customXml" ds:itemID="{3F945602-FE10-46B7-B2E8-D651975BE0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15</Pages>
  <Words>3471</Words>
  <Characters>19091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UAEAC</vt:lpstr>
    </vt:vector>
  </TitlesOfParts>
  <Company>AEROCIVIL</Company>
  <LinksUpToDate>false</LinksUpToDate>
  <CharactersWithSpaces>22517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UAEAC</dc:title>
  <dc:subject>GESTIÓN DOCUMENTAL</dc:subject>
  <dc:creator>Johanna Teresa Santamaria Caicedo</dc:creator>
  <cp:keywords>15</cp:keywords>
  <dc:description>Versión:01</dc:description>
  <cp:lastModifiedBy>Laura</cp:lastModifiedBy>
  <cp:revision>52</cp:revision>
  <cp:lastPrinted>2011-09-26T16:22:00Z</cp:lastPrinted>
  <dcterms:created xsi:type="dcterms:W3CDTF">2020-06-28T01:30:00Z</dcterms:created>
  <dcterms:modified xsi:type="dcterms:W3CDTF">2021-03-26T18:19:00Z</dcterms:modified>
  <cp:category>6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0x010100BA5B7F6ECBF0EF44A1100B437699DA5A</vt:lpwstr>
  </property>
</Properties>
</file>