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1E0" w:rsidRDefault="000041E0" w:rsidP="000041E0">
      <w:pPr>
        <w:tabs>
          <w:tab w:val="right" w:pos="15168"/>
        </w:tabs>
        <w:spacing w:after="0" w:line="240" w:lineRule="auto"/>
        <w:rPr>
          <w:rFonts w:ascii="Arial Narrow" w:hAnsi="Arial Narrow"/>
          <w:lang w:val="es-CO"/>
        </w:rPr>
      </w:pPr>
    </w:p>
    <w:p w:rsidR="000041E0" w:rsidRDefault="000041E0" w:rsidP="000041E0">
      <w:pPr>
        <w:tabs>
          <w:tab w:val="right" w:pos="15168"/>
        </w:tabs>
        <w:spacing w:after="0" w:line="240" w:lineRule="auto"/>
        <w:rPr>
          <w:rFonts w:ascii="Arial Narrow" w:hAnsi="Arial Narrow"/>
          <w:lang w:val="es-CO"/>
        </w:rPr>
      </w:pPr>
      <w:r>
        <w:rPr>
          <w:rFonts w:ascii="Arial Narrow" w:hAnsi="Arial Narrow"/>
          <w:lang w:val="es-CO"/>
        </w:rPr>
        <w:tab/>
      </w:r>
      <w:r>
        <w:rPr>
          <w:noProof/>
        </w:rPr>
        <w:drawing>
          <wp:inline distT="0" distB="0" distL="0" distR="0" wp14:anchorId="0A484708" wp14:editId="11D9C551">
            <wp:extent cx="1526350" cy="1046076"/>
            <wp:effectExtent l="0" t="0" r="0" b="1905"/>
            <wp:docPr id="2" name="Imagen 1">
              <a:extLst xmlns:a="http://schemas.openxmlformats.org/drawingml/2006/main">
                <a:ext uri="{FF2B5EF4-FFF2-40B4-BE49-F238E27FC236}">
                  <a16:creationId xmlns:a16="http://schemas.microsoft.com/office/drawing/2014/main" id="{93971907-E6DA-407F-A98D-1CFED93EE9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a:extLst>
                        <a:ext uri="{FF2B5EF4-FFF2-40B4-BE49-F238E27FC236}">
                          <a16:creationId xmlns:a16="http://schemas.microsoft.com/office/drawing/2014/main" id="{93971907-E6DA-407F-A98D-1CFED93EE904}"/>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6350" cy="1046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041E0" w:rsidRDefault="000041E0" w:rsidP="000041E0">
      <w:pPr>
        <w:tabs>
          <w:tab w:val="right" w:pos="15168"/>
        </w:tabs>
        <w:spacing w:after="0" w:line="240" w:lineRule="auto"/>
        <w:jc w:val="center"/>
        <w:rPr>
          <w:rFonts w:ascii="Arial Narrow" w:hAnsi="Arial Narrow"/>
          <w:b/>
          <w:lang w:val="es-CO"/>
        </w:rPr>
      </w:pPr>
    </w:p>
    <w:p w:rsidR="000041E0" w:rsidRDefault="000041E0" w:rsidP="000041E0">
      <w:pPr>
        <w:tabs>
          <w:tab w:val="right" w:pos="15168"/>
        </w:tabs>
        <w:spacing w:after="0" w:line="240" w:lineRule="auto"/>
        <w:jc w:val="center"/>
        <w:rPr>
          <w:rFonts w:ascii="Arial Narrow" w:hAnsi="Arial Narrow"/>
          <w:b/>
          <w:lang w:val="es-CO"/>
        </w:rPr>
      </w:pPr>
    </w:p>
    <w:p w:rsidR="000041E0" w:rsidRDefault="000041E0" w:rsidP="000041E0">
      <w:pPr>
        <w:tabs>
          <w:tab w:val="right" w:pos="15168"/>
        </w:tabs>
        <w:spacing w:after="0" w:line="240" w:lineRule="auto"/>
        <w:jc w:val="center"/>
        <w:rPr>
          <w:rFonts w:ascii="Arial Narrow" w:hAnsi="Arial Narrow"/>
          <w:b/>
          <w:lang w:val="es-CO"/>
        </w:rPr>
      </w:pPr>
    </w:p>
    <w:p w:rsidR="000041E0" w:rsidRDefault="000041E0" w:rsidP="000041E0">
      <w:pPr>
        <w:tabs>
          <w:tab w:val="right" w:pos="15168"/>
        </w:tabs>
        <w:spacing w:after="0" w:line="240" w:lineRule="auto"/>
        <w:jc w:val="center"/>
        <w:rPr>
          <w:rFonts w:ascii="Arial Narrow" w:hAnsi="Arial Narrow"/>
          <w:b/>
          <w:lang w:val="es-CO"/>
        </w:rPr>
      </w:pPr>
    </w:p>
    <w:p w:rsidR="000041E0" w:rsidRDefault="000041E0" w:rsidP="000041E0">
      <w:pPr>
        <w:tabs>
          <w:tab w:val="right" w:pos="15168"/>
        </w:tabs>
        <w:spacing w:after="0" w:line="240" w:lineRule="auto"/>
        <w:jc w:val="center"/>
        <w:rPr>
          <w:rFonts w:ascii="Arial Narrow" w:hAnsi="Arial Narrow"/>
          <w:b/>
          <w:lang w:val="es-CO"/>
        </w:rPr>
      </w:pPr>
    </w:p>
    <w:p w:rsidR="000041E0" w:rsidRDefault="000041E0" w:rsidP="000041E0">
      <w:pPr>
        <w:tabs>
          <w:tab w:val="right" w:pos="15168"/>
        </w:tabs>
        <w:spacing w:after="0" w:line="240" w:lineRule="auto"/>
        <w:jc w:val="center"/>
        <w:rPr>
          <w:rFonts w:ascii="Arial Narrow" w:hAnsi="Arial Narrow"/>
          <w:b/>
          <w:lang w:val="es-CO"/>
        </w:rPr>
      </w:pPr>
    </w:p>
    <w:p w:rsidR="000041E0" w:rsidRPr="000041E0" w:rsidRDefault="000041E0" w:rsidP="000041E0">
      <w:pPr>
        <w:tabs>
          <w:tab w:val="right" w:pos="15168"/>
        </w:tabs>
        <w:spacing w:after="0" w:line="240" w:lineRule="auto"/>
        <w:jc w:val="center"/>
        <w:rPr>
          <w:rFonts w:ascii="Arial Narrow" w:hAnsi="Arial Narrow"/>
          <w:b/>
          <w:sz w:val="24"/>
          <w:lang w:val="es-CO"/>
        </w:rPr>
      </w:pPr>
      <w:r w:rsidRPr="000041E0">
        <w:rPr>
          <w:rFonts w:ascii="Arial Narrow" w:hAnsi="Arial Narrow"/>
          <w:b/>
          <w:sz w:val="24"/>
          <w:lang w:val="es-CO"/>
        </w:rPr>
        <w:t xml:space="preserve">Herramienta de evaluación de SMS de la </w:t>
      </w:r>
      <w:r w:rsidRPr="000041E0">
        <w:rPr>
          <w:rFonts w:ascii="Arial Narrow" w:hAnsi="Arial Narrow"/>
          <w:b/>
          <w:sz w:val="24"/>
          <w:lang w:val="es-CO"/>
        </w:rPr>
        <w:t xml:space="preserve">Autoridad de Aviación Civil de </w:t>
      </w:r>
      <w:r w:rsidRPr="000041E0">
        <w:rPr>
          <w:rFonts w:ascii="Arial Narrow" w:hAnsi="Arial Narrow"/>
          <w:b/>
          <w:sz w:val="24"/>
          <w:lang w:val="es-CO"/>
        </w:rPr>
        <w:t>Colombia</w:t>
      </w:r>
    </w:p>
    <w:p w:rsidR="000041E0" w:rsidRPr="000041E0" w:rsidRDefault="000041E0" w:rsidP="000041E0">
      <w:pPr>
        <w:tabs>
          <w:tab w:val="right" w:pos="15168"/>
        </w:tabs>
        <w:spacing w:after="0" w:line="240" w:lineRule="auto"/>
        <w:jc w:val="center"/>
        <w:rPr>
          <w:rFonts w:ascii="Arial Narrow" w:hAnsi="Arial Narrow"/>
          <w:b/>
          <w:sz w:val="24"/>
          <w:lang w:val="es-CO"/>
        </w:rPr>
      </w:pPr>
    </w:p>
    <w:p w:rsidR="000041E0" w:rsidRPr="000041E0" w:rsidRDefault="000041E0" w:rsidP="000041E0">
      <w:pPr>
        <w:tabs>
          <w:tab w:val="right" w:pos="15168"/>
        </w:tabs>
        <w:spacing w:after="0" w:line="240" w:lineRule="auto"/>
        <w:jc w:val="center"/>
        <w:rPr>
          <w:rFonts w:ascii="Arial Narrow" w:hAnsi="Arial Narrow"/>
          <w:b/>
          <w:sz w:val="24"/>
          <w:lang w:val="es-CO"/>
        </w:rPr>
      </w:pPr>
    </w:p>
    <w:p w:rsidR="000041E0" w:rsidRPr="000041E0" w:rsidRDefault="000041E0" w:rsidP="000041E0">
      <w:pPr>
        <w:tabs>
          <w:tab w:val="right" w:pos="15168"/>
        </w:tabs>
        <w:spacing w:after="0" w:line="240" w:lineRule="auto"/>
        <w:jc w:val="center"/>
        <w:rPr>
          <w:rFonts w:ascii="Arial Narrow" w:hAnsi="Arial Narrow"/>
          <w:b/>
          <w:sz w:val="24"/>
          <w:lang w:val="es-CO"/>
        </w:rPr>
      </w:pPr>
    </w:p>
    <w:p w:rsidR="000041E0" w:rsidRPr="000041E0" w:rsidRDefault="000041E0" w:rsidP="000041E0">
      <w:pPr>
        <w:tabs>
          <w:tab w:val="right" w:pos="15168"/>
        </w:tabs>
        <w:spacing w:after="0" w:line="240" w:lineRule="auto"/>
        <w:jc w:val="center"/>
        <w:rPr>
          <w:rFonts w:ascii="Arial Narrow" w:hAnsi="Arial Narrow"/>
          <w:b/>
          <w:sz w:val="24"/>
          <w:lang w:val="es-CO"/>
        </w:rPr>
      </w:pPr>
    </w:p>
    <w:p w:rsidR="000041E0" w:rsidRPr="000041E0" w:rsidRDefault="000041E0" w:rsidP="000041E0">
      <w:pPr>
        <w:tabs>
          <w:tab w:val="right" w:pos="15168"/>
        </w:tabs>
        <w:spacing w:after="0" w:line="240" w:lineRule="auto"/>
        <w:jc w:val="center"/>
        <w:rPr>
          <w:rFonts w:ascii="Arial Narrow" w:hAnsi="Arial Narrow"/>
          <w:sz w:val="24"/>
          <w:lang w:val="es-CO"/>
        </w:rPr>
      </w:pPr>
      <w:r w:rsidRPr="000041E0">
        <w:rPr>
          <w:rFonts w:ascii="Arial Narrow" w:hAnsi="Arial Narrow"/>
          <w:sz w:val="24"/>
          <w:lang w:val="es-CO"/>
        </w:rPr>
        <w:t>Traducido de:</w:t>
      </w:r>
    </w:p>
    <w:p w:rsidR="000041E0" w:rsidRPr="000041E0" w:rsidRDefault="000041E0" w:rsidP="000041E0">
      <w:pPr>
        <w:tabs>
          <w:tab w:val="right" w:pos="15168"/>
        </w:tabs>
        <w:spacing w:after="0" w:line="240" w:lineRule="auto"/>
        <w:jc w:val="center"/>
        <w:rPr>
          <w:rFonts w:ascii="Arial Narrow" w:hAnsi="Arial Narrow"/>
          <w:b/>
          <w:sz w:val="24"/>
          <w:lang w:val="es-CO"/>
        </w:rPr>
      </w:pPr>
    </w:p>
    <w:p w:rsidR="000041E0" w:rsidRPr="000041E0" w:rsidRDefault="000041E0" w:rsidP="000041E0">
      <w:pPr>
        <w:tabs>
          <w:tab w:val="right" w:pos="15168"/>
        </w:tabs>
        <w:spacing w:after="0" w:line="240" w:lineRule="auto"/>
        <w:jc w:val="center"/>
        <w:rPr>
          <w:rFonts w:ascii="Arial Narrow" w:hAnsi="Arial Narrow"/>
          <w:sz w:val="24"/>
          <w:lang w:val="en-US"/>
        </w:rPr>
      </w:pPr>
      <w:r w:rsidRPr="000041E0">
        <w:rPr>
          <w:rFonts w:ascii="Arial Narrow" w:hAnsi="Arial Narrow"/>
          <w:sz w:val="24"/>
          <w:lang w:val="en-US"/>
        </w:rPr>
        <w:t>CAA SMS Evaluation Tool</w:t>
      </w:r>
    </w:p>
    <w:p w:rsidR="000041E0" w:rsidRPr="000041E0" w:rsidRDefault="000041E0" w:rsidP="000041E0">
      <w:pPr>
        <w:tabs>
          <w:tab w:val="right" w:pos="15168"/>
        </w:tabs>
        <w:spacing w:after="0" w:line="240" w:lineRule="auto"/>
        <w:jc w:val="center"/>
        <w:rPr>
          <w:rFonts w:ascii="Arial Narrow" w:hAnsi="Arial Narrow"/>
          <w:sz w:val="24"/>
          <w:lang w:val="en-US"/>
        </w:rPr>
      </w:pPr>
      <w:r w:rsidRPr="000041E0">
        <w:rPr>
          <w:rFonts w:ascii="Arial Narrow" w:hAnsi="Arial Narrow"/>
          <w:sz w:val="24"/>
          <w:lang w:val="es-CO"/>
        </w:rPr>
        <w:t>– Versión 5, Febrero de 2018</w:t>
      </w:r>
      <w:r w:rsidRPr="000041E0">
        <w:rPr>
          <w:rFonts w:ascii="Arial Narrow" w:hAnsi="Arial Narrow"/>
          <w:sz w:val="24"/>
          <w:lang w:val="es-CO"/>
        </w:rPr>
        <w:t xml:space="preserve"> </w:t>
      </w:r>
      <w:r w:rsidRPr="000041E0">
        <w:rPr>
          <w:rFonts w:ascii="Arial Narrow" w:hAnsi="Arial Narrow"/>
          <w:sz w:val="24"/>
          <w:lang w:val="es-CO"/>
        </w:rPr>
        <w:t>–</w:t>
      </w:r>
    </w:p>
    <w:p w:rsidR="000041E0" w:rsidRPr="000041E0" w:rsidRDefault="000041E0" w:rsidP="000041E0">
      <w:pPr>
        <w:tabs>
          <w:tab w:val="right" w:pos="15168"/>
        </w:tabs>
        <w:spacing w:after="0" w:line="240" w:lineRule="auto"/>
        <w:jc w:val="center"/>
        <w:rPr>
          <w:rFonts w:ascii="Arial Narrow" w:hAnsi="Arial Narrow"/>
          <w:sz w:val="24"/>
          <w:lang w:val="es-CO"/>
        </w:rPr>
      </w:pPr>
      <w:r w:rsidRPr="000041E0">
        <w:rPr>
          <w:rFonts w:ascii="Arial Narrow" w:hAnsi="Arial Narrow"/>
          <w:sz w:val="24"/>
          <w:lang w:val="es-CO"/>
        </w:rPr>
        <w:t xml:space="preserve">UK-CAA </w:t>
      </w:r>
    </w:p>
    <w:p w:rsidR="000041E0" w:rsidRPr="000041E0" w:rsidRDefault="000041E0" w:rsidP="000041E0">
      <w:pPr>
        <w:tabs>
          <w:tab w:val="right" w:pos="15168"/>
        </w:tabs>
        <w:spacing w:after="0" w:line="240" w:lineRule="auto"/>
        <w:jc w:val="center"/>
        <w:rPr>
          <w:rFonts w:ascii="Arial Narrow" w:hAnsi="Arial Narrow"/>
          <w:sz w:val="24"/>
          <w:lang w:val="es-CO"/>
        </w:rPr>
      </w:pPr>
    </w:p>
    <w:p w:rsidR="000041E0" w:rsidRPr="000041E0" w:rsidRDefault="000041E0" w:rsidP="000041E0">
      <w:pPr>
        <w:tabs>
          <w:tab w:val="right" w:pos="15168"/>
        </w:tabs>
        <w:spacing w:after="0" w:line="240" w:lineRule="auto"/>
        <w:jc w:val="center"/>
        <w:rPr>
          <w:rFonts w:ascii="Arial Narrow" w:hAnsi="Arial Narrow"/>
          <w:sz w:val="24"/>
          <w:lang w:val="es-CO"/>
        </w:rPr>
      </w:pPr>
      <w:r w:rsidRPr="000041E0">
        <w:rPr>
          <w:rFonts w:ascii="Arial Narrow" w:hAnsi="Arial Narrow"/>
          <w:sz w:val="24"/>
          <w:lang w:val="es-CO"/>
        </w:rPr>
        <w:t>Adaptado a la Regulación Aeronáutica Colombiana (RAC219).</w:t>
      </w:r>
      <w:bookmarkStart w:id="0" w:name="_GoBack"/>
      <w:bookmarkEnd w:id="0"/>
    </w:p>
    <w:p w:rsidR="000041E0" w:rsidRPr="000041E0" w:rsidRDefault="000041E0" w:rsidP="000041E0">
      <w:pPr>
        <w:tabs>
          <w:tab w:val="right" w:pos="15168"/>
        </w:tabs>
        <w:spacing w:after="0" w:line="240" w:lineRule="auto"/>
        <w:rPr>
          <w:rFonts w:ascii="Arial Narrow" w:hAnsi="Arial Narrow"/>
          <w:lang w:val="es-CO"/>
        </w:rPr>
      </w:pPr>
    </w:p>
    <w:p w:rsidR="00186621" w:rsidRDefault="00186621" w:rsidP="000041E0">
      <w:pPr>
        <w:tabs>
          <w:tab w:val="right" w:pos="15168"/>
        </w:tabs>
        <w:spacing w:after="0" w:line="240" w:lineRule="auto"/>
        <w:rPr>
          <w:rFonts w:ascii="Arial Narrow" w:hAnsi="Arial Narrow"/>
          <w:lang w:val="es-CO"/>
        </w:rPr>
      </w:pPr>
    </w:p>
    <w:p w:rsidR="000041E0" w:rsidRPr="000041E0" w:rsidRDefault="000041E0" w:rsidP="000041E0">
      <w:pPr>
        <w:tabs>
          <w:tab w:val="right" w:pos="15168"/>
        </w:tabs>
        <w:spacing w:after="0" w:line="240" w:lineRule="auto"/>
        <w:rPr>
          <w:rFonts w:ascii="Arial Narrow" w:hAnsi="Arial Narrow"/>
          <w:lang w:val="es-CO"/>
        </w:rPr>
      </w:pPr>
      <w:r w:rsidRPr="000041E0">
        <w:rPr>
          <w:rFonts w:ascii="Arial Narrow" w:hAnsi="Arial Narrow"/>
          <w:lang w:val="es-CO"/>
        </w:rPr>
        <w:t xml:space="preserve">   </w:t>
      </w:r>
    </w:p>
    <w:p w:rsidR="000041E0" w:rsidRPr="000041E0" w:rsidRDefault="000041E0">
      <w:pPr>
        <w:spacing w:after="0" w:line="240" w:lineRule="auto"/>
        <w:rPr>
          <w:rFonts w:ascii="Arial Narrow" w:hAnsi="Arial Narrow"/>
          <w:lang w:val="es-CO"/>
        </w:rPr>
      </w:pPr>
      <w:r w:rsidRPr="000041E0">
        <w:rPr>
          <w:rFonts w:ascii="Arial Narrow" w:hAnsi="Arial Narrow"/>
          <w:lang w:val="es-CO"/>
        </w:rPr>
        <w:br w:type="page"/>
      </w:r>
    </w:p>
    <w:p w:rsidR="00430E86" w:rsidRPr="000041E0" w:rsidRDefault="00430E86">
      <w:pPr>
        <w:rPr>
          <w:rFonts w:ascii="Arial Narrow" w:hAnsi="Arial Narrow"/>
          <w:lang w:val="es-CO"/>
        </w:rPr>
      </w:pPr>
    </w:p>
    <w:p w:rsidR="00074E30" w:rsidRPr="00BF785B" w:rsidRDefault="002F44B1" w:rsidP="00074E30">
      <w:pPr>
        <w:jc w:val="center"/>
        <w:rPr>
          <w:rFonts w:ascii="Arial Narrow" w:hAnsi="Arial Narrow"/>
          <w:lang w:val="es-CO"/>
        </w:rPr>
      </w:pPr>
      <w:r w:rsidRPr="000041E0">
        <w:rPr>
          <w:rFonts w:ascii="Arial Narrow" w:hAnsi="Arial Narrow"/>
          <w:lang w:val="es-CO"/>
        </w:rPr>
        <w:t xml:space="preserve">                                         </w:t>
      </w:r>
      <w:r w:rsidR="006B6C64" w:rsidRPr="006B6C64">
        <w:rPr>
          <w:rFonts w:ascii="Arial Narrow" w:hAnsi="Arial Narrow"/>
          <w:lang w:val="es-CO"/>
        </w:rPr>
        <w:t xml:space="preserve">Herramienta de evaluación de SMS de </w:t>
      </w:r>
      <w:r w:rsidR="006B6C64">
        <w:rPr>
          <w:rFonts w:ascii="Arial Narrow" w:hAnsi="Arial Narrow"/>
          <w:lang w:val="es-CO"/>
        </w:rPr>
        <w:t xml:space="preserve">la </w:t>
      </w:r>
      <w:r w:rsidR="006B6C64" w:rsidRPr="006B6C64">
        <w:rPr>
          <w:rFonts w:ascii="Arial Narrow" w:hAnsi="Arial Narrow"/>
          <w:lang w:val="es-CO"/>
        </w:rPr>
        <w:t>AAC</w:t>
      </w:r>
      <w:r w:rsidR="006B6C64">
        <w:rPr>
          <w:rFonts w:ascii="Arial Narrow" w:hAnsi="Arial Narrow"/>
          <w:lang w:val="es-CO"/>
        </w:rPr>
        <w:t>-Colombia</w:t>
      </w:r>
      <w:r w:rsidRPr="0061760D">
        <w:rPr>
          <w:rFonts w:ascii="Arial Narrow" w:hAnsi="Arial Narrow"/>
          <w:lang w:val="es-CO"/>
        </w:rPr>
        <w:t xml:space="preserve">                                          </w:t>
      </w:r>
      <w:r w:rsidR="006B6C64">
        <w:rPr>
          <w:noProof/>
        </w:rPr>
        <w:drawing>
          <wp:inline distT="0" distB="0" distL="0" distR="0" wp14:anchorId="1C5FB0A9" wp14:editId="5894BEF3">
            <wp:extent cx="1526350" cy="1046076"/>
            <wp:effectExtent l="0" t="0" r="0" b="1905"/>
            <wp:docPr id="7" name="Imagen 1">
              <a:extLst xmlns:a="http://schemas.openxmlformats.org/drawingml/2006/main">
                <a:ext uri="{FF2B5EF4-FFF2-40B4-BE49-F238E27FC236}">
                  <a16:creationId xmlns:a16="http://schemas.microsoft.com/office/drawing/2014/main" id="{93971907-E6DA-407F-A98D-1CFED93EE9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a:extLst>
                        <a:ext uri="{FF2B5EF4-FFF2-40B4-BE49-F238E27FC236}">
                          <a16:creationId xmlns:a16="http://schemas.microsoft.com/office/drawing/2014/main" id="{93971907-E6DA-407F-A98D-1CFED93EE904}"/>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6350" cy="1046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74E30" w:rsidRPr="0061760D" w:rsidRDefault="00074E30">
      <w:pPr>
        <w:rPr>
          <w:rFonts w:ascii="Arial Narrow" w:hAnsi="Arial Narrow"/>
          <w:lang w:val="es-CO"/>
        </w:rPr>
      </w:pPr>
    </w:p>
    <w:tbl>
      <w:tblPr>
        <w:tblW w:w="14704"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66"/>
        <w:gridCol w:w="7938"/>
      </w:tblGrid>
      <w:tr w:rsidR="00FF115F" w:rsidRPr="0061760D" w:rsidTr="00FF115F">
        <w:tc>
          <w:tcPr>
            <w:tcW w:w="6766" w:type="dxa"/>
            <w:tcBorders>
              <w:top w:val="single" w:sz="4" w:space="0" w:color="auto"/>
              <w:bottom w:val="single" w:sz="4" w:space="0" w:color="auto"/>
              <w:right w:val="single" w:sz="4" w:space="0" w:color="auto"/>
            </w:tcBorders>
          </w:tcPr>
          <w:p w:rsidR="00FF115F" w:rsidRPr="0061760D" w:rsidRDefault="00FF115F" w:rsidP="00DC0A5C">
            <w:pPr>
              <w:pStyle w:val="Subttulo"/>
              <w:rPr>
                <w:rFonts w:ascii="Arial Narrow" w:hAnsi="Arial Narrow" w:cs="Calibri"/>
                <w:sz w:val="22"/>
                <w:szCs w:val="22"/>
                <w:lang w:val="es-CO"/>
              </w:rPr>
            </w:pPr>
            <w:r w:rsidRPr="0061760D">
              <w:rPr>
                <w:rFonts w:ascii="Arial Narrow" w:hAnsi="Arial Narrow" w:cs="Calibri"/>
                <w:sz w:val="22"/>
                <w:szCs w:val="22"/>
                <w:lang w:val="es-CO"/>
              </w:rPr>
              <w:t>Organi</w:t>
            </w:r>
            <w:r w:rsidR="00111693" w:rsidRPr="0061760D">
              <w:rPr>
                <w:rFonts w:ascii="Arial Narrow" w:hAnsi="Arial Narrow" w:cs="Calibri"/>
                <w:sz w:val="22"/>
                <w:szCs w:val="22"/>
                <w:lang w:val="es-CO"/>
              </w:rPr>
              <w:t>zación</w:t>
            </w:r>
            <w:r w:rsidRPr="0061760D">
              <w:rPr>
                <w:rFonts w:ascii="Arial Narrow" w:hAnsi="Arial Narrow" w:cs="Calibri"/>
                <w:sz w:val="22"/>
                <w:szCs w:val="22"/>
                <w:lang w:val="es-CO"/>
              </w:rPr>
              <w:t>:</w:t>
            </w:r>
          </w:p>
          <w:p w:rsidR="00FF115F" w:rsidRPr="0061760D" w:rsidRDefault="00FF115F" w:rsidP="00DC0A5C">
            <w:pPr>
              <w:pStyle w:val="Subttulo"/>
              <w:rPr>
                <w:rFonts w:ascii="Arial Narrow" w:hAnsi="Arial Narrow" w:cs="Calibri"/>
                <w:sz w:val="22"/>
                <w:szCs w:val="22"/>
                <w:lang w:val="es-CO"/>
              </w:rPr>
            </w:pPr>
          </w:p>
          <w:p w:rsidR="00FF115F" w:rsidRPr="0061760D" w:rsidRDefault="00FF115F" w:rsidP="00014B79">
            <w:pPr>
              <w:pStyle w:val="Subttulo"/>
              <w:rPr>
                <w:rFonts w:ascii="Arial Narrow" w:hAnsi="Arial Narrow" w:cs="Calibri"/>
                <w:sz w:val="22"/>
                <w:szCs w:val="22"/>
                <w:lang w:val="es-CO"/>
              </w:rPr>
            </w:pPr>
          </w:p>
        </w:tc>
        <w:tc>
          <w:tcPr>
            <w:tcW w:w="7938" w:type="dxa"/>
            <w:tcBorders>
              <w:left w:val="single" w:sz="4" w:space="0" w:color="auto"/>
            </w:tcBorders>
          </w:tcPr>
          <w:p w:rsidR="00FF115F" w:rsidRPr="0061760D" w:rsidRDefault="00111693" w:rsidP="00DC0A5C">
            <w:pPr>
              <w:pStyle w:val="Subttulo"/>
              <w:rPr>
                <w:rFonts w:ascii="Arial Narrow" w:hAnsi="Arial Narrow" w:cs="Calibri"/>
                <w:sz w:val="22"/>
                <w:szCs w:val="22"/>
                <w:lang w:val="es-CO"/>
              </w:rPr>
            </w:pPr>
            <w:r w:rsidRPr="0061760D">
              <w:rPr>
                <w:rFonts w:ascii="Arial Narrow" w:hAnsi="Arial Narrow" w:cs="Calibri"/>
                <w:sz w:val="22"/>
                <w:szCs w:val="22"/>
                <w:lang w:val="es-CO"/>
              </w:rPr>
              <w:t>Aprobación de referencia (s):</w:t>
            </w:r>
          </w:p>
        </w:tc>
      </w:tr>
    </w:tbl>
    <w:p w:rsidR="00FF115F" w:rsidRPr="0061760D" w:rsidRDefault="00FF115F" w:rsidP="00FF115F">
      <w:pPr>
        <w:pStyle w:val="Subttulo"/>
        <w:rPr>
          <w:rFonts w:ascii="Arial Narrow" w:hAnsi="Arial Narrow" w:cs="Calibri"/>
          <w:sz w:val="22"/>
          <w:szCs w:val="22"/>
          <w:lang w:val="es-CO"/>
        </w:rPr>
      </w:pPr>
    </w:p>
    <w:tbl>
      <w:tblPr>
        <w:tblW w:w="14704" w:type="dxa"/>
        <w:tblInd w:w="288" w:type="dxa"/>
        <w:tblLook w:val="0000" w:firstRow="0" w:lastRow="0" w:firstColumn="0" w:lastColumn="0" w:noHBand="0" w:noVBand="0"/>
      </w:tblPr>
      <w:tblGrid>
        <w:gridCol w:w="6766"/>
        <w:gridCol w:w="7938"/>
      </w:tblGrid>
      <w:tr w:rsidR="00FF115F" w:rsidRPr="0061760D" w:rsidTr="00FF115F">
        <w:tc>
          <w:tcPr>
            <w:tcW w:w="6766" w:type="dxa"/>
            <w:tcBorders>
              <w:top w:val="single" w:sz="4" w:space="0" w:color="auto"/>
              <w:left w:val="single" w:sz="4" w:space="0" w:color="auto"/>
              <w:bottom w:val="single" w:sz="4" w:space="0" w:color="auto"/>
              <w:right w:val="single" w:sz="4" w:space="0" w:color="auto"/>
            </w:tcBorders>
          </w:tcPr>
          <w:p w:rsidR="00FF115F" w:rsidRPr="0061760D" w:rsidRDefault="00111693" w:rsidP="00DC0A5C">
            <w:pPr>
              <w:pStyle w:val="Subttulo"/>
              <w:rPr>
                <w:rFonts w:ascii="Arial Narrow" w:hAnsi="Arial Narrow" w:cs="Calibri"/>
                <w:sz w:val="22"/>
                <w:szCs w:val="22"/>
                <w:lang w:val="es-CO"/>
              </w:rPr>
            </w:pPr>
            <w:r w:rsidRPr="0061760D">
              <w:rPr>
                <w:rFonts w:ascii="Arial Narrow" w:hAnsi="Arial Narrow" w:cs="Calibri"/>
                <w:sz w:val="22"/>
                <w:szCs w:val="22"/>
                <w:lang w:val="es-CO"/>
              </w:rPr>
              <w:t>Nombre y firma</w:t>
            </w:r>
            <w:r w:rsidR="00FF115F" w:rsidRPr="0061760D">
              <w:rPr>
                <w:rFonts w:ascii="Arial Narrow" w:hAnsi="Arial Narrow" w:cs="Calibri"/>
                <w:sz w:val="22"/>
                <w:szCs w:val="22"/>
                <w:lang w:val="es-CO"/>
              </w:rPr>
              <w:t>:</w:t>
            </w:r>
          </w:p>
          <w:p w:rsidR="00FF115F" w:rsidRPr="0061760D" w:rsidRDefault="00FF115F" w:rsidP="00DC0A5C">
            <w:pPr>
              <w:pStyle w:val="Subttulo"/>
              <w:rPr>
                <w:rFonts w:ascii="Arial Narrow" w:hAnsi="Arial Narrow" w:cs="Calibri"/>
                <w:sz w:val="22"/>
                <w:szCs w:val="22"/>
                <w:lang w:val="es-CO"/>
              </w:rPr>
            </w:pPr>
          </w:p>
          <w:p w:rsidR="00FF115F" w:rsidRPr="0061760D" w:rsidRDefault="00FF115F" w:rsidP="00DC0A5C">
            <w:pPr>
              <w:pStyle w:val="Subttulo"/>
              <w:rPr>
                <w:rFonts w:ascii="Arial Narrow" w:hAnsi="Arial Narrow" w:cs="Calibri"/>
                <w:sz w:val="22"/>
                <w:szCs w:val="22"/>
                <w:lang w:val="es-CO"/>
              </w:rPr>
            </w:pPr>
          </w:p>
          <w:p w:rsidR="00FF115F" w:rsidRPr="0061760D" w:rsidRDefault="00FF115F" w:rsidP="00DC0A5C">
            <w:pPr>
              <w:pStyle w:val="Subttulo"/>
              <w:rPr>
                <w:rFonts w:ascii="Arial Narrow" w:hAnsi="Arial Narrow" w:cs="Calibri"/>
                <w:sz w:val="22"/>
                <w:szCs w:val="22"/>
                <w:lang w:val="es-CO"/>
              </w:rPr>
            </w:pPr>
          </w:p>
        </w:tc>
        <w:tc>
          <w:tcPr>
            <w:tcW w:w="7938" w:type="dxa"/>
            <w:tcBorders>
              <w:top w:val="single" w:sz="4" w:space="0" w:color="auto"/>
              <w:left w:val="single" w:sz="4" w:space="0" w:color="auto"/>
              <w:bottom w:val="single" w:sz="4" w:space="0" w:color="auto"/>
              <w:right w:val="single" w:sz="4" w:space="0" w:color="auto"/>
            </w:tcBorders>
          </w:tcPr>
          <w:p w:rsidR="00FF115F" w:rsidRPr="0061760D" w:rsidRDefault="00111693" w:rsidP="00DC0A5C">
            <w:pPr>
              <w:pStyle w:val="Subttulo"/>
              <w:rPr>
                <w:rFonts w:ascii="Arial Narrow" w:hAnsi="Arial Narrow" w:cs="Calibri"/>
                <w:sz w:val="22"/>
                <w:szCs w:val="22"/>
                <w:lang w:val="es-CO"/>
              </w:rPr>
            </w:pPr>
            <w:r w:rsidRPr="0061760D">
              <w:rPr>
                <w:rFonts w:ascii="Arial Narrow" w:hAnsi="Arial Narrow" w:cs="Calibri"/>
                <w:sz w:val="22"/>
                <w:szCs w:val="22"/>
                <w:lang w:val="es-CO"/>
              </w:rPr>
              <w:t>Cargo</w:t>
            </w:r>
            <w:r w:rsidR="00FF115F" w:rsidRPr="0061760D">
              <w:rPr>
                <w:rFonts w:ascii="Arial Narrow" w:hAnsi="Arial Narrow" w:cs="Calibri"/>
                <w:sz w:val="22"/>
                <w:szCs w:val="22"/>
                <w:lang w:val="es-CO"/>
              </w:rPr>
              <w:t>:</w:t>
            </w:r>
          </w:p>
          <w:p w:rsidR="00FF115F" w:rsidRPr="0061760D" w:rsidRDefault="00FF115F" w:rsidP="00DC0A5C">
            <w:pPr>
              <w:pStyle w:val="Subttulo"/>
              <w:rPr>
                <w:rFonts w:ascii="Arial Narrow" w:hAnsi="Arial Narrow" w:cs="Calibri"/>
                <w:sz w:val="22"/>
                <w:szCs w:val="22"/>
                <w:lang w:val="es-CO"/>
              </w:rPr>
            </w:pPr>
          </w:p>
        </w:tc>
      </w:tr>
      <w:tr w:rsidR="00FF115F" w:rsidRPr="0061760D" w:rsidTr="00FF115F">
        <w:tc>
          <w:tcPr>
            <w:tcW w:w="6766" w:type="dxa"/>
            <w:tcBorders>
              <w:top w:val="single" w:sz="4" w:space="0" w:color="auto"/>
              <w:left w:val="single" w:sz="4" w:space="0" w:color="auto"/>
              <w:bottom w:val="single" w:sz="4" w:space="0" w:color="auto"/>
              <w:right w:val="single" w:sz="4" w:space="0" w:color="auto"/>
            </w:tcBorders>
          </w:tcPr>
          <w:p w:rsidR="00111693" w:rsidRPr="0061760D" w:rsidRDefault="00111693" w:rsidP="00DC0A5C">
            <w:pPr>
              <w:pStyle w:val="Subttulo"/>
              <w:rPr>
                <w:rFonts w:ascii="Arial Narrow" w:hAnsi="Arial Narrow" w:cs="Calibri"/>
                <w:sz w:val="22"/>
                <w:szCs w:val="22"/>
                <w:lang w:val="es-CO"/>
              </w:rPr>
            </w:pPr>
            <w:r w:rsidRPr="0061760D">
              <w:rPr>
                <w:rFonts w:ascii="Arial Narrow" w:hAnsi="Arial Narrow" w:cs="Calibri"/>
                <w:sz w:val="22"/>
                <w:szCs w:val="22"/>
                <w:lang w:val="es-CO"/>
              </w:rPr>
              <w:t xml:space="preserve">Revisión de Manual SMS o SM </w:t>
            </w:r>
          </w:p>
          <w:p w:rsidR="00111693" w:rsidRPr="0061760D" w:rsidRDefault="00111693" w:rsidP="00DC0A5C">
            <w:pPr>
              <w:pStyle w:val="Subttulo"/>
              <w:rPr>
                <w:rFonts w:ascii="Arial Narrow" w:hAnsi="Arial Narrow" w:cs="Calibri"/>
                <w:sz w:val="22"/>
                <w:szCs w:val="22"/>
                <w:lang w:val="es-CO"/>
              </w:rPr>
            </w:pPr>
            <w:r w:rsidRPr="0061760D">
              <w:rPr>
                <w:rFonts w:ascii="Arial Narrow" w:hAnsi="Arial Narrow" w:cs="Calibri"/>
                <w:sz w:val="22"/>
                <w:szCs w:val="22"/>
                <w:lang w:val="es-CO"/>
              </w:rPr>
              <w:t>SMS: Sistema de gestión de Seguridad operacional</w:t>
            </w:r>
          </w:p>
          <w:p w:rsidR="00FF115F" w:rsidRPr="0061760D" w:rsidRDefault="00111693" w:rsidP="00DC0A5C">
            <w:pPr>
              <w:pStyle w:val="Subttulo"/>
              <w:rPr>
                <w:rFonts w:ascii="Arial Narrow" w:hAnsi="Arial Narrow" w:cs="Calibri"/>
                <w:sz w:val="22"/>
                <w:szCs w:val="22"/>
                <w:lang w:val="es-CO"/>
              </w:rPr>
            </w:pPr>
            <w:r w:rsidRPr="0061760D">
              <w:rPr>
                <w:rFonts w:ascii="Arial Narrow" w:hAnsi="Arial Narrow" w:cs="Calibri"/>
                <w:sz w:val="22"/>
                <w:szCs w:val="22"/>
                <w:lang w:val="es-CO"/>
              </w:rPr>
              <w:t>SM: Gestión de Seguridad operacional</w:t>
            </w:r>
          </w:p>
          <w:p w:rsidR="00FF115F" w:rsidRPr="0061760D" w:rsidRDefault="00FF115F" w:rsidP="00DC0A5C">
            <w:pPr>
              <w:pStyle w:val="Subttulo"/>
              <w:rPr>
                <w:rFonts w:ascii="Arial Narrow" w:hAnsi="Arial Narrow" w:cs="Calibri"/>
                <w:sz w:val="22"/>
                <w:szCs w:val="22"/>
                <w:lang w:val="es-CO"/>
              </w:rPr>
            </w:pPr>
          </w:p>
          <w:p w:rsidR="00FF115F" w:rsidRPr="0061760D" w:rsidRDefault="00FF115F" w:rsidP="00DC0A5C">
            <w:pPr>
              <w:pStyle w:val="Subttulo"/>
              <w:rPr>
                <w:rFonts w:ascii="Arial Narrow" w:hAnsi="Arial Narrow" w:cs="Calibri"/>
                <w:sz w:val="22"/>
                <w:szCs w:val="22"/>
                <w:lang w:val="es-CO"/>
              </w:rPr>
            </w:pPr>
          </w:p>
          <w:p w:rsidR="00FF115F" w:rsidRPr="0061760D" w:rsidRDefault="00FF115F" w:rsidP="00DC0A5C">
            <w:pPr>
              <w:pStyle w:val="Subttulo"/>
              <w:rPr>
                <w:rFonts w:ascii="Arial Narrow" w:hAnsi="Arial Narrow" w:cs="Calibri"/>
                <w:sz w:val="22"/>
                <w:szCs w:val="22"/>
                <w:lang w:val="es-CO"/>
              </w:rPr>
            </w:pPr>
          </w:p>
        </w:tc>
        <w:tc>
          <w:tcPr>
            <w:tcW w:w="7938" w:type="dxa"/>
            <w:tcBorders>
              <w:top w:val="single" w:sz="4" w:space="0" w:color="auto"/>
              <w:left w:val="single" w:sz="4" w:space="0" w:color="auto"/>
              <w:bottom w:val="single" w:sz="4" w:space="0" w:color="auto"/>
              <w:right w:val="single" w:sz="4" w:space="0" w:color="auto"/>
            </w:tcBorders>
          </w:tcPr>
          <w:p w:rsidR="00FF115F" w:rsidRPr="0061760D" w:rsidRDefault="00111693" w:rsidP="00DC0A5C">
            <w:pPr>
              <w:pStyle w:val="Subttulo"/>
              <w:rPr>
                <w:rFonts w:ascii="Arial Narrow" w:hAnsi="Arial Narrow" w:cs="Calibri"/>
                <w:sz w:val="22"/>
                <w:szCs w:val="22"/>
                <w:lang w:val="es-CO"/>
              </w:rPr>
            </w:pPr>
            <w:r w:rsidRPr="0061760D">
              <w:rPr>
                <w:rFonts w:ascii="Arial Narrow" w:hAnsi="Arial Narrow" w:cs="Calibri"/>
                <w:sz w:val="22"/>
                <w:szCs w:val="22"/>
                <w:lang w:val="es-CO"/>
              </w:rPr>
              <w:t>Fecha de firma</w:t>
            </w:r>
            <w:r w:rsidR="00FF115F" w:rsidRPr="0061760D">
              <w:rPr>
                <w:rFonts w:ascii="Arial Narrow" w:hAnsi="Arial Narrow" w:cs="Calibri"/>
                <w:sz w:val="22"/>
                <w:szCs w:val="22"/>
                <w:lang w:val="es-CO"/>
              </w:rPr>
              <w:t>:</w:t>
            </w:r>
          </w:p>
        </w:tc>
      </w:tr>
    </w:tbl>
    <w:p w:rsidR="00FF115F" w:rsidRPr="0061760D" w:rsidRDefault="00111693" w:rsidP="00111693">
      <w:pPr>
        <w:ind w:left="284"/>
        <w:rPr>
          <w:rFonts w:ascii="Arial Narrow" w:hAnsi="Arial Narrow" w:cs="Calibri"/>
          <w:lang w:val="es-CO"/>
        </w:rPr>
      </w:pPr>
      <w:r w:rsidRPr="0061760D">
        <w:rPr>
          <w:rFonts w:ascii="Arial Narrow" w:hAnsi="Arial Narrow" w:cs="Calibri"/>
          <w:lang w:val="es-CO"/>
        </w:rPr>
        <w:t>Para ser diligenciado y firmado por el gerente de seguridad o el gerente responsable</w:t>
      </w:r>
    </w:p>
    <w:p w:rsidR="00FF115F" w:rsidRPr="0061760D" w:rsidRDefault="00111693" w:rsidP="00835894">
      <w:pPr>
        <w:spacing w:after="0" w:line="240" w:lineRule="auto"/>
        <w:ind w:left="284"/>
        <w:rPr>
          <w:rFonts w:ascii="Arial Narrow" w:hAnsi="Arial Narrow"/>
          <w:lang w:val="es-CO"/>
        </w:rPr>
      </w:pPr>
      <w:r w:rsidRPr="0061760D">
        <w:rPr>
          <w:rFonts w:ascii="Arial Narrow" w:hAnsi="Arial Narrow"/>
          <w:lang w:val="es-CO"/>
        </w:rPr>
        <w:t>Para uso exclusivo de la Autoridad de Aviación Civil</w:t>
      </w: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77"/>
        <w:gridCol w:w="9639"/>
      </w:tblGrid>
      <w:tr w:rsidR="007C1070" w:rsidRPr="000041E0" w:rsidTr="002E2184">
        <w:trPr>
          <w:cantSplit/>
        </w:trPr>
        <w:tc>
          <w:tcPr>
            <w:tcW w:w="2088" w:type="dxa"/>
          </w:tcPr>
          <w:p w:rsidR="007C1070" w:rsidRPr="0061760D" w:rsidRDefault="00111693" w:rsidP="00835894">
            <w:pPr>
              <w:spacing w:after="0" w:line="240" w:lineRule="auto"/>
              <w:rPr>
                <w:rFonts w:ascii="Arial Narrow" w:hAnsi="Arial Narrow"/>
                <w:lang w:val="es-CO"/>
              </w:rPr>
            </w:pPr>
            <w:r w:rsidRPr="0061760D">
              <w:rPr>
                <w:rFonts w:ascii="Arial Narrow" w:hAnsi="Arial Narrow"/>
                <w:lang w:val="es-CO"/>
              </w:rPr>
              <w:t>Personal de la Autoridad</w:t>
            </w:r>
            <w:r w:rsidR="007C1070" w:rsidRPr="0061760D">
              <w:rPr>
                <w:rFonts w:ascii="Arial Narrow" w:hAnsi="Arial Narrow"/>
                <w:lang w:val="es-CO"/>
              </w:rPr>
              <w:t xml:space="preserve">: </w:t>
            </w:r>
          </w:p>
          <w:p w:rsidR="007C1070" w:rsidRPr="0061760D" w:rsidRDefault="00111693" w:rsidP="00835894">
            <w:pPr>
              <w:spacing w:after="0" w:line="240" w:lineRule="auto"/>
              <w:rPr>
                <w:rFonts w:ascii="Arial Narrow" w:hAnsi="Arial Narrow"/>
                <w:lang w:val="es-CO"/>
              </w:rPr>
            </w:pPr>
            <w:r w:rsidRPr="0061760D">
              <w:rPr>
                <w:rFonts w:ascii="Arial Narrow" w:hAnsi="Arial Narrow"/>
                <w:lang w:val="es-CO"/>
              </w:rPr>
              <w:t>Nombre y dependencia</w:t>
            </w:r>
            <w:r w:rsidR="007C1070" w:rsidRPr="0061760D">
              <w:rPr>
                <w:rFonts w:ascii="Arial Narrow" w:hAnsi="Arial Narrow"/>
                <w:lang w:val="es-CO"/>
              </w:rPr>
              <w:t>:</w:t>
            </w:r>
          </w:p>
        </w:tc>
        <w:tc>
          <w:tcPr>
            <w:tcW w:w="12616" w:type="dxa"/>
            <w:gridSpan w:val="2"/>
          </w:tcPr>
          <w:p w:rsidR="007C1070" w:rsidRPr="0061760D" w:rsidRDefault="007C1070" w:rsidP="00835894">
            <w:pPr>
              <w:spacing w:after="0" w:line="240" w:lineRule="auto"/>
              <w:rPr>
                <w:rFonts w:ascii="Arial Narrow" w:hAnsi="Arial Narrow"/>
                <w:lang w:val="es-CO"/>
              </w:rPr>
            </w:pPr>
          </w:p>
        </w:tc>
      </w:tr>
      <w:tr w:rsidR="00FF115F" w:rsidRPr="0061760D" w:rsidTr="00D853A0">
        <w:trPr>
          <w:cantSplit/>
          <w:trHeight w:val="463"/>
        </w:trPr>
        <w:tc>
          <w:tcPr>
            <w:tcW w:w="5065" w:type="dxa"/>
            <w:gridSpan w:val="2"/>
          </w:tcPr>
          <w:p w:rsidR="00FF115F" w:rsidRPr="0061760D" w:rsidRDefault="00111693" w:rsidP="00835894">
            <w:pPr>
              <w:spacing w:after="0" w:line="240" w:lineRule="auto"/>
              <w:rPr>
                <w:rFonts w:ascii="Arial Narrow" w:hAnsi="Arial Narrow"/>
                <w:lang w:val="es-CO"/>
              </w:rPr>
            </w:pPr>
            <w:r w:rsidRPr="0061760D">
              <w:rPr>
                <w:rFonts w:ascii="Arial Narrow" w:hAnsi="Arial Narrow"/>
                <w:lang w:val="es-CO"/>
              </w:rPr>
              <w:t>Fecha de evaluación</w:t>
            </w:r>
            <w:r w:rsidR="00FF115F" w:rsidRPr="0061760D">
              <w:rPr>
                <w:rFonts w:ascii="Arial Narrow" w:hAnsi="Arial Narrow"/>
                <w:lang w:val="es-CO"/>
              </w:rPr>
              <w:t>:</w:t>
            </w:r>
            <w:r w:rsidR="00F31955" w:rsidRPr="0061760D">
              <w:rPr>
                <w:rFonts w:ascii="Arial Narrow" w:hAnsi="Arial Narrow"/>
                <w:lang w:val="es-CO"/>
              </w:rPr>
              <w:t xml:space="preserve"> </w:t>
            </w:r>
          </w:p>
        </w:tc>
        <w:tc>
          <w:tcPr>
            <w:tcW w:w="9639" w:type="dxa"/>
            <w:shd w:val="clear" w:color="auto" w:fill="auto"/>
          </w:tcPr>
          <w:p w:rsidR="00FF115F" w:rsidRPr="0061760D" w:rsidRDefault="00FF115F" w:rsidP="00835894">
            <w:pPr>
              <w:spacing w:after="0" w:line="240" w:lineRule="auto"/>
              <w:rPr>
                <w:rFonts w:ascii="Arial Narrow" w:hAnsi="Arial Narrow"/>
                <w:lang w:val="es-CO"/>
              </w:rPr>
            </w:pPr>
          </w:p>
        </w:tc>
      </w:tr>
    </w:tbl>
    <w:p w:rsidR="00111693" w:rsidRPr="0061760D" w:rsidRDefault="00FF115F" w:rsidP="00835894">
      <w:pPr>
        <w:spacing w:after="0" w:line="240" w:lineRule="auto"/>
        <w:rPr>
          <w:rFonts w:ascii="Arial Narrow" w:hAnsi="Arial Narrow"/>
          <w:lang w:val="es-CO"/>
        </w:rPr>
      </w:pPr>
      <w:r w:rsidRPr="0061760D">
        <w:rPr>
          <w:rFonts w:ascii="Arial Narrow" w:hAnsi="Arial Narrow"/>
          <w:lang w:val="es-CO"/>
        </w:rPr>
        <w:br w:type="page"/>
      </w:r>
    </w:p>
    <w:p w:rsidR="00111693" w:rsidRPr="0061760D" w:rsidRDefault="00111693" w:rsidP="00835894">
      <w:pPr>
        <w:spacing w:after="0" w:line="240" w:lineRule="auto"/>
        <w:rPr>
          <w:rFonts w:ascii="Arial Narrow" w:hAnsi="Arial Narrow"/>
          <w:b/>
          <w:lang w:val="es-CO"/>
        </w:rPr>
      </w:pPr>
      <w:r w:rsidRPr="0061760D">
        <w:rPr>
          <w:rFonts w:ascii="Arial Narrow" w:hAnsi="Arial Narrow"/>
          <w:b/>
          <w:lang w:val="es-CO"/>
        </w:rPr>
        <w:lastRenderedPageBreak/>
        <w:t xml:space="preserve">Instrucciones de uso de la </w:t>
      </w:r>
      <w:r w:rsidR="00D853A0" w:rsidRPr="0061760D">
        <w:rPr>
          <w:rFonts w:ascii="Arial Narrow" w:hAnsi="Arial Narrow"/>
          <w:b/>
          <w:lang w:val="es-CO"/>
        </w:rPr>
        <w:t xml:space="preserve">Herramienta </w:t>
      </w:r>
      <w:r w:rsidRPr="0061760D">
        <w:rPr>
          <w:rFonts w:ascii="Arial Narrow" w:hAnsi="Arial Narrow"/>
          <w:b/>
          <w:lang w:val="es-CO"/>
        </w:rPr>
        <w:t>de evaluación de SMS</w:t>
      </w:r>
    </w:p>
    <w:p w:rsidR="00111693" w:rsidRPr="0061760D" w:rsidRDefault="00AE383D" w:rsidP="00BA3526">
      <w:pPr>
        <w:spacing w:after="120"/>
        <w:rPr>
          <w:rFonts w:ascii="Arial Narrow" w:hAnsi="Arial Narrow"/>
          <w:lang w:val="es-CO"/>
        </w:rPr>
      </w:pPr>
      <w:r w:rsidRPr="00AE383D">
        <w:rPr>
          <w:rFonts w:ascii="Arial Narrow" w:hAnsi="Arial Narrow"/>
          <w:lang w:val="es-CO"/>
        </w:rPr>
        <w:t xml:space="preserve">Esta herramienta evalúa la efectividad del SMS en 3 niveles diferentes según la estructura de la OACI y los requisitos del sistema de gestión establecidos por la UAEAC. Se proporciona un párrafo introductorio para cada elemento junto con una referencia cruzada con los requisitos del Sistema de Gestión de la UAEAC. Para cada uno de los elementos hay una serie de marcadores que se evalúan por su presencia, idoneidad, funcionamiento y efectividad utilizando las definiciones a continuación. La organización debe usar el cuadro de "Cómo es obtenido” para describir cómo ha alcanzado los niveles de P, S, O, </w:t>
      </w:r>
      <w:proofErr w:type="spellStart"/>
      <w:r w:rsidRPr="00AE383D">
        <w:rPr>
          <w:rFonts w:ascii="Arial Narrow" w:hAnsi="Arial Narrow"/>
          <w:lang w:val="es-CO"/>
        </w:rPr>
        <w:t>ó</w:t>
      </w:r>
      <w:proofErr w:type="spellEnd"/>
      <w:r w:rsidRPr="00AE383D">
        <w:rPr>
          <w:rFonts w:ascii="Arial Narrow" w:hAnsi="Arial Narrow"/>
          <w:lang w:val="es-CO"/>
        </w:rPr>
        <w:t xml:space="preserve"> E para el marcador que detalla las referencias documentales, evidencias o ejemplos que soporten su autoevaluación. Una vez la organización evalúa los marcadores individuales, la UAEAC tomará una muestra, verificará cada marcador y evaluará la estimación de la efectividad general de cada elemento de SMS. La UAEAC utilizará la efectividad general de cada elemento para determinar el nivel general de madurez y efectividad del SMS, utilizando la matriz de resumen de la evaluación en la última página.</w:t>
      </w:r>
    </w:p>
    <w:p w:rsidR="00835894" w:rsidRPr="0061760D" w:rsidRDefault="00835894" w:rsidP="0019364A">
      <w:pPr>
        <w:spacing w:after="0"/>
        <w:rPr>
          <w:rFonts w:ascii="Arial Narrow" w:hAnsi="Arial Narrow"/>
          <w:lang w:val="es-CO"/>
        </w:rPr>
      </w:pPr>
      <w:r w:rsidRPr="0061760D">
        <w:rPr>
          <w:rFonts w:ascii="Arial Narrow" w:hAnsi="Arial Narrow"/>
          <w:lang w:val="es-CO"/>
        </w:rPr>
        <w:t xml:space="preserve">Para la aprobación inicial de un SMS, todos los marcadores deben estar </w:t>
      </w:r>
      <w:r w:rsidRPr="0061760D">
        <w:rPr>
          <w:rFonts w:ascii="Arial Narrow" w:hAnsi="Arial Narrow"/>
          <w:b/>
          <w:lang w:val="es-CO"/>
        </w:rPr>
        <w:t>presentes y ser adecuados</w:t>
      </w:r>
      <w:r w:rsidRPr="0061760D">
        <w:rPr>
          <w:rFonts w:ascii="Arial Narrow" w:hAnsi="Arial Narrow"/>
          <w:lang w:val="es-CO"/>
        </w:rPr>
        <w:t xml:space="preserve"> antes de emitir el certificado de aprobación. Para una aprobación continua, todos los marcadores deben estar al menos en </w:t>
      </w:r>
      <w:r w:rsidRPr="0061760D">
        <w:rPr>
          <w:rFonts w:ascii="Arial Narrow" w:hAnsi="Arial Narrow"/>
          <w:b/>
          <w:lang w:val="es-CO"/>
        </w:rPr>
        <w:t>funcionamiento</w:t>
      </w:r>
      <w:r w:rsidR="00167AF3" w:rsidRPr="0061760D">
        <w:rPr>
          <w:rFonts w:ascii="Arial Narrow" w:hAnsi="Arial Narrow"/>
          <w:b/>
          <w:lang w:val="es-CO"/>
        </w:rPr>
        <w:t xml:space="preserve"> (operativos) </w:t>
      </w:r>
      <w:r w:rsidRPr="0061760D">
        <w:rPr>
          <w:rFonts w:ascii="Arial Narrow" w:hAnsi="Arial Narrow"/>
          <w:lang w:val="es-CO"/>
        </w:rPr>
        <w:t xml:space="preserve">y la </w:t>
      </w:r>
      <w:r w:rsidRPr="0061760D">
        <w:rPr>
          <w:rFonts w:ascii="Arial Narrow" w:hAnsi="Arial Narrow"/>
          <w:b/>
          <w:lang w:val="es-CO"/>
        </w:rPr>
        <w:t xml:space="preserve">efectividad </w:t>
      </w:r>
      <w:r w:rsidR="00FF44DB" w:rsidRPr="0061760D">
        <w:rPr>
          <w:rFonts w:ascii="Arial Narrow" w:hAnsi="Arial Narrow"/>
          <w:b/>
          <w:lang w:val="es-CO"/>
        </w:rPr>
        <w:t>lograda</w:t>
      </w:r>
      <w:r w:rsidR="00FF44DB" w:rsidRPr="0061760D">
        <w:rPr>
          <w:rFonts w:ascii="Arial Narrow" w:hAnsi="Arial Narrow"/>
          <w:lang w:val="es-CO"/>
        </w:rPr>
        <w:t xml:space="preserve"> </w:t>
      </w:r>
      <w:r w:rsidRPr="0061760D">
        <w:rPr>
          <w:rFonts w:ascii="Arial Narrow" w:hAnsi="Arial Narrow"/>
          <w:lang w:val="es-CO"/>
        </w:rPr>
        <w:t>de todos los elementos.</w:t>
      </w:r>
    </w:p>
    <w:p w:rsidR="00074E30" w:rsidRPr="0061760D" w:rsidRDefault="00074E30" w:rsidP="00D1594F">
      <w:pPr>
        <w:pStyle w:val="Sinespaciado"/>
        <w:rPr>
          <w:rFonts w:ascii="Arial Narrow" w:hAnsi="Arial Narrow"/>
          <w:b/>
          <w:lang w:val="es-CO"/>
        </w:rPr>
      </w:pPr>
    </w:p>
    <w:p w:rsidR="00FF44DB" w:rsidRPr="0061760D" w:rsidRDefault="00FF44DB" w:rsidP="00FF44DB">
      <w:pPr>
        <w:pStyle w:val="Sinespaciado"/>
        <w:rPr>
          <w:rFonts w:ascii="Arial Narrow" w:hAnsi="Arial Narrow"/>
          <w:b/>
          <w:lang w:val="es-CO"/>
        </w:rPr>
      </w:pPr>
      <w:r w:rsidRPr="0061760D">
        <w:rPr>
          <w:rFonts w:ascii="Arial Narrow" w:hAnsi="Arial Narrow"/>
          <w:b/>
          <w:lang w:val="es-CO"/>
        </w:rPr>
        <w:t xml:space="preserve">Definiciones </w:t>
      </w:r>
      <w:r w:rsidR="00881DFD" w:rsidRPr="0061760D">
        <w:rPr>
          <w:rFonts w:ascii="Arial Narrow" w:hAnsi="Arial Narrow"/>
          <w:b/>
          <w:lang w:val="es-CO"/>
        </w:rPr>
        <w:t>de PSOE</w:t>
      </w:r>
      <w:r w:rsidRPr="0061760D">
        <w:rPr>
          <w:rFonts w:ascii="Arial Narrow" w:hAnsi="Arial Narrow"/>
          <w:b/>
          <w:lang w:val="es-CO"/>
        </w:rPr>
        <w:t xml:space="preserve"> para marcadores individuales (evaluados y completados inicialmente por la organización y verificados por la AAC)</w:t>
      </w:r>
    </w:p>
    <w:p w:rsidR="00FF44DB" w:rsidRPr="0061760D" w:rsidRDefault="00FF44DB" w:rsidP="00FF44DB">
      <w:pPr>
        <w:pStyle w:val="Sinespaciado"/>
        <w:rPr>
          <w:rFonts w:ascii="Arial Narrow" w:hAnsi="Arial Narrow"/>
          <w:lang w:val="es-CO"/>
        </w:rPr>
      </w:pPr>
      <w:r w:rsidRPr="0061760D">
        <w:rPr>
          <w:rFonts w:ascii="Arial Narrow" w:hAnsi="Arial Narrow"/>
          <w:b/>
          <w:lang w:val="es-CO"/>
        </w:rPr>
        <w:t xml:space="preserve">Presente: </w:t>
      </w:r>
      <w:r w:rsidRPr="0061760D">
        <w:rPr>
          <w:rFonts w:ascii="Arial Narrow" w:hAnsi="Arial Narrow"/>
          <w:b/>
          <w:lang w:val="es-CO"/>
        </w:rPr>
        <w:tab/>
      </w:r>
      <w:r w:rsidR="00894DF6" w:rsidRPr="00894DF6">
        <w:rPr>
          <w:rFonts w:ascii="Arial Narrow" w:hAnsi="Arial Narrow"/>
          <w:lang w:val="es-CO"/>
        </w:rPr>
        <w:t>hay evidencia de que el "marcador" es claramente visible y se encuentra en la documentación del SMS o MS de la organización</w:t>
      </w:r>
      <w:r w:rsidRPr="0061760D">
        <w:rPr>
          <w:rFonts w:ascii="Arial Narrow" w:hAnsi="Arial Narrow"/>
          <w:lang w:val="es-CO"/>
        </w:rPr>
        <w:t>.</w:t>
      </w:r>
    </w:p>
    <w:p w:rsidR="00FF44DB" w:rsidRPr="0061760D" w:rsidRDefault="00FF44DB" w:rsidP="00FF44DB">
      <w:pPr>
        <w:pStyle w:val="Sinespaciado"/>
        <w:rPr>
          <w:rFonts w:ascii="Arial Narrow" w:hAnsi="Arial Narrow"/>
          <w:lang w:val="es-CO"/>
        </w:rPr>
      </w:pPr>
      <w:r w:rsidRPr="0061760D">
        <w:rPr>
          <w:rFonts w:ascii="Arial Narrow" w:hAnsi="Arial Narrow"/>
          <w:b/>
          <w:lang w:val="es-CO"/>
        </w:rPr>
        <w:t xml:space="preserve">Adecuado (S de </w:t>
      </w:r>
      <w:proofErr w:type="spellStart"/>
      <w:r w:rsidRPr="0061760D">
        <w:rPr>
          <w:rFonts w:ascii="Arial Narrow" w:hAnsi="Arial Narrow"/>
          <w:b/>
          <w:lang w:val="es-CO"/>
        </w:rPr>
        <w:t>Suitable</w:t>
      </w:r>
      <w:proofErr w:type="spellEnd"/>
      <w:r w:rsidRPr="0061760D">
        <w:rPr>
          <w:rFonts w:ascii="Arial Narrow" w:hAnsi="Arial Narrow"/>
          <w:b/>
          <w:lang w:val="es-CO"/>
        </w:rPr>
        <w:t xml:space="preserve">): </w:t>
      </w:r>
      <w:r w:rsidRPr="0061760D">
        <w:rPr>
          <w:rFonts w:ascii="Arial Narrow" w:hAnsi="Arial Narrow"/>
          <w:lang w:val="es-CO"/>
        </w:rPr>
        <w:t>el marcador es adecuado según el tamaño, la naturaleza, la complejidad y el riesgo inherente en la actividad.</w:t>
      </w:r>
    </w:p>
    <w:p w:rsidR="00FF44DB" w:rsidRPr="0061760D" w:rsidRDefault="00FF44DB" w:rsidP="00FF44DB">
      <w:pPr>
        <w:pStyle w:val="Sinespaciado"/>
        <w:rPr>
          <w:rFonts w:ascii="Arial Narrow" w:hAnsi="Arial Narrow"/>
          <w:lang w:val="es-CO"/>
        </w:rPr>
      </w:pPr>
      <w:r w:rsidRPr="0061760D">
        <w:rPr>
          <w:rFonts w:ascii="Arial Narrow" w:hAnsi="Arial Narrow"/>
          <w:b/>
          <w:lang w:val="es-CO"/>
        </w:rPr>
        <w:t xml:space="preserve">Operativo: </w:t>
      </w:r>
      <w:r w:rsidRPr="0061760D">
        <w:rPr>
          <w:rFonts w:ascii="Arial Narrow" w:hAnsi="Arial Narrow"/>
          <w:b/>
          <w:lang w:val="es-CO"/>
        </w:rPr>
        <w:tab/>
      </w:r>
      <w:r w:rsidRPr="0061760D">
        <w:rPr>
          <w:rFonts w:ascii="Arial Narrow" w:hAnsi="Arial Narrow"/>
          <w:lang w:val="es-CO"/>
        </w:rPr>
        <w:t>hay evidencia de que el marcador está en uso y se está produciendo una salida (resultado)</w:t>
      </w:r>
      <w:r w:rsidR="00D348BB">
        <w:rPr>
          <w:rFonts w:ascii="Arial Narrow" w:hAnsi="Arial Narrow"/>
          <w:lang w:val="es-CO"/>
        </w:rPr>
        <w:t>, es decir, está funcionando como se diseñó</w:t>
      </w:r>
      <w:r w:rsidRPr="0061760D">
        <w:rPr>
          <w:rFonts w:ascii="Arial Narrow" w:hAnsi="Arial Narrow"/>
          <w:lang w:val="es-CO"/>
        </w:rPr>
        <w:t>.</w:t>
      </w:r>
    </w:p>
    <w:p w:rsidR="00FF44DB" w:rsidRPr="0061760D" w:rsidRDefault="00FF44DB" w:rsidP="00FF44DB">
      <w:pPr>
        <w:pStyle w:val="Sinespaciado"/>
        <w:rPr>
          <w:rFonts w:ascii="Arial Narrow" w:hAnsi="Arial Narrow"/>
          <w:b/>
          <w:lang w:val="es-CO"/>
        </w:rPr>
      </w:pPr>
      <w:r w:rsidRPr="0061760D">
        <w:rPr>
          <w:rFonts w:ascii="Arial Narrow" w:hAnsi="Arial Narrow"/>
          <w:b/>
          <w:lang w:val="es-CO"/>
        </w:rPr>
        <w:t xml:space="preserve">Efectivo: </w:t>
      </w:r>
      <w:r w:rsidRPr="0061760D">
        <w:rPr>
          <w:rFonts w:ascii="Arial Narrow" w:hAnsi="Arial Narrow"/>
          <w:b/>
          <w:lang w:val="es-CO"/>
        </w:rPr>
        <w:tab/>
      </w:r>
      <w:r w:rsidR="00894DF6" w:rsidRPr="00894DF6">
        <w:rPr>
          <w:rFonts w:ascii="Arial Narrow" w:hAnsi="Arial Narrow"/>
          <w:lang w:val="es-CO"/>
        </w:rPr>
        <w:t xml:space="preserve">hay </w:t>
      </w:r>
      <w:r w:rsidRPr="0061760D">
        <w:rPr>
          <w:rFonts w:ascii="Arial Narrow" w:hAnsi="Arial Narrow"/>
          <w:lang w:val="es-CO"/>
        </w:rPr>
        <w:t>evidencia de que el marcador está logrando efectivamente el resultado deseado y tiene un impacto positivo en la seguridad operacional.</w:t>
      </w:r>
    </w:p>
    <w:p w:rsidR="00FF44DB" w:rsidRPr="0061760D" w:rsidRDefault="00FF44DB" w:rsidP="00FD46C1">
      <w:pPr>
        <w:pStyle w:val="Sinespaciado"/>
        <w:rPr>
          <w:rFonts w:ascii="Arial Narrow" w:hAnsi="Arial Narrow"/>
          <w:b/>
          <w:lang w:val="es-CO"/>
        </w:rPr>
      </w:pPr>
    </w:p>
    <w:p w:rsidR="00FF44DB" w:rsidRPr="0061760D" w:rsidRDefault="00FF44DB" w:rsidP="00FF44DB">
      <w:pPr>
        <w:spacing w:after="0" w:line="240" w:lineRule="auto"/>
        <w:rPr>
          <w:rFonts w:ascii="Arial Narrow" w:hAnsi="Arial Narrow"/>
          <w:b/>
          <w:lang w:val="es-CO"/>
        </w:rPr>
      </w:pPr>
      <w:r w:rsidRPr="0061760D">
        <w:rPr>
          <w:rFonts w:ascii="Arial Narrow" w:hAnsi="Arial Narrow"/>
          <w:b/>
          <w:lang w:val="es-CO"/>
        </w:rPr>
        <w:t>Definiciones del resumen del elemento (evaluado y completado por AAC)</w:t>
      </w:r>
    </w:p>
    <w:p w:rsidR="00FF44DB" w:rsidRPr="0061760D" w:rsidRDefault="00FF44DB" w:rsidP="00FF44DB">
      <w:pPr>
        <w:spacing w:after="0" w:line="240" w:lineRule="auto"/>
        <w:rPr>
          <w:rFonts w:ascii="Arial Narrow" w:hAnsi="Arial Narrow"/>
          <w:b/>
          <w:lang w:val="es-CO"/>
        </w:rPr>
      </w:pPr>
      <w:r w:rsidRPr="0061760D">
        <w:rPr>
          <w:rFonts w:ascii="Arial Narrow" w:hAnsi="Arial Narrow"/>
          <w:b/>
          <w:lang w:val="es-CO"/>
        </w:rPr>
        <w:t>Inici</w:t>
      </w:r>
      <w:r w:rsidR="00894DF6">
        <w:rPr>
          <w:rFonts w:ascii="Arial Narrow" w:hAnsi="Arial Narrow"/>
          <w:b/>
          <w:lang w:val="es-CO"/>
        </w:rPr>
        <w:t>o</w:t>
      </w:r>
      <w:r w:rsidRPr="0061760D">
        <w:rPr>
          <w:rFonts w:ascii="Arial Narrow" w:hAnsi="Arial Narrow"/>
          <w:b/>
          <w:lang w:val="es-CO"/>
        </w:rPr>
        <w:t xml:space="preserve"> </w:t>
      </w:r>
    </w:p>
    <w:p w:rsidR="00FF44DB" w:rsidRPr="0061760D" w:rsidRDefault="00FF44DB" w:rsidP="00FF44DB">
      <w:pPr>
        <w:spacing w:after="0" w:line="240" w:lineRule="auto"/>
        <w:rPr>
          <w:rFonts w:ascii="Arial Narrow" w:hAnsi="Arial Narrow"/>
          <w:lang w:val="es-CO"/>
        </w:rPr>
      </w:pPr>
      <w:r w:rsidRPr="0061760D">
        <w:rPr>
          <w:rFonts w:ascii="Arial Narrow" w:hAnsi="Arial Narrow"/>
          <w:lang w:val="es-CO"/>
        </w:rPr>
        <w:t>No todos los marcadores en este elemento están presentes y son adecuados.</w:t>
      </w:r>
    </w:p>
    <w:p w:rsidR="00FF44DB" w:rsidRPr="0061760D" w:rsidRDefault="00FF44DB" w:rsidP="00FF44DB">
      <w:pPr>
        <w:spacing w:after="0" w:line="240" w:lineRule="auto"/>
        <w:rPr>
          <w:rFonts w:ascii="Arial Narrow" w:hAnsi="Arial Narrow"/>
          <w:b/>
          <w:lang w:val="es-CO"/>
        </w:rPr>
      </w:pPr>
      <w:r w:rsidRPr="0061760D">
        <w:rPr>
          <w:rFonts w:ascii="Arial Narrow" w:hAnsi="Arial Narrow"/>
          <w:b/>
          <w:lang w:val="es-CO"/>
        </w:rPr>
        <w:t>Presente y adecuado.</w:t>
      </w:r>
    </w:p>
    <w:p w:rsidR="00FF44DB" w:rsidRPr="0061760D" w:rsidRDefault="00FF44DB" w:rsidP="00FF44DB">
      <w:pPr>
        <w:spacing w:after="0" w:line="240" w:lineRule="auto"/>
        <w:rPr>
          <w:rFonts w:ascii="Arial Narrow" w:hAnsi="Arial Narrow"/>
          <w:lang w:val="es-CO"/>
        </w:rPr>
      </w:pPr>
      <w:r w:rsidRPr="0061760D">
        <w:rPr>
          <w:rFonts w:ascii="Arial Narrow" w:hAnsi="Arial Narrow"/>
          <w:lang w:val="es-CO"/>
        </w:rPr>
        <w:t>Todos los marcadores en este elemento están, al menos, presentes y son adecuados, pero no todos están funcionando (operativos). Este nivel es necesario para la aprobación inicial de una organización (fase 1 evaluación).</w:t>
      </w:r>
    </w:p>
    <w:p w:rsidR="00FF44DB" w:rsidRPr="0061760D" w:rsidRDefault="00FF44DB" w:rsidP="00FF44DB">
      <w:pPr>
        <w:spacing w:after="0" w:line="240" w:lineRule="auto"/>
        <w:rPr>
          <w:rFonts w:ascii="Arial Narrow" w:hAnsi="Arial Narrow"/>
          <w:b/>
          <w:lang w:val="es-CO"/>
        </w:rPr>
      </w:pPr>
      <w:r w:rsidRPr="0061760D">
        <w:rPr>
          <w:rFonts w:ascii="Arial Narrow" w:hAnsi="Arial Narrow"/>
          <w:b/>
          <w:lang w:val="es-CO"/>
        </w:rPr>
        <w:t>Operativo (pero no efectivo)</w:t>
      </w:r>
    </w:p>
    <w:p w:rsidR="00FF44DB" w:rsidRPr="0061760D" w:rsidRDefault="00894DF6" w:rsidP="00FF44DB">
      <w:pPr>
        <w:spacing w:after="0" w:line="240" w:lineRule="auto"/>
        <w:rPr>
          <w:rFonts w:ascii="Arial Narrow" w:hAnsi="Arial Narrow"/>
          <w:lang w:val="es-CO"/>
        </w:rPr>
      </w:pPr>
      <w:r w:rsidRPr="00894DF6">
        <w:rPr>
          <w:rFonts w:ascii="Arial Narrow" w:hAnsi="Arial Narrow"/>
          <w:lang w:val="es-CO"/>
        </w:rPr>
        <w:t>Todos los marcadores de cumplimiento + desempeño están al menos en funcionamiento, pero no se logra la efectividad general para ese elemento,</w:t>
      </w:r>
      <w:r w:rsidR="00FF44DB" w:rsidRPr="0061760D">
        <w:rPr>
          <w:rFonts w:ascii="Arial Narrow" w:hAnsi="Arial Narrow"/>
          <w:lang w:val="es-CO"/>
        </w:rPr>
        <w:t xml:space="preserve"> tal como se describe.</w:t>
      </w:r>
    </w:p>
    <w:p w:rsidR="00FF44DB" w:rsidRPr="0061760D" w:rsidRDefault="00FF44DB" w:rsidP="00FF44DB">
      <w:pPr>
        <w:spacing w:after="0" w:line="240" w:lineRule="auto"/>
        <w:rPr>
          <w:rFonts w:ascii="Arial Narrow" w:hAnsi="Arial Narrow"/>
          <w:b/>
          <w:lang w:val="es-CO"/>
        </w:rPr>
      </w:pPr>
      <w:r w:rsidRPr="0061760D">
        <w:rPr>
          <w:rFonts w:ascii="Arial Narrow" w:hAnsi="Arial Narrow"/>
          <w:b/>
          <w:lang w:val="es-CO"/>
        </w:rPr>
        <w:t>Efectividad lograda</w:t>
      </w:r>
    </w:p>
    <w:p w:rsidR="00FF44DB" w:rsidRPr="0061760D" w:rsidRDefault="00FF44DB" w:rsidP="00FF44DB">
      <w:pPr>
        <w:spacing w:after="0" w:line="240" w:lineRule="auto"/>
        <w:rPr>
          <w:rFonts w:ascii="Arial Narrow" w:hAnsi="Arial Narrow"/>
          <w:lang w:val="es-CO"/>
        </w:rPr>
      </w:pPr>
      <w:r w:rsidRPr="0061760D">
        <w:rPr>
          <w:rFonts w:ascii="Arial Narrow" w:hAnsi="Arial Narrow"/>
          <w:lang w:val="es-CO"/>
        </w:rPr>
        <w:t xml:space="preserve">Todos los marcadores de cumplimiento + desempeño están, al menos, en funcionamiento y se logra la efectividad general </w:t>
      </w:r>
      <w:r w:rsidR="00894DF6">
        <w:rPr>
          <w:rFonts w:ascii="Arial Narrow" w:hAnsi="Arial Narrow"/>
          <w:lang w:val="es-CO"/>
        </w:rPr>
        <w:t>para</w:t>
      </w:r>
      <w:r w:rsidRPr="0061760D">
        <w:rPr>
          <w:rFonts w:ascii="Arial Narrow" w:hAnsi="Arial Narrow"/>
          <w:lang w:val="es-CO"/>
        </w:rPr>
        <w:t xml:space="preserve"> ese elemento, tal como se describe.</w:t>
      </w:r>
    </w:p>
    <w:p w:rsidR="00FF44DB" w:rsidRPr="0061760D" w:rsidRDefault="00FF44DB" w:rsidP="00FF44DB">
      <w:pPr>
        <w:spacing w:after="0" w:line="240" w:lineRule="auto"/>
        <w:rPr>
          <w:rFonts w:ascii="Arial Narrow" w:hAnsi="Arial Narrow"/>
          <w:b/>
          <w:lang w:val="es-CO"/>
        </w:rPr>
      </w:pPr>
      <w:r w:rsidRPr="0061760D">
        <w:rPr>
          <w:rFonts w:ascii="Arial Narrow" w:hAnsi="Arial Narrow"/>
          <w:b/>
          <w:lang w:val="es-CO"/>
        </w:rPr>
        <w:t>Excelencia</w:t>
      </w:r>
    </w:p>
    <w:p w:rsidR="00FF44DB" w:rsidRPr="0061760D" w:rsidRDefault="00FF44DB" w:rsidP="00FF44DB">
      <w:pPr>
        <w:spacing w:after="0" w:line="240" w:lineRule="auto"/>
        <w:rPr>
          <w:rFonts w:ascii="Arial Narrow" w:hAnsi="Arial Narrow"/>
          <w:lang w:val="es-CO"/>
        </w:rPr>
      </w:pPr>
      <w:r w:rsidRPr="0061760D">
        <w:rPr>
          <w:rFonts w:ascii="Arial Narrow" w:hAnsi="Arial Narrow"/>
          <w:lang w:val="es-CO"/>
        </w:rPr>
        <w:t>La efectividad se logra como se indicó anteriormente y hay indicios de mejores prácticas y excelencia en la forma en que la organización ha implementado este elemento.</w:t>
      </w:r>
    </w:p>
    <w:p w:rsidR="00FF44DB" w:rsidRPr="0061760D" w:rsidRDefault="00FF44DB" w:rsidP="00FF44DB">
      <w:pPr>
        <w:spacing w:after="0" w:line="240" w:lineRule="auto"/>
        <w:rPr>
          <w:rFonts w:ascii="Arial Narrow" w:hAnsi="Arial Narrow"/>
          <w:b/>
          <w:lang w:val="es-CO"/>
        </w:rPr>
      </w:pPr>
    </w:p>
    <w:p w:rsidR="00FF44DB" w:rsidRPr="0061760D" w:rsidRDefault="00FF44DB" w:rsidP="00FF44DB">
      <w:pPr>
        <w:spacing w:after="0" w:line="240" w:lineRule="auto"/>
        <w:rPr>
          <w:rFonts w:ascii="Arial Narrow" w:hAnsi="Arial Narrow"/>
          <w:lang w:val="es-CO"/>
        </w:rPr>
      </w:pPr>
      <w:r w:rsidRPr="0061760D">
        <w:rPr>
          <w:rFonts w:ascii="Arial Narrow" w:hAnsi="Arial Narrow"/>
          <w:b/>
          <w:lang w:val="es-CO"/>
        </w:rPr>
        <w:t xml:space="preserve">Completar la autoevaluación: </w:t>
      </w:r>
      <w:r w:rsidRPr="0061760D">
        <w:rPr>
          <w:rFonts w:ascii="Arial Narrow" w:hAnsi="Arial Narrow"/>
          <w:lang w:val="es-CO"/>
        </w:rPr>
        <w:t>las organizaciones deben evaluar cada marcador para determinar si está presente, es adecuado, está operativo</w:t>
      </w:r>
      <w:r w:rsidR="00881DFD" w:rsidRPr="0061760D">
        <w:rPr>
          <w:rFonts w:ascii="Arial Narrow" w:hAnsi="Arial Narrow"/>
          <w:lang w:val="es-CO"/>
        </w:rPr>
        <w:t xml:space="preserve"> (funcional)</w:t>
      </w:r>
      <w:r w:rsidRPr="0061760D">
        <w:rPr>
          <w:rFonts w:ascii="Arial Narrow" w:hAnsi="Arial Narrow"/>
          <w:lang w:val="es-CO"/>
        </w:rPr>
        <w:t xml:space="preserve"> o es efectivo colocando una marca en la columna del PSOE correspondiente y luego justificando esa determinación en la columna "</w:t>
      </w:r>
      <w:r w:rsidR="00881DFD" w:rsidRPr="0061760D">
        <w:rPr>
          <w:rFonts w:ascii="Arial Narrow" w:hAnsi="Arial Narrow"/>
          <w:lang w:val="es-CO"/>
        </w:rPr>
        <w:t xml:space="preserve">Cómo </w:t>
      </w:r>
      <w:r w:rsidRPr="0061760D">
        <w:rPr>
          <w:rFonts w:ascii="Arial Narrow" w:hAnsi="Arial Narrow"/>
          <w:lang w:val="es-CO"/>
        </w:rPr>
        <w:t xml:space="preserve">se logra". </w:t>
      </w:r>
      <w:r w:rsidR="00881DFD" w:rsidRPr="0061760D">
        <w:rPr>
          <w:rFonts w:ascii="Arial Narrow" w:hAnsi="Arial Narrow"/>
          <w:lang w:val="es-CO"/>
        </w:rPr>
        <w:t>La</w:t>
      </w:r>
      <w:r w:rsidRPr="0061760D">
        <w:rPr>
          <w:rFonts w:ascii="Arial Narrow" w:hAnsi="Arial Narrow"/>
          <w:lang w:val="es-CO"/>
        </w:rPr>
        <w:t xml:space="preserve"> AAC completará el resto del documento.</w:t>
      </w:r>
    </w:p>
    <w:p w:rsidR="00FF44DB" w:rsidRPr="0061760D" w:rsidRDefault="00FF44DB" w:rsidP="00FF44DB">
      <w:pPr>
        <w:spacing w:after="0" w:line="240" w:lineRule="auto"/>
        <w:rPr>
          <w:rFonts w:ascii="Arial Narrow" w:hAnsi="Arial Narrow"/>
          <w:lang w:val="es-CO"/>
        </w:rPr>
      </w:pPr>
    </w:p>
    <w:p w:rsidR="00881DFD" w:rsidRPr="0061760D" w:rsidRDefault="00FF44DB" w:rsidP="00FF44DB">
      <w:pPr>
        <w:spacing w:after="0" w:line="240" w:lineRule="auto"/>
        <w:rPr>
          <w:rFonts w:ascii="Arial Narrow" w:hAnsi="Arial Narrow"/>
          <w:lang w:val="es-CO"/>
        </w:rPr>
      </w:pPr>
      <w:r w:rsidRPr="0061760D">
        <w:rPr>
          <w:rFonts w:ascii="Arial Narrow" w:hAnsi="Arial Narrow"/>
          <w:lang w:val="es-CO"/>
        </w:rPr>
        <w:t>Algunos marcadores están anotados con una "C" que refleja la cultura de seguridad de la organización y "HF" que refleja un marcador relacionado con Factores Humanos</w:t>
      </w:r>
      <w:r w:rsidR="00881DFD" w:rsidRPr="0061760D">
        <w:rPr>
          <w:rFonts w:ascii="Arial Narrow" w:hAnsi="Arial Narrow"/>
          <w:lang w:val="es-CO"/>
        </w:rPr>
        <w:t>.</w:t>
      </w:r>
    </w:p>
    <w:p w:rsidR="00881DFD" w:rsidRPr="0061760D" w:rsidRDefault="00881DFD">
      <w:pPr>
        <w:spacing w:after="0" w:line="240" w:lineRule="auto"/>
        <w:rPr>
          <w:rFonts w:ascii="Arial Narrow" w:hAnsi="Arial Narrow"/>
          <w:lang w:val="es-CO"/>
        </w:rPr>
      </w:pPr>
      <w:r w:rsidRPr="0061760D">
        <w:rPr>
          <w:rFonts w:ascii="Arial Narrow" w:hAnsi="Arial Narrow"/>
          <w:lang w:val="es-CO"/>
        </w:rPr>
        <w:br w:type="page"/>
      </w:r>
    </w:p>
    <w:p w:rsidR="004D153C" w:rsidRPr="0061760D" w:rsidRDefault="002A560B" w:rsidP="00A3525B">
      <w:pPr>
        <w:spacing w:after="0" w:line="240" w:lineRule="auto"/>
        <w:rPr>
          <w:rFonts w:ascii="Arial Narrow" w:hAnsi="Arial Narrow"/>
          <w:b/>
          <w:lang w:val="es-CO"/>
        </w:rPr>
      </w:pPr>
      <w:r w:rsidRPr="0061760D">
        <w:rPr>
          <w:rFonts w:ascii="Arial Narrow" w:hAnsi="Arial Narrow"/>
          <w:b/>
          <w:lang w:val="es-CO"/>
        </w:rPr>
        <w:lastRenderedPageBreak/>
        <w:t>1.0</w:t>
      </w:r>
      <w:r w:rsidR="004D153C" w:rsidRPr="0061760D">
        <w:rPr>
          <w:rFonts w:ascii="Arial Narrow" w:hAnsi="Arial Narrow"/>
          <w:b/>
          <w:lang w:val="es-CO"/>
        </w:rPr>
        <w:tab/>
      </w:r>
      <w:r w:rsidR="002E6B48" w:rsidRPr="0061760D">
        <w:rPr>
          <w:rFonts w:ascii="Arial Narrow" w:hAnsi="Arial Narrow"/>
          <w:b/>
          <w:lang w:val="es-CO"/>
        </w:rPr>
        <w:t>GESTIÓN DE RIESGOS DE SEGURIDAD</w:t>
      </w:r>
    </w:p>
    <w:p w:rsidR="004D153C" w:rsidRPr="0061760D" w:rsidRDefault="004D153C" w:rsidP="00A3525B">
      <w:pPr>
        <w:spacing w:after="0" w:line="240" w:lineRule="auto"/>
        <w:rPr>
          <w:rFonts w:ascii="Arial Narrow" w:hAnsi="Arial Narrow"/>
          <w:lang w:val="es-CO"/>
        </w:rPr>
      </w:pPr>
    </w:p>
    <w:p w:rsidR="002E6B48" w:rsidRPr="0061760D" w:rsidRDefault="002E6B48" w:rsidP="002E6B48">
      <w:pPr>
        <w:spacing w:after="0" w:line="240" w:lineRule="auto"/>
        <w:rPr>
          <w:rFonts w:ascii="Arial Narrow" w:hAnsi="Arial Narrow"/>
          <w:b/>
          <w:lang w:val="es-CO"/>
        </w:rPr>
      </w:pPr>
      <w:r w:rsidRPr="0061760D">
        <w:rPr>
          <w:rFonts w:ascii="Arial Narrow" w:hAnsi="Arial Narrow"/>
          <w:b/>
          <w:lang w:val="es-CO"/>
        </w:rPr>
        <w:t xml:space="preserve">1.1 IDENTIFICACIÓN DE PELIGROS </w:t>
      </w:r>
      <w:r w:rsidR="000434D8">
        <w:rPr>
          <w:rFonts w:ascii="Arial Narrow" w:hAnsi="Arial Narrow"/>
          <w:b/>
          <w:lang w:val="es-CO"/>
        </w:rPr>
        <w:t xml:space="preserve">RAC </w:t>
      </w:r>
      <w:r w:rsidR="000434D8" w:rsidRPr="000434D8">
        <w:rPr>
          <w:rFonts w:ascii="Arial Narrow" w:hAnsi="Arial Narrow"/>
          <w:b/>
          <w:lang w:val="es-CO"/>
        </w:rPr>
        <w:t>219.105</w:t>
      </w:r>
      <w:r w:rsidR="000434D8">
        <w:rPr>
          <w:rFonts w:ascii="Arial Narrow" w:hAnsi="Arial Narrow"/>
          <w:b/>
          <w:lang w:val="es-CO"/>
        </w:rPr>
        <w:t xml:space="preserve"> (b) (1)</w:t>
      </w:r>
    </w:p>
    <w:p w:rsidR="00D853A0" w:rsidRDefault="00D853A0" w:rsidP="0061760D">
      <w:pPr>
        <w:spacing w:after="0" w:line="240" w:lineRule="auto"/>
        <w:jc w:val="both"/>
        <w:rPr>
          <w:rFonts w:ascii="Arial Narrow" w:hAnsi="Arial Narrow"/>
          <w:lang w:val="es-CO"/>
        </w:rPr>
      </w:pPr>
    </w:p>
    <w:p w:rsidR="002E6B48" w:rsidRPr="0061760D" w:rsidRDefault="002E6B48" w:rsidP="0061760D">
      <w:pPr>
        <w:spacing w:after="0" w:line="240" w:lineRule="auto"/>
        <w:jc w:val="both"/>
        <w:rPr>
          <w:rFonts w:ascii="Arial Narrow" w:hAnsi="Arial Narrow"/>
          <w:lang w:val="es-CO"/>
        </w:rPr>
      </w:pPr>
      <w:r w:rsidRPr="0061760D">
        <w:rPr>
          <w:rFonts w:ascii="Arial Narrow" w:hAnsi="Arial Narrow"/>
          <w:lang w:val="es-CO"/>
        </w:rPr>
        <w:t xml:space="preserve">La organización debe desarrollar y mantener un proceso formal que </w:t>
      </w:r>
      <w:r w:rsidR="00894DF6" w:rsidRPr="00894DF6">
        <w:rPr>
          <w:rFonts w:ascii="Arial Narrow" w:hAnsi="Arial Narrow"/>
          <w:lang w:val="es-CO"/>
        </w:rPr>
        <w:t xml:space="preserve">asegure </w:t>
      </w:r>
      <w:r w:rsidRPr="0061760D">
        <w:rPr>
          <w:rFonts w:ascii="Arial Narrow" w:hAnsi="Arial Narrow"/>
          <w:lang w:val="es-CO"/>
        </w:rPr>
        <w:t>que se identifiquen los peligros de seguridad de la aviación. Esto debe incluir la investigación de incidentes y accidentes para identificar peligros potenciales. La identificación de peligros se debe basar en una combinación de métodos reactivos y proactivos de recolección de datos de seguridad operacional.</w:t>
      </w:r>
    </w:p>
    <w:p w:rsidR="002E6B48" w:rsidRPr="0061760D" w:rsidRDefault="002E6B48" w:rsidP="00A3525B">
      <w:pPr>
        <w:spacing w:after="0" w:line="240" w:lineRule="auto"/>
        <w:rPr>
          <w:rFonts w:ascii="Arial Narrow" w:hAnsi="Arial Narrow"/>
          <w:lang w:val="es-CO"/>
        </w:r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998"/>
        <w:gridCol w:w="363"/>
        <w:gridCol w:w="363"/>
        <w:gridCol w:w="363"/>
        <w:gridCol w:w="363"/>
        <w:gridCol w:w="2143"/>
        <w:gridCol w:w="4059"/>
        <w:gridCol w:w="2977"/>
      </w:tblGrid>
      <w:tr w:rsidR="00B05873" w:rsidRPr="0061760D" w:rsidTr="00646DDD">
        <w:trPr>
          <w:trHeight w:val="186"/>
          <w:tblHeader/>
        </w:trPr>
        <w:tc>
          <w:tcPr>
            <w:tcW w:w="4957" w:type="dxa"/>
            <w:gridSpan w:val="2"/>
            <w:tcBorders>
              <w:bottom w:val="single" w:sz="4" w:space="0" w:color="auto"/>
            </w:tcBorders>
          </w:tcPr>
          <w:p w:rsidR="00B05873" w:rsidRPr="0061760D" w:rsidRDefault="002E6B48" w:rsidP="00F0269D">
            <w:pPr>
              <w:spacing w:after="0" w:line="240" w:lineRule="auto"/>
              <w:rPr>
                <w:rFonts w:ascii="Arial Narrow" w:hAnsi="Arial Narrow"/>
                <w:b/>
                <w:lang w:val="es-CO"/>
              </w:rPr>
            </w:pPr>
            <w:r w:rsidRPr="0061760D">
              <w:rPr>
                <w:rFonts w:ascii="Arial Narrow" w:hAnsi="Arial Narrow"/>
                <w:b/>
                <w:lang w:val="es-CO"/>
              </w:rPr>
              <w:t>MARCADORES DE CUMPLIMIENTO + RENDIMIENTO</w:t>
            </w:r>
          </w:p>
        </w:tc>
        <w:tc>
          <w:tcPr>
            <w:tcW w:w="363" w:type="dxa"/>
            <w:tcBorders>
              <w:bottom w:val="single" w:sz="4" w:space="0" w:color="auto"/>
            </w:tcBorders>
            <w:shd w:val="clear" w:color="auto" w:fill="auto"/>
          </w:tcPr>
          <w:p w:rsidR="00B05873" w:rsidRPr="0061760D" w:rsidRDefault="00B05873" w:rsidP="00F0269D">
            <w:pPr>
              <w:spacing w:after="0" w:line="240" w:lineRule="auto"/>
              <w:rPr>
                <w:rFonts w:ascii="Arial Narrow" w:hAnsi="Arial Narrow"/>
                <w:b/>
                <w:lang w:val="es-CO"/>
              </w:rPr>
            </w:pPr>
            <w:r w:rsidRPr="0061760D">
              <w:rPr>
                <w:rFonts w:ascii="Arial Narrow" w:hAnsi="Arial Narrow"/>
                <w:b/>
                <w:lang w:val="es-CO"/>
              </w:rPr>
              <w:t>P</w:t>
            </w:r>
          </w:p>
        </w:tc>
        <w:tc>
          <w:tcPr>
            <w:tcW w:w="363" w:type="dxa"/>
            <w:tcBorders>
              <w:bottom w:val="single" w:sz="4" w:space="0" w:color="auto"/>
            </w:tcBorders>
            <w:shd w:val="clear" w:color="auto" w:fill="auto"/>
          </w:tcPr>
          <w:p w:rsidR="00B05873" w:rsidRPr="0061760D" w:rsidRDefault="00B05873" w:rsidP="00F0269D">
            <w:pPr>
              <w:spacing w:after="0" w:line="240" w:lineRule="auto"/>
              <w:rPr>
                <w:rFonts w:ascii="Arial Narrow" w:hAnsi="Arial Narrow"/>
                <w:b/>
                <w:lang w:val="es-CO"/>
              </w:rPr>
            </w:pPr>
            <w:r w:rsidRPr="0061760D">
              <w:rPr>
                <w:rFonts w:ascii="Arial Narrow" w:hAnsi="Arial Narrow"/>
                <w:b/>
                <w:lang w:val="es-CO"/>
              </w:rPr>
              <w:t>S</w:t>
            </w:r>
          </w:p>
        </w:tc>
        <w:tc>
          <w:tcPr>
            <w:tcW w:w="363" w:type="dxa"/>
            <w:tcBorders>
              <w:bottom w:val="single" w:sz="4" w:space="0" w:color="auto"/>
            </w:tcBorders>
            <w:shd w:val="clear" w:color="auto" w:fill="auto"/>
          </w:tcPr>
          <w:p w:rsidR="00B05873" w:rsidRPr="0061760D" w:rsidRDefault="00B05873" w:rsidP="00F0269D">
            <w:pPr>
              <w:spacing w:after="0" w:line="240" w:lineRule="auto"/>
              <w:rPr>
                <w:rFonts w:ascii="Arial Narrow" w:hAnsi="Arial Narrow"/>
                <w:b/>
                <w:lang w:val="es-CO"/>
              </w:rPr>
            </w:pPr>
            <w:r w:rsidRPr="0061760D">
              <w:rPr>
                <w:rFonts w:ascii="Arial Narrow" w:hAnsi="Arial Narrow"/>
                <w:b/>
                <w:lang w:val="es-CO"/>
              </w:rPr>
              <w:t>O</w:t>
            </w:r>
          </w:p>
        </w:tc>
        <w:tc>
          <w:tcPr>
            <w:tcW w:w="363" w:type="dxa"/>
            <w:tcBorders>
              <w:bottom w:val="single" w:sz="4" w:space="0" w:color="auto"/>
            </w:tcBorders>
            <w:shd w:val="clear" w:color="auto" w:fill="auto"/>
          </w:tcPr>
          <w:p w:rsidR="00B05873" w:rsidRPr="0061760D" w:rsidRDefault="00B05873" w:rsidP="00F0269D">
            <w:pPr>
              <w:spacing w:after="0" w:line="240" w:lineRule="auto"/>
              <w:rPr>
                <w:rFonts w:ascii="Arial Narrow" w:hAnsi="Arial Narrow"/>
                <w:b/>
                <w:lang w:val="es-CO"/>
              </w:rPr>
            </w:pPr>
            <w:r w:rsidRPr="0061760D">
              <w:rPr>
                <w:rFonts w:ascii="Arial Narrow" w:hAnsi="Arial Narrow"/>
                <w:b/>
                <w:lang w:val="es-CO"/>
              </w:rPr>
              <w:t>E</w:t>
            </w:r>
          </w:p>
        </w:tc>
        <w:tc>
          <w:tcPr>
            <w:tcW w:w="2143" w:type="dxa"/>
            <w:tcBorders>
              <w:bottom w:val="single" w:sz="4" w:space="0" w:color="auto"/>
            </w:tcBorders>
          </w:tcPr>
          <w:p w:rsidR="00B05873" w:rsidRPr="0061760D" w:rsidRDefault="00835894" w:rsidP="00F0269D">
            <w:pPr>
              <w:spacing w:after="0" w:line="240" w:lineRule="auto"/>
              <w:rPr>
                <w:rFonts w:ascii="Arial Narrow" w:hAnsi="Arial Narrow"/>
                <w:b/>
                <w:lang w:val="es-CO"/>
              </w:rPr>
            </w:pPr>
            <w:r w:rsidRPr="0061760D">
              <w:rPr>
                <w:rFonts w:ascii="Arial Narrow" w:hAnsi="Arial Narrow"/>
                <w:b/>
                <w:lang w:val="es-CO"/>
              </w:rPr>
              <w:t>Cómo se logra</w:t>
            </w:r>
          </w:p>
        </w:tc>
        <w:tc>
          <w:tcPr>
            <w:tcW w:w="4059" w:type="dxa"/>
            <w:tcBorders>
              <w:bottom w:val="single" w:sz="4" w:space="0" w:color="auto"/>
            </w:tcBorders>
          </w:tcPr>
          <w:p w:rsidR="00B05873" w:rsidRPr="0061760D" w:rsidRDefault="001E6E74" w:rsidP="00F0269D">
            <w:pPr>
              <w:spacing w:after="0" w:line="240" w:lineRule="auto"/>
              <w:rPr>
                <w:rFonts w:ascii="Arial Narrow" w:hAnsi="Arial Narrow"/>
                <w:b/>
                <w:lang w:val="es-CO"/>
              </w:rPr>
            </w:pPr>
            <w:r w:rsidRPr="0061760D">
              <w:rPr>
                <w:rFonts w:ascii="Arial Narrow" w:hAnsi="Arial Narrow"/>
                <w:b/>
                <w:lang w:val="es-CO"/>
              </w:rPr>
              <w:t>Qué buscar (indagar)</w:t>
            </w:r>
          </w:p>
        </w:tc>
        <w:tc>
          <w:tcPr>
            <w:tcW w:w="2977" w:type="dxa"/>
            <w:tcBorders>
              <w:bottom w:val="single" w:sz="4" w:space="0" w:color="auto"/>
            </w:tcBorders>
          </w:tcPr>
          <w:p w:rsidR="00B05873" w:rsidRPr="0061760D" w:rsidRDefault="001E6E74" w:rsidP="00F0269D">
            <w:pPr>
              <w:spacing w:after="0" w:line="240" w:lineRule="auto"/>
              <w:rPr>
                <w:rFonts w:ascii="Arial Narrow" w:hAnsi="Arial Narrow"/>
                <w:b/>
                <w:lang w:val="es-CO"/>
              </w:rPr>
            </w:pPr>
            <w:r w:rsidRPr="0061760D">
              <w:rPr>
                <w:rFonts w:ascii="Arial Narrow" w:hAnsi="Arial Narrow"/>
                <w:b/>
                <w:lang w:val="es-CO"/>
              </w:rPr>
              <w:t xml:space="preserve">Observaciones de la </w:t>
            </w:r>
            <w:r w:rsidR="002E6B48" w:rsidRPr="0061760D">
              <w:rPr>
                <w:rFonts w:ascii="Arial Narrow" w:hAnsi="Arial Narrow"/>
                <w:b/>
                <w:lang w:val="es-CO"/>
              </w:rPr>
              <w:t>AAC</w:t>
            </w:r>
          </w:p>
        </w:tc>
      </w:tr>
      <w:tr w:rsidR="00B05873" w:rsidRPr="000041E0" w:rsidTr="00646DDD">
        <w:trPr>
          <w:trHeight w:val="871"/>
        </w:trPr>
        <w:tc>
          <w:tcPr>
            <w:tcW w:w="959" w:type="dxa"/>
            <w:tcBorders>
              <w:top w:val="single" w:sz="4" w:space="0" w:color="auto"/>
              <w:bottom w:val="single" w:sz="4" w:space="0" w:color="auto"/>
            </w:tcBorders>
            <w:shd w:val="clear" w:color="auto" w:fill="auto"/>
          </w:tcPr>
          <w:p w:rsidR="00B05873" w:rsidRPr="0061760D" w:rsidRDefault="00B05873" w:rsidP="00F0269D">
            <w:pPr>
              <w:spacing w:after="0" w:line="240" w:lineRule="auto"/>
              <w:rPr>
                <w:rFonts w:ascii="Arial Narrow" w:hAnsi="Arial Narrow"/>
                <w:lang w:val="es-CO"/>
              </w:rPr>
            </w:pPr>
            <w:r w:rsidRPr="0061760D">
              <w:rPr>
                <w:rFonts w:ascii="Arial Narrow" w:hAnsi="Arial Narrow"/>
                <w:lang w:val="es-CO"/>
              </w:rPr>
              <w:t>1.1.1</w:t>
            </w:r>
          </w:p>
        </w:tc>
        <w:tc>
          <w:tcPr>
            <w:tcW w:w="3998" w:type="dxa"/>
            <w:tcBorders>
              <w:top w:val="single" w:sz="4" w:space="0" w:color="auto"/>
              <w:bottom w:val="single" w:sz="4" w:space="0" w:color="auto"/>
            </w:tcBorders>
            <w:shd w:val="clear" w:color="auto" w:fill="auto"/>
          </w:tcPr>
          <w:p w:rsidR="002E6B48" w:rsidRPr="0061760D" w:rsidRDefault="002E6B48" w:rsidP="00885888">
            <w:pPr>
              <w:spacing w:after="0" w:line="240" w:lineRule="auto"/>
              <w:rPr>
                <w:rFonts w:ascii="Arial Narrow" w:hAnsi="Arial Narrow"/>
                <w:lang w:val="es-CO"/>
              </w:rPr>
            </w:pPr>
            <w:r w:rsidRPr="0061760D">
              <w:rPr>
                <w:rFonts w:ascii="Arial Narrow" w:hAnsi="Arial Narrow"/>
                <w:lang w:val="es-CO"/>
              </w:rPr>
              <w:t xml:space="preserve">Existe un sistema de reportes confidencial que cumple con </w:t>
            </w:r>
            <w:r w:rsidR="00BF785B">
              <w:rPr>
                <w:rFonts w:ascii="Arial Narrow" w:hAnsi="Arial Narrow"/>
                <w:lang w:val="es-CO"/>
              </w:rPr>
              <w:t>RAC</w:t>
            </w:r>
            <w:r w:rsidR="00BF785B" w:rsidRPr="00BF785B">
              <w:rPr>
                <w:rFonts w:ascii="Arial Narrow" w:hAnsi="Arial Narrow"/>
                <w:lang w:val="es-CO"/>
              </w:rPr>
              <w:t>219.110</w:t>
            </w:r>
            <w:r w:rsidR="00BF785B">
              <w:rPr>
                <w:rFonts w:ascii="Arial Narrow" w:hAnsi="Arial Narrow"/>
                <w:lang w:val="es-CO"/>
              </w:rPr>
              <w:t xml:space="preserve"> y ss.,</w:t>
            </w:r>
            <w:r w:rsidRPr="0061760D">
              <w:rPr>
                <w:rFonts w:ascii="Arial Narrow" w:hAnsi="Arial Narrow"/>
                <w:lang w:val="es-CO"/>
              </w:rPr>
              <w:t xml:space="preserve"> para capturar errores, peligros y casi accidentes que es fácil de usar y accesible para todo el personal</w:t>
            </w:r>
            <w:r w:rsidR="00FD77B4" w:rsidRPr="0061760D">
              <w:rPr>
                <w:rFonts w:ascii="Arial Narrow" w:hAnsi="Arial Narrow"/>
                <w:lang w:val="es-CO"/>
              </w:rPr>
              <w:t>,</w:t>
            </w:r>
            <w:r w:rsidRPr="0061760D">
              <w:rPr>
                <w:rFonts w:ascii="Arial Narrow" w:hAnsi="Arial Narrow"/>
                <w:lang w:val="es-CO"/>
              </w:rPr>
              <w:t xml:space="preserve"> y proporciona la </w:t>
            </w:r>
            <w:r w:rsidR="00894DF6" w:rsidRPr="00894DF6">
              <w:rPr>
                <w:rFonts w:ascii="Arial Narrow" w:hAnsi="Arial Narrow"/>
                <w:lang w:val="es-CO"/>
              </w:rPr>
              <w:t xml:space="preserve">retroalimentación </w:t>
            </w:r>
            <w:r w:rsidRPr="0061760D">
              <w:rPr>
                <w:rFonts w:ascii="Arial Narrow" w:hAnsi="Arial Narrow"/>
                <w:lang w:val="es-CO"/>
              </w:rPr>
              <w:t>adecuada a</w:t>
            </w:r>
            <w:r w:rsidR="00FD77B4" w:rsidRPr="0061760D">
              <w:rPr>
                <w:rFonts w:ascii="Arial Narrow" w:hAnsi="Arial Narrow"/>
                <w:lang w:val="es-CO"/>
              </w:rPr>
              <w:t xml:space="preserve"> quien reporta </w:t>
            </w:r>
            <w:r w:rsidRPr="0061760D">
              <w:rPr>
                <w:rFonts w:ascii="Arial Narrow" w:hAnsi="Arial Narrow"/>
                <w:lang w:val="es-CO"/>
              </w:rPr>
              <w:t>y, cuando corresponda, al resto de la organización.</w:t>
            </w:r>
          </w:p>
        </w:tc>
        <w:tc>
          <w:tcPr>
            <w:tcW w:w="363" w:type="dxa"/>
            <w:tcBorders>
              <w:top w:val="single" w:sz="4" w:space="0" w:color="auto"/>
              <w:bottom w:val="single" w:sz="4" w:space="0" w:color="auto"/>
            </w:tcBorders>
            <w:shd w:val="clear" w:color="auto" w:fill="auto"/>
          </w:tcPr>
          <w:p w:rsidR="00B05873" w:rsidRPr="0061760D" w:rsidRDefault="00B05873" w:rsidP="00F0269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B05873" w:rsidRPr="0061760D" w:rsidRDefault="00B05873" w:rsidP="00F0269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B05873" w:rsidRPr="0061760D" w:rsidRDefault="00B05873" w:rsidP="00F0269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B05873" w:rsidRPr="0061760D" w:rsidRDefault="00B05873" w:rsidP="00F0269D">
            <w:pPr>
              <w:spacing w:after="0" w:line="240" w:lineRule="auto"/>
              <w:rPr>
                <w:rFonts w:ascii="Arial Narrow" w:hAnsi="Arial Narrow"/>
                <w:lang w:val="es-CO"/>
              </w:rPr>
            </w:pPr>
          </w:p>
        </w:tc>
        <w:tc>
          <w:tcPr>
            <w:tcW w:w="2143" w:type="dxa"/>
            <w:tcBorders>
              <w:top w:val="single" w:sz="4" w:space="0" w:color="auto"/>
              <w:bottom w:val="single" w:sz="4" w:space="0" w:color="auto"/>
            </w:tcBorders>
            <w:shd w:val="clear" w:color="auto" w:fill="auto"/>
          </w:tcPr>
          <w:p w:rsidR="00B05873" w:rsidRPr="0061760D" w:rsidRDefault="00B05873" w:rsidP="00F0269D">
            <w:pPr>
              <w:spacing w:after="0" w:line="240" w:lineRule="auto"/>
              <w:rPr>
                <w:rFonts w:ascii="Arial Narrow" w:hAnsi="Arial Narrow"/>
                <w:lang w:val="es-CO"/>
              </w:rPr>
            </w:pPr>
          </w:p>
        </w:tc>
        <w:tc>
          <w:tcPr>
            <w:tcW w:w="4059" w:type="dxa"/>
            <w:tcBorders>
              <w:top w:val="single" w:sz="4" w:space="0" w:color="auto"/>
              <w:bottom w:val="single" w:sz="4" w:space="0" w:color="auto"/>
            </w:tcBorders>
            <w:shd w:val="clear" w:color="auto" w:fill="auto"/>
          </w:tcPr>
          <w:p w:rsidR="001E6E74" w:rsidRPr="0061760D" w:rsidRDefault="001E6E74" w:rsidP="001E6E74">
            <w:pPr>
              <w:spacing w:after="0" w:line="240" w:lineRule="auto"/>
              <w:rPr>
                <w:rFonts w:ascii="Arial Narrow" w:hAnsi="Arial Narrow"/>
                <w:lang w:val="es-CO"/>
              </w:rPr>
            </w:pPr>
            <w:r w:rsidRPr="0061760D">
              <w:rPr>
                <w:rFonts w:ascii="Arial Narrow" w:hAnsi="Arial Narrow"/>
                <w:lang w:val="es-CO"/>
              </w:rPr>
              <w:t>El sistema de reportes (además de los MOR) está disponible para todo el personal y está en uso;</w:t>
            </w:r>
          </w:p>
          <w:p w:rsidR="001E6E74" w:rsidRPr="0061760D" w:rsidRDefault="001E6E74" w:rsidP="001E6E74">
            <w:pPr>
              <w:spacing w:after="0" w:line="240" w:lineRule="auto"/>
              <w:rPr>
                <w:rFonts w:ascii="Arial Narrow" w:hAnsi="Arial Narrow"/>
                <w:lang w:val="es-CO"/>
              </w:rPr>
            </w:pPr>
            <w:r w:rsidRPr="0061760D">
              <w:rPr>
                <w:rFonts w:ascii="Arial Narrow" w:hAnsi="Arial Narrow"/>
                <w:lang w:val="es-CO"/>
              </w:rPr>
              <w:t>Personal familiarizado con él;</w:t>
            </w:r>
          </w:p>
          <w:p w:rsidR="001E6E74" w:rsidRPr="0061760D" w:rsidRDefault="00506439" w:rsidP="001E6E74">
            <w:pPr>
              <w:spacing w:after="0" w:line="240" w:lineRule="auto"/>
              <w:rPr>
                <w:rFonts w:ascii="Arial Narrow" w:hAnsi="Arial Narrow"/>
                <w:lang w:val="es-CO"/>
              </w:rPr>
            </w:pPr>
            <w:r>
              <w:rPr>
                <w:rFonts w:ascii="Arial Narrow" w:hAnsi="Arial Narrow"/>
                <w:lang w:val="es-CO"/>
              </w:rPr>
              <w:t xml:space="preserve">Revise </w:t>
            </w:r>
            <w:r w:rsidR="001E6E74" w:rsidRPr="0061760D">
              <w:rPr>
                <w:rFonts w:ascii="Arial Narrow" w:hAnsi="Arial Narrow"/>
                <w:lang w:val="es-CO"/>
              </w:rPr>
              <w:t>cómo se logra la protección de datos y la confidencialidad.</w:t>
            </w:r>
          </w:p>
          <w:p w:rsidR="001E6E74" w:rsidRPr="0061760D" w:rsidRDefault="001E6E74" w:rsidP="001E6E74">
            <w:pPr>
              <w:spacing w:after="0" w:line="240" w:lineRule="auto"/>
              <w:rPr>
                <w:rFonts w:ascii="Arial Narrow" w:hAnsi="Arial Narrow"/>
                <w:lang w:val="es-CO"/>
              </w:rPr>
            </w:pPr>
            <w:r w:rsidRPr="0061760D">
              <w:rPr>
                <w:rFonts w:ascii="Arial Narrow" w:hAnsi="Arial Narrow"/>
                <w:lang w:val="es-CO"/>
              </w:rPr>
              <w:t>Evaluar el volumen, contenido y calidad de los reportes.</w:t>
            </w:r>
          </w:p>
          <w:p w:rsidR="001E6E74" w:rsidRPr="0061760D" w:rsidRDefault="001E6E74" w:rsidP="001E6E74">
            <w:pPr>
              <w:spacing w:after="0" w:line="240" w:lineRule="auto"/>
              <w:rPr>
                <w:rFonts w:ascii="Arial Narrow" w:hAnsi="Arial Narrow"/>
                <w:lang w:val="es-CO"/>
              </w:rPr>
            </w:pPr>
            <w:r w:rsidRPr="0061760D">
              <w:rPr>
                <w:rFonts w:ascii="Arial Narrow" w:hAnsi="Arial Narrow"/>
                <w:lang w:val="es-CO"/>
              </w:rPr>
              <w:t xml:space="preserve">Evidencia de retroalimentación al </w:t>
            </w:r>
            <w:r w:rsidR="00894DF6" w:rsidRPr="00894DF6">
              <w:rPr>
                <w:rFonts w:ascii="Arial Narrow" w:hAnsi="Arial Narrow"/>
                <w:lang w:val="es-CO"/>
              </w:rPr>
              <w:t>que reporta</w:t>
            </w:r>
            <w:r w:rsidRPr="0061760D">
              <w:rPr>
                <w:rFonts w:ascii="Arial Narrow" w:hAnsi="Arial Narrow"/>
                <w:lang w:val="es-CO"/>
              </w:rPr>
              <w:t>, a la organización y a terceros.</w:t>
            </w:r>
          </w:p>
          <w:p w:rsidR="001E6E74" w:rsidRPr="0061760D" w:rsidRDefault="001E6E74" w:rsidP="001E6E74">
            <w:pPr>
              <w:spacing w:after="0" w:line="240" w:lineRule="auto"/>
              <w:rPr>
                <w:rFonts w:ascii="Arial Narrow" w:hAnsi="Arial Narrow"/>
                <w:lang w:val="es-CO"/>
              </w:rPr>
            </w:pPr>
            <w:r w:rsidRPr="0061760D">
              <w:rPr>
                <w:rFonts w:ascii="Arial Narrow" w:hAnsi="Arial Narrow"/>
                <w:lang w:val="es-CO"/>
              </w:rPr>
              <w:t>Los reportes de seguridad se gestionan de manera oportuna.</w:t>
            </w:r>
          </w:p>
          <w:p w:rsidR="004179D4" w:rsidRPr="0061760D" w:rsidRDefault="001E6E74" w:rsidP="001E6E74">
            <w:pPr>
              <w:spacing w:after="0" w:line="240" w:lineRule="auto"/>
              <w:rPr>
                <w:rFonts w:ascii="Arial Narrow" w:hAnsi="Arial Narrow"/>
                <w:lang w:val="es-CO"/>
              </w:rPr>
            </w:pPr>
            <w:r w:rsidRPr="0061760D">
              <w:rPr>
                <w:rFonts w:ascii="Arial Narrow" w:hAnsi="Arial Narrow"/>
                <w:lang w:val="es-CO"/>
              </w:rPr>
              <w:t>Consultar disponibilidad para realizar reportes a organizaciones contratadas y clientes.</w:t>
            </w:r>
          </w:p>
        </w:tc>
        <w:tc>
          <w:tcPr>
            <w:tcW w:w="2977" w:type="dxa"/>
            <w:tcBorders>
              <w:top w:val="single" w:sz="4" w:space="0" w:color="auto"/>
              <w:bottom w:val="single" w:sz="4" w:space="0" w:color="auto"/>
            </w:tcBorders>
          </w:tcPr>
          <w:p w:rsidR="00B05873" w:rsidRPr="0061760D" w:rsidRDefault="00B05873" w:rsidP="001E6E74">
            <w:pPr>
              <w:spacing w:after="0" w:line="240" w:lineRule="auto"/>
              <w:rPr>
                <w:rFonts w:ascii="Arial Narrow" w:hAnsi="Arial Narrow"/>
                <w:lang w:val="es-CO"/>
              </w:rPr>
            </w:pPr>
          </w:p>
        </w:tc>
      </w:tr>
      <w:tr w:rsidR="00C71D1D" w:rsidRPr="000041E0" w:rsidTr="00646DDD">
        <w:trPr>
          <w:trHeight w:val="871"/>
        </w:trPr>
        <w:tc>
          <w:tcPr>
            <w:tcW w:w="959" w:type="dxa"/>
            <w:tcBorders>
              <w:top w:val="single" w:sz="4" w:space="0" w:color="auto"/>
              <w:bottom w:val="single" w:sz="4" w:space="0" w:color="auto"/>
            </w:tcBorders>
            <w:shd w:val="clear" w:color="auto" w:fill="auto"/>
          </w:tcPr>
          <w:p w:rsidR="00C71D1D" w:rsidRPr="0061760D" w:rsidRDefault="00C71D1D" w:rsidP="00885888">
            <w:pPr>
              <w:spacing w:after="0" w:line="240" w:lineRule="auto"/>
              <w:rPr>
                <w:rFonts w:ascii="Arial Narrow" w:hAnsi="Arial Narrow"/>
                <w:lang w:val="es-CO"/>
              </w:rPr>
            </w:pPr>
            <w:r w:rsidRPr="0061760D">
              <w:rPr>
                <w:rFonts w:ascii="Arial Narrow" w:hAnsi="Arial Narrow"/>
                <w:lang w:val="es-CO"/>
              </w:rPr>
              <w:t>1.1.</w:t>
            </w:r>
            <w:r w:rsidR="00885888" w:rsidRPr="0061760D">
              <w:rPr>
                <w:rFonts w:ascii="Arial Narrow" w:hAnsi="Arial Narrow"/>
                <w:lang w:val="es-CO"/>
              </w:rPr>
              <w:t>2</w:t>
            </w:r>
            <w:r w:rsidRPr="0061760D">
              <w:rPr>
                <w:rFonts w:ascii="Arial Narrow" w:hAnsi="Arial Narrow"/>
                <w:lang w:val="es-CO"/>
              </w:rPr>
              <w:t>C</w:t>
            </w:r>
          </w:p>
        </w:tc>
        <w:tc>
          <w:tcPr>
            <w:tcW w:w="3998" w:type="dxa"/>
            <w:tcBorders>
              <w:top w:val="single" w:sz="4" w:space="0" w:color="auto"/>
              <w:bottom w:val="single" w:sz="4" w:space="0" w:color="auto"/>
            </w:tcBorders>
            <w:shd w:val="clear" w:color="auto" w:fill="auto"/>
          </w:tcPr>
          <w:p w:rsidR="00FD77B4" w:rsidRPr="0061760D" w:rsidRDefault="00FD77B4" w:rsidP="00C71D1D">
            <w:pPr>
              <w:spacing w:after="0" w:line="240" w:lineRule="auto"/>
              <w:rPr>
                <w:rFonts w:ascii="Arial Narrow" w:hAnsi="Arial Narrow"/>
                <w:lang w:val="es-CO"/>
              </w:rPr>
            </w:pPr>
            <w:r w:rsidRPr="0061760D">
              <w:rPr>
                <w:rFonts w:ascii="Arial Narrow" w:hAnsi="Arial Narrow"/>
                <w:lang w:val="es-CO"/>
              </w:rPr>
              <w:t>El personal expresa confianza y confía en la política de reportes de la organización.</w:t>
            </w:r>
          </w:p>
        </w:tc>
        <w:tc>
          <w:tcPr>
            <w:tcW w:w="363" w:type="dxa"/>
            <w:tcBorders>
              <w:top w:val="single" w:sz="4" w:space="0" w:color="auto"/>
              <w:bottom w:val="single" w:sz="4" w:space="0" w:color="auto"/>
            </w:tcBorders>
            <w:shd w:val="clear" w:color="auto" w:fill="auto"/>
          </w:tcPr>
          <w:p w:rsidR="00C71D1D" w:rsidRPr="0061760D" w:rsidRDefault="00C71D1D" w:rsidP="00C71D1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C71D1D" w:rsidRPr="0061760D" w:rsidRDefault="00C71D1D" w:rsidP="00C71D1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C71D1D" w:rsidRPr="0061760D" w:rsidRDefault="00C71D1D" w:rsidP="00C71D1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C71D1D" w:rsidRPr="0061760D" w:rsidRDefault="00C71D1D" w:rsidP="00C71D1D">
            <w:pPr>
              <w:spacing w:after="0" w:line="240" w:lineRule="auto"/>
              <w:rPr>
                <w:rFonts w:ascii="Arial Narrow" w:hAnsi="Arial Narrow"/>
                <w:lang w:val="es-CO"/>
              </w:rPr>
            </w:pPr>
          </w:p>
        </w:tc>
        <w:tc>
          <w:tcPr>
            <w:tcW w:w="2143" w:type="dxa"/>
            <w:tcBorders>
              <w:top w:val="single" w:sz="4" w:space="0" w:color="auto"/>
              <w:bottom w:val="single" w:sz="4" w:space="0" w:color="auto"/>
            </w:tcBorders>
            <w:shd w:val="clear" w:color="auto" w:fill="auto"/>
          </w:tcPr>
          <w:p w:rsidR="00C71D1D" w:rsidRPr="0061760D" w:rsidRDefault="00C71D1D" w:rsidP="00C71D1D">
            <w:pPr>
              <w:spacing w:after="0" w:line="240" w:lineRule="auto"/>
              <w:rPr>
                <w:rFonts w:ascii="Arial Narrow" w:hAnsi="Arial Narrow"/>
                <w:lang w:val="es-CO"/>
              </w:rPr>
            </w:pPr>
          </w:p>
        </w:tc>
        <w:tc>
          <w:tcPr>
            <w:tcW w:w="4059" w:type="dxa"/>
            <w:tcBorders>
              <w:top w:val="single" w:sz="4" w:space="0" w:color="auto"/>
              <w:bottom w:val="single" w:sz="4" w:space="0" w:color="auto"/>
            </w:tcBorders>
            <w:shd w:val="clear" w:color="auto" w:fill="auto"/>
          </w:tcPr>
          <w:p w:rsidR="001E6E74" w:rsidRPr="0061760D" w:rsidRDefault="001E6E74" w:rsidP="001E6E74">
            <w:pPr>
              <w:spacing w:after="0" w:line="240" w:lineRule="auto"/>
              <w:rPr>
                <w:rFonts w:ascii="Arial Narrow" w:hAnsi="Arial Narrow"/>
                <w:lang w:val="es-CO"/>
              </w:rPr>
            </w:pPr>
            <w:r w:rsidRPr="0061760D">
              <w:rPr>
                <w:rFonts w:ascii="Arial Narrow" w:hAnsi="Arial Narrow"/>
                <w:lang w:val="es-CO"/>
              </w:rPr>
              <w:t>Preguntar a todos los niveles de personal;</w:t>
            </w:r>
          </w:p>
          <w:p w:rsidR="001E6E74" w:rsidRPr="0061760D" w:rsidRDefault="001E6E74" w:rsidP="001E6E74">
            <w:pPr>
              <w:spacing w:after="0" w:line="240" w:lineRule="auto"/>
              <w:rPr>
                <w:rFonts w:ascii="Arial Narrow" w:hAnsi="Arial Narrow"/>
                <w:lang w:val="es-CO"/>
              </w:rPr>
            </w:pPr>
            <w:r w:rsidRPr="0061760D">
              <w:rPr>
                <w:rFonts w:ascii="Arial Narrow" w:hAnsi="Arial Narrow"/>
                <w:lang w:val="es-CO"/>
              </w:rPr>
              <w:t>Número y variedad de reportes de seguridad;</w:t>
            </w:r>
          </w:p>
          <w:p w:rsidR="001E6E74" w:rsidRPr="0061760D" w:rsidRDefault="001E6E74" w:rsidP="001E6E74">
            <w:pPr>
              <w:spacing w:after="0" w:line="240" w:lineRule="auto"/>
              <w:rPr>
                <w:rFonts w:ascii="Arial Narrow" w:hAnsi="Arial Narrow"/>
                <w:lang w:val="es-CO"/>
              </w:rPr>
            </w:pPr>
            <w:r w:rsidRPr="0061760D">
              <w:rPr>
                <w:rFonts w:ascii="Arial Narrow" w:hAnsi="Arial Narrow"/>
                <w:lang w:val="es-CO"/>
              </w:rPr>
              <w:t xml:space="preserve">Evidencia de </w:t>
            </w:r>
            <w:proofErr w:type="spellStart"/>
            <w:r w:rsidRPr="0061760D">
              <w:rPr>
                <w:rFonts w:ascii="Arial Narrow" w:hAnsi="Arial Narrow"/>
                <w:lang w:val="es-CO"/>
              </w:rPr>
              <w:t>auto-reporte</w:t>
            </w:r>
            <w:proofErr w:type="spellEnd"/>
            <w:r w:rsidRPr="0061760D">
              <w:rPr>
                <w:rFonts w:ascii="Arial Narrow" w:hAnsi="Arial Narrow"/>
                <w:lang w:val="es-CO"/>
              </w:rPr>
              <w:t>;</w:t>
            </w:r>
          </w:p>
          <w:p w:rsidR="00C71D1D" w:rsidRPr="0061760D" w:rsidRDefault="001E6E74" w:rsidP="001E6E74">
            <w:pPr>
              <w:spacing w:after="0" w:line="240" w:lineRule="auto"/>
              <w:rPr>
                <w:rFonts w:ascii="Arial Narrow" w:hAnsi="Arial Narrow"/>
                <w:lang w:val="es-CO"/>
              </w:rPr>
            </w:pPr>
            <w:r w:rsidRPr="0061760D">
              <w:rPr>
                <w:rFonts w:ascii="Arial Narrow" w:hAnsi="Arial Narrow"/>
                <w:lang w:val="es-CO"/>
              </w:rPr>
              <w:t>Retroalimentación de las encuestas del personal.</w:t>
            </w:r>
          </w:p>
        </w:tc>
        <w:tc>
          <w:tcPr>
            <w:tcW w:w="2977" w:type="dxa"/>
            <w:tcBorders>
              <w:top w:val="single" w:sz="4" w:space="0" w:color="auto"/>
              <w:bottom w:val="single" w:sz="4" w:space="0" w:color="auto"/>
            </w:tcBorders>
            <w:shd w:val="clear" w:color="auto" w:fill="auto"/>
          </w:tcPr>
          <w:p w:rsidR="00C71D1D" w:rsidRPr="0061760D" w:rsidRDefault="00C71D1D" w:rsidP="001E6E74">
            <w:pPr>
              <w:spacing w:after="0" w:line="240" w:lineRule="auto"/>
              <w:rPr>
                <w:rFonts w:ascii="Arial Narrow" w:hAnsi="Arial Narrow"/>
                <w:lang w:val="es-CO"/>
              </w:rPr>
            </w:pPr>
          </w:p>
        </w:tc>
      </w:tr>
      <w:tr w:rsidR="00C71D1D" w:rsidRPr="000041E0" w:rsidTr="00646DDD">
        <w:trPr>
          <w:trHeight w:val="416"/>
        </w:trPr>
        <w:tc>
          <w:tcPr>
            <w:tcW w:w="959" w:type="dxa"/>
            <w:tcBorders>
              <w:top w:val="single" w:sz="4" w:space="0" w:color="auto"/>
              <w:bottom w:val="single" w:sz="4" w:space="0" w:color="auto"/>
            </w:tcBorders>
            <w:shd w:val="clear" w:color="auto" w:fill="auto"/>
          </w:tcPr>
          <w:p w:rsidR="00C71D1D" w:rsidRPr="0061760D" w:rsidRDefault="00C71D1D" w:rsidP="00885888">
            <w:pPr>
              <w:spacing w:after="0" w:line="240" w:lineRule="auto"/>
              <w:rPr>
                <w:rFonts w:ascii="Arial Narrow" w:hAnsi="Arial Narrow"/>
                <w:lang w:val="es-CO"/>
              </w:rPr>
            </w:pPr>
            <w:r w:rsidRPr="0061760D">
              <w:rPr>
                <w:rFonts w:ascii="Arial Narrow" w:hAnsi="Arial Narrow"/>
                <w:lang w:val="es-CO"/>
              </w:rPr>
              <w:t>1.1.</w:t>
            </w:r>
            <w:r w:rsidR="00885888" w:rsidRPr="0061760D">
              <w:rPr>
                <w:rFonts w:ascii="Arial Narrow" w:hAnsi="Arial Narrow"/>
                <w:lang w:val="es-CO"/>
              </w:rPr>
              <w:t>3</w:t>
            </w:r>
          </w:p>
        </w:tc>
        <w:tc>
          <w:tcPr>
            <w:tcW w:w="3998" w:type="dxa"/>
            <w:tcBorders>
              <w:top w:val="single" w:sz="4" w:space="0" w:color="auto"/>
              <w:bottom w:val="single" w:sz="4" w:space="0" w:color="auto"/>
            </w:tcBorders>
            <w:shd w:val="clear" w:color="auto" w:fill="auto"/>
          </w:tcPr>
          <w:p w:rsidR="00FD77B4" w:rsidRPr="0061760D" w:rsidRDefault="00FD77B4" w:rsidP="00CC0ADC">
            <w:pPr>
              <w:spacing w:after="0" w:line="240" w:lineRule="auto"/>
              <w:rPr>
                <w:rFonts w:ascii="Arial Narrow" w:hAnsi="Arial Narrow"/>
                <w:lang w:val="es-CO"/>
              </w:rPr>
            </w:pPr>
            <w:r w:rsidRPr="0061760D">
              <w:rPr>
                <w:rFonts w:ascii="Arial Narrow" w:hAnsi="Arial Narrow"/>
                <w:lang w:val="es-CO"/>
              </w:rPr>
              <w:t>Existe un proceso que define cómo se recopila la identificación reactiva y proactiva de peligros desde múltiples fuentes (internas y externas).</w:t>
            </w:r>
          </w:p>
        </w:tc>
        <w:tc>
          <w:tcPr>
            <w:tcW w:w="363" w:type="dxa"/>
            <w:tcBorders>
              <w:top w:val="single" w:sz="4" w:space="0" w:color="auto"/>
              <w:bottom w:val="single" w:sz="4" w:space="0" w:color="auto"/>
            </w:tcBorders>
            <w:shd w:val="clear" w:color="auto" w:fill="auto"/>
          </w:tcPr>
          <w:p w:rsidR="00C71D1D" w:rsidRPr="0061760D" w:rsidRDefault="00C71D1D" w:rsidP="00F0269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C71D1D" w:rsidRPr="0061760D" w:rsidRDefault="00C71D1D" w:rsidP="00F0269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C71D1D" w:rsidRPr="0061760D" w:rsidRDefault="00C71D1D" w:rsidP="00F0269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C71D1D" w:rsidRPr="0061760D" w:rsidRDefault="00C71D1D" w:rsidP="00F0269D">
            <w:pPr>
              <w:spacing w:after="0" w:line="240" w:lineRule="auto"/>
              <w:rPr>
                <w:rFonts w:ascii="Arial Narrow" w:hAnsi="Arial Narrow"/>
                <w:lang w:val="es-CO"/>
              </w:rPr>
            </w:pPr>
          </w:p>
        </w:tc>
        <w:tc>
          <w:tcPr>
            <w:tcW w:w="2143" w:type="dxa"/>
            <w:tcBorders>
              <w:top w:val="single" w:sz="4" w:space="0" w:color="auto"/>
              <w:bottom w:val="single" w:sz="4" w:space="0" w:color="auto"/>
            </w:tcBorders>
            <w:shd w:val="clear" w:color="auto" w:fill="auto"/>
          </w:tcPr>
          <w:p w:rsidR="00C71D1D" w:rsidRPr="0061760D" w:rsidRDefault="00C71D1D" w:rsidP="00F0269D">
            <w:pPr>
              <w:spacing w:after="0" w:line="240" w:lineRule="auto"/>
              <w:rPr>
                <w:rFonts w:ascii="Arial Narrow" w:hAnsi="Arial Narrow"/>
                <w:lang w:val="es-CO"/>
              </w:rPr>
            </w:pPr>
          </w:p>
        </w:tc>
        <w:tc>
          <w:tcPr>
            <w:tcW w:w="4059" w:type="dxa"/>
            <w:tcBorders>
              <w:top w:val="single" w:sz="4" w:space="0" w:color="auto"/>
              <w:bottom w:val="single" w:sz="4" w:space="0" w:color="auto"/>
            </w:tcBorders>
            <w:shd w:val="clear" w:color="auto" w:fill="auto"/>
          </w:tcPr>
          <w:p w:rsidR="001E6E74" w:rsidRPr="0061760D" w:rsidRDefault="001E6E74" w:rsidP="001E6E74">
            <w:pPr>
              <w:spacing w:after="0" w:line="240" w:lineRule="auto"/>
              <w:rPr>
                <w:rFonts w:ascii="Arial Narrow" w:hAnsi="Arial Narrow"/>
                <w:lang w:val="es-CO"/>
              </w:rPr>
            </w:pPr>
            <w:r w:rsidRPr="0061760D">
              <w:rPr>
                <w:rFonts w:ascii="Arial Narrow" w:hAnsi="Arial Narrow"/>
                <w:lang w:val="es-CO"/>
              </w:rPr>
              <w:t>Revise cómo se identifican, analizan y registran los peligros.</w:t>
            </w:r>
          </w:p>
          <w:p w:rsidR="001E6E74" w:rsidRPr="0061760D" w:rsidRDefault="001E6E74" w:rsidP="001E6E74">
            <w:pPr>
              <w:spacing w:after="0" w:line="240" w:lineRule="auto"/>
              <w:rPr>
                <w:rFonts w:ascii="Arial Narrow" w:hAnsi="Arial Narrow"/>
                <w:lang w:val="es-CO"/>
              </w:rPr>
            </w:pPr>
            <w:r w:rsidRPr="0061760D">
              <w:rPr>
                <w:rFonts w:ascii="Arial Narrow" w:hAnsi="Arial Narrow"/>
                <w:lang w:val="es-CO"/>
              </w:rPr>
              <w:t>Revise las fuentes internas y externas de peligros tales como reportes de seguridad, auditorías, encuestas de seguridad, lluvia de ideas.</w:t>
            </w:r>
          </w:p>
          <w:p w:rsidR="00C71D1D" w:rsidRPr="0061760D" w:rsidRDefault="001E6E74" w:rsidP="001E6E74">
            <w:pPr>
              <w:spacing w:after="0" w:line="240" w:lineRule="auto"/>
              <w:rPr>
                <w:rFonts w:ascii="Arial Narrow" w:hAnsi="Arial Narrow"/>
                <w:lang w:val="es-CO"/>
              </w:rPr>
            </w:pPr>
            <w:r w:rsidRPr="0061760D">
              <w:rPr>
                <w:rFonts w:ascii="Arial Narrow" w:hAnsi="Arial Narrow"/>
                <w:lang w:val="es-CO"/>
              </w:rPr>
              <w:t>Peligros relacionados con organizaciones de terceros.</w:t>
            </w:r>
          </w:p>
        </w:tc>
        <w:tc>
          <w:tcPr>
            <w:tcW w:w="2977" w:type="dxa"/>
            <w:tcBorders>
              <w:top w:val="single" w:sz="4" w:space="0" w:color="auto"/>
              <w:bottom w:val="single" w:sz="4" w:space="0" w:color="auto"/>
            </w:tcBorders>
          </w:tcPr>
          <w:p w:rsidR="00C71D1D" w:rsidRPr="0061760D" w:rsidRDefault="00C71D1D" w:rsidP="001E6E74">
            <w:pPr>
              <w:spacing w:after="0" w:line="240" w:lineRule="auto"/>
              <w:rPr>
                <w:rFonts w:ascii="Arial Narrow" w:hAnsi="Arial Narrow"/>
                <w:lang w:val="es-CO"/>
              </w:rPr>
            </w:pPr>
          </w:p>
        </w:tc>
      </w:tr>
      <w:tr w:rsidR="009408FD" w:rsidRPr="000041E0" w:rsidTr="00646DDD">
        <w:trPr>
          <w:trHeight w:val="871"/>
        </w:trPr>
        <w:tc>
          <w:tcPr>
            <w:tcW w:w="959" w:type="dxa"/>
            <w:tcBorders>
              <w:top w:val="single" w:sz="4" w:space="0" w:color="auto"/>
              <w:bottom w:val="single" w:sz="4" w:space="0" w:color="auto"/>
            </w:tcBorders>
            <w:shd w:val="clear" w:color="auto" w:fill="auto"/>
          </w:tcPr>
          <w:p w:rsidR="009408FD" w:rsidRPr="0061760D" w:rsidRDefault="009408FD" w:rsidP="0025105A">
            <w:pPr>
              <w:spacing w:after="0" w:line="240" w:lineRule="auto"/>
              <w:rPr>
                <w:rFonts w:ascii="Arial Narrow" w:hAnsi="Arial Narrow"/>
                <w:lang w:val="es-CO" w:eastAsia="en-GB"/>
              </w:rPr>
            </w:pPr>
            <w:r w:rsidRPr="0061760D">
              <w:rPr>
                <w:rFonts w:ascii="Arial Narrow" w:hAnsi="Arial Narrow"/>
                <w:lang w:val="es-CO" w:eastAsia="en-GB"/>
              </w:rPr>
              <w:t>1.1.</w:t>
            </w:r>
            <w:r w:rsidR="0025105A" w:rsidRPr="0061760D">
              <w:rPr>
                <w:rFonts w:ascii="Arial Narrow" w:hAnsi="Arial Narrow"/>
                <w:lang w:val="es-CO" w:eastAsia="en-GB"/>
              </w:rPr>
              <w:t>4</w:t>
            </w:r>
            <w:r w:rsidRPr="0061760D">
              <w:rPr>
                <w:rFonts w:ascii="Arial Narrow" w:hAnsi="Arial Narrow"/>
                <w:lang w:val="es-CO" w:eastAsia="en-GB"/>
              </w:rPr>
              <w:t>HF</w:t>
            </w:r>
          </w:p>
        </w:tc>
        <w:tc>
          <w:tcPr>
            <w:tcW w:w="3998" w:type="dxa"/>
            <w:tcBorders>
              <w:top w:val="single" w:sz="4" w:space="0" w:color="auto"/>
              <w:bottom w:val="single" w:sz="4" w:space="0" w:color="auto"/>
            </w:tcBorders>
            <w:shd w:val="clear" w:color="auto" w:fill="auto"/>
          </w:tcPr>
          <w:p w:rsidR="009408FD" w:rsidRPr="0061760D" w:rsidRDefault="00FD77B4" w:rsidP="009408FD">
            <w:pPr>
              <w:spacing w:after="0" w:line="240" w:lineRule="auto"/>
              <w:rPr>
                <w:rFonts w:ascii="Arial Narrow" w:hAnsi="Arial Narrow"/>
                <w:lang w:val="es-CO"/>
              </w:rPr>
            </w:pPr>
            <w:r w:rsidRPr="0061760D">
              <w:rPr>
                <w:rFonts w:ascii="Arial Narrow" w:hAnsi="Arial Narrow"/>
                <w:lang w:val="es-CO"/>
              </w:rPr>
              <w:t>Se están identificando peligros relacionados con el desempeño humano.</w:t>
            </w:r>
          </w:p>
        </w:tc>
        <w:tc>
          <w:tcPr>
            <w:tcW w:w="363" w:type="dxa"/>
            <w:tcBorders>
              <w:top w:val="single" w:sz="4" w:space="0" w:color="auto"/>
              <w:bottom w:val="single" w:sz="4" w:space="0" w:color="auto"/>
            </w:tcBorders>
            <w:shd w:val="clear" w:color="auto" w:fill="auto"/>
          </w:tcPr>
          <w:p w:rsidR="009408FD" w:rsidRPr="0061760D" w:rsidRDefault="009408FD" w:rsidP="009408F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9408FD" w:rsidRPr="0061760D" w:rsidRDefault="009408FD" w:rsidP="009408F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9408FD" w:rsidRPr="0061760D" w:rsidRDefault="009408FD" w:rsidP="009408F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9408FD" w:rsidRPr="0061760D" w:rsidRDefault="009408FD" w:rsidP="009408FD">
            <w:pPr>
              <w:spacing w:after="0" w:line="240" w:lineRule="auto"/>
              <w:rPr>
                <w:rFonts w:ascii="Arial Narrow" w:hAnsi="Arial Narrow"/>
                <w:lang w:val="es-CO"/>
              </w:rPr>
            </w:pPr>
          </w:p>
        </w:tc>
        <w:tc>
          <w:tcPr>
            <w:tcW w:w="2143" w:type="dxa"/>
            <w:tcBorders>
              <w:top w:val="single" w:sz="4" w:space="0" w:color="auto"/>
              <w:bottom w:val="single" w:sz="4" w:space="0" w:color="auto"/>
            </w:tcBorders>
            <w:shd w:val="clear" w:color="auto" w:fill="auto"/>
          </w:tcPr>
          <w:p w:rsidR="009408FD" w:rsidRPr="0061760D" w:rsidRDefault="009408FD" w:rsidP="009408FD">
            <w:pPr>
              <w:spacing w:after="0" w:line="240" w:lineRule="auto"/>
              <w:rPr>
                <w:rFonts w:ascii="Arial Narrow" w:hAnsi="Arial Narrow"/>
                <w:lang w:val="es-CO"/>
              </w:rPr>
            </w:pPr>
          </w:p>
        </w:tc>
        <w:tc>
          <w:tcPr>
            <w:tcW w:w="4059" w:type="dxa"/>
            <w:tcBorders>
              <w:top w:val="single" w:sz="4" w:space="0" w:color="auto"/>
              <w:bottom w:val="single" w:sz="4" w:space="0" w:color="auto"/>
            </w:tcBorders>
            <w:shd w:val="clear" w:color="auto" w:fill="auto"/>
          </w:tcPr>
          <w:p w:rsidR="00D14C65" w:rsidRPr="0061760D" w:rsidRDefault="00D14C65" w:rsidP="00D14C65">
            <w:pPr>
              <w:spacing w:after="0" w:line="240" w:lineRule="auto"/>
              <w:rPr>
                <w:rFonts w:ascii="Arial Narrow" w:hAnsi="Arial Narrow"/>
                <w:lang w:val="es-CO"/>
              </w:rPr>
            </w:pPr>
            <w:r w:rsidRPr="0061760D">
              <w:rPr>
                <w:rFonts w:ascii="Arial Narrow" w:hAnsi="Arial Narrow"/>
                <w:lang w:val="es-CO"/>
              </w:rPr>
              <w:t>Se identifican y categorizan los problemas de Factores Humanos.</w:t>
            </w:r>
          </w:p>
          <w:p w:rsidR="00894DF6" w:rsidRPr="00894DF6" w:rsidRDefault="00894DF6" w:rsidP="00894DF6">
            <w:pPr>
              <w:spacing w:after="0" w:line="240" w:lineRule="auto"/>
              <w:rPr>
                <w:rFonts w:ascii="Arial Narrow" w:hAnsi="Arial Narrow"/>
                <w:lang w:val="es-CO"/>
              </w:rPr>
            </w:pPr>
            <w:r w:rsidRPr="00894DF6">
              <w:rPr>
                <w:rFonts w:ascii="Arial Narrow" w:hAnsi="Arial Narrow"/>
                <w:lang w:val="es-CO"/>
              </w:rPr>
              <w:lastRenderedPageBreak/>
              <w:t>Evidencia de que los errores en procedimientos / procesos están siendo identificados y gestionados.</w:t>
            </w:r>
          </w:p>
          <w:p w:rsidR="009408FD" w:rsidRPr="0061760D" w:rsidRDefault="00894DF6" w:rsidP="00894DF6">
            <w:pPr>
              <w:spacing w:after="0" w:line="240" w:lineRule="auto"/>
              <w:rPr>
                <w:rFonts w:ascii="Arial Narrow" w:hAnsi="Arial Narrow"/>
                <w:lang w:val="es-CO"/>
              </w:rPr>
            </w:pPr>
            <w:r w:rsidRPr="00894DF6">
              <w:rPr>
                <w:rFonts w:ascii="Arial Narrow" w:hAnsi="Arial Narrow"/>
                <w:lang w:val="es-CO"/>
              </w:rPr>
              <w:t>Evidencia de que tareas críticas son identificadas y peligros relacionados identificados</w:t>
            </w:r>
            <w:r w:rsidR="00D14C65" w:rsidRPr="0061760D">
              <w:rPr>
                <w:rFonts w:ascii="Arial Narrow" w:hAnsi="Arial Narrow"/>
                <w:lang w:val="es-CO"/>
              </w:rPr>
              <w:t>.</w:t>
            </w:r>
          </w:p>
        </w:tc>
        <w:tc>
          <w:tcPr>
            <w:tcW w:w="2977" w:type="dxa"/>
            <w:tcBorders>
              <w:top w:val="single" w:sz="4" w:space="0" w:color="auto"/>
              <w:bottom w:val="single" w:sz="4" w:space="0" w:color="auto"/>
            </w:tcBorders>
            <w:shd w:val="clear" w:color="auto" w:fill="auto"/>
          </w:tcPr>
          <w:p w:rsidR="009408FD" w:rsidRPr="0061760D" w:rsidRDefault="009408FD" w:rsidP="001E6E74">
            <w:pPr>
              <w:spacing w:after="0" w:line="240" w:lineRule="auto"/>
              <w:rPr>
                <w:rFonts w:ascii="Arial Narrow" w:hAnsi="Arial Narrow"/>
                <w:lang w:val="es-CO"/>
              </w:rPr>
            </w:pPr>
          </w:p>
        </w:tc>
      </w:tr>
      <w:tr w:rsidR="00FA5B2B" w:rsidRPr="000041E0" w:rsidTr="00646DDD">
        <w:trPr>
          <w:trHeight w:val="871"/>
        </w:trPr>
        <w:tc>
          <w:tcPr>
            <w:tcW w:w="959" w:type="dxa"/>
            <w:tcBorders>
              <w:top w:val="single" w:sz="4" w:space="0" w:color="auto"/>
              <w:bottom w:val="single" w:sz="4" w:space="0" w:color="auto"/>
            </w:tcBorders>
            <w:shd w:val="clear" w:color="auto" w:fill="FFFFFF"/>
          </w:tcPr>
          <w:p w:rsidR="00FA5B2B" w:rsidRPr="0061760D" w:rsidRDefault="0025105A" w:rsidP="009408FD">
            <w:pPr>
              <w:spacing w:after="0" w:line="240" w:lineRule="auto"/>
              <w:rPr>
                <w:rFonts w:ascii="Arial Narrow" w:hAnsi="Arial Narrow"/>
                <w:lang w:val="es-CO" w:eastAsia="en-GB"/>
              </w:rPr>
            </w:pPr>
            <w:r w:rsidRPr="0061760D">
              <w:rPr>
                <w:rFonts w:ascii="Arial Narrow" w:hAnsi="Arial Narrow"/>
                <w:lang w:val="es-CO" w:eastAsia="en-GB"/>
              </w:rPr>
              <w:t>1.1.5</w:t>
            </w:r>
          </w:p>
        </w:tc>
        <w:tc>
          <w:tcPr>
            <w:tcW w:w="3998" w:type="dxa"/>
            <w:tcBorders>
              <w:top w:val="single" w:sz="4" w:space="0" w:color="auto"/>
              <w:bottom w:val="single" w:sz="4" w:space="0" w:color="auto"/>
            </w:tcBorders>
            <w:shd w:val="clear" w:color="auto" w:fill="FFFFFF"/>
          </w:tcPr>
          <w:p w:rsidR="00FD77B4" w:rsidRPr="0061760D" w:rsidRDefault="00FD77B4" w:rsidP="00FA5B2B">
            <w:pPr>
              <w:spacing w:after="0" w:line="240" w:lineRule="auto"/>
              <w:rPr>
                <w:rFonts w:ascii="Arial Narrow" w:hAnsi="Arial Narrow"/>
                <w:lang w:val="es-CO"/>
              </w:rPr>
            </w:pPr>
            <w:r w:rsidRPr="0061760D">
              <w:rPr>
                <w:rFonts w:ascii="Arial Narrow" w:hAnsi="Arial Narrow"/>
                <w:lang w:val="es-CO"/>
              </w:rPr>
              <w:t>Se encuentra implementado un proceso para analizar los datos y la información de seguridad operacional para buscar tendencias y obtener información de gestión utilizable.</w:t>
            </w:r>
          </w:p>
        </w:tc>
        <w:tc>
          <w:tcPr>
            <w:tcW w:w="363" w:type="dxa"/>
            <w:tcBorders>
              <w:top w:val="single" w:sz="4" w:space="0" w:color="auto"/>
              <w:bottom w:val="single" w:sz="4" w:space="0" w:color="auto"/>
            </w:tcBorders>
            <w:shd w:val="clear" w:color="auto" w:fill="auto"/>
          </w:tcPr>
          <w:p w:rsidR="00FA5B2B" w:rsidRPr="0061760D" w:rsidRDefault="00FA5B2B" w:rsidP="009408F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FA5B2B" w:rsidRPr="0061760D" w:rsidRDefault="00FA5B2B" w:rsidP="009408F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FA5B2B" w:rsidRPr="0061760D" w:rsidRDefault="00FA5B2B" w:rsidP="009408F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FA5B2B" w:rsidRPr="0061760D" w:rsidRDefault="00FA5B2B" w:rsidP="009408FD">
            <w:pPr>
              <w:spacing w:after="0" w:line="240" w:lineRule="auto"/>
              <w:rPr>
                <w:rFonts w:ascii="Arial Narrow" w:hAnsi="Arial Narrow"/>
                <w:lang w:val="es-CO"/>
              </w:rPr>
            </w:pPr>
          </w:p>
        </w:tc>
        <w:tc>
          <w:tcPr>
            <w:tcW w:w="2143" w:type="dxa"/>
            <w:tcBorders>
              <w:top w:val="single" w:sz="4" w:space="0" w:color="auto"/>
              <w:bottom w:val="single" w:sz="4" w:space="0" w:color="auto"/>
            </w:tcBorders>
            <w:shd w:val="clear" w:color="auto" w:fill="FFFFFF"/>
          </w:tcPr>
          <w:p w:rsidR="00FA5B2B" w:rsidRPr="0061760D" w:rsidRDefault="00FA5B2B" w:rsidP="009408FD">
            <w:pPr>
              <w:spacing w:after="0" w:line="240" w:lineRule="auto"/>
              <w:rPr>
                <w:rFonts w:ascii="Arial Narrow" w:hAnsi="Arial Narrow"/>
                <w:lang w:val="es-CO"/>
              </w:rPr>
            </w:pPr>
          </w:p>
        </w:tc>
        <w:tc>
          <w:tcPr>
            <w:tcW w:w="4059" w:type="dxa"/>
            <w:tcBorders>
              <w:top w:val="single" w:sz="4" w:space="0" w:color="auto"/>
              <w:bottom w:val="single" w:sz="4" w:space="0" w:color="auto"/>
            </w:tcBorders>
            <w:shd w:val="clear" w:color="auto" w:fill="FFFFFF"/>
          </w:tcPr>
          <w:p w:rsidR="00D14C65" w:rsidRPr="0061760D" w:rsidRDefault="00D14C65" w:rsidP="00D14C65">
            <w:pPr>
              <w:spacing w:after="0" w:line="240" w:lineRule="auto"/>
              <w:rPr>
                <w:rFonts w:ascii="Arial Narrow" w:hAnsi="Arial Narrow"/>
                <w:lang w:val="es-CO"/>
              </w:rPr>
            </w:pPr>
            <w:r w:rsidRPr="0061760D">
              <w:rPr>
                <w:rFonts w:ascii="Arial Narrow" w:hAnsi="Arial Narrow"/>
                <w:lang w:val="es-CO"/>
              </w:rPr>
              <w:t>Los datos están siendo analizados y los resultados compartidos con los Comités de Seguridad.</w:t>
            </w:r>
          </w:p>
          <w:p w:rsidR="00FA5B2B" w:rsidRPr="0061760D" w:rsidRDefault="00D14C65" w:rsidP="00D14C65">
            <w:pPr>
              <w:spacing w:after="0" w:line="240" w:lineRule="auto"/>
              <w:rPr>
                <w:rFonts w:ascii="Arial Narrow" w:hAnsi="Arial Narrow"/>
                <w:lang w:val="es-CO"/>
              </w:rPr>
            </w:pPr>
            <w:r w:rsidRPr="0061760D">
              <w:rPr>
                <w:rFonts w:ascii="Arial Narrow" w:hAnsi="Arial Narrow"/>
                <w:lang w:val="es-CO"/>
              </w:rPr>
              <w:t>Evidencia de las decisiones de la Administración basadas en el análisis de datos y en los resultados del sistema de reportes.</w:t>
            </w:r>
          </w:p>
        </w:tc>
        <w:tc>
          <w:tcPr>
            <w:tcW w:w="2977" w:type="dxa"/>
            <w:tcBorders>
              <w:top w:val="single" w:sz="4" w:space="0" w:color="auto"/>
              <w:bottom w:val="single" w:sz="4" w:space="0" w:color="auto"/>
            </w:tcBorders>
            <w:shd w:val="clear" w:color="auto" w:fill="FFFFFF"/>
          </w:tcPr>
          <w:p w:rsidR="00FA5B2B" w:rsidRPr="0061760D" w:rsidRDefault="00FA5B2B" w:rsidP="00D14C65">
            <w:pPr>
              <w:spacing w:after="0" w:line="240" w:lineRule="auto"/>
              <w:rPr>
                <w:rFonts w:ascii="Arial Narrow" w:hAnsi="Arial Narrow"/>
                <w:lang w:val="es-CO"/>
              </w:rPr>
            </w:pPr>
          </w:p>
        </w:tc>
      </w:tr>
      <w:tr w:rsidR="00C71D1D" w:rsidRPr="000041E0" w:rsidTr="00646DDD">
        <w:trPr>
          <w:trHeight w:val="871"/>
        </w:trPr>
        <w:tc>
          <w:tcPr>
            <w:tcW w:w="959" w:type="dxa"/>
            <w:tcBorders>
              <w:top w:val="single" w:sz="4" w:space="0" w:color="auto"/>
              <w:bottom w:val="single" w:sz="4" w:space="0" w:color="auto"/>
            </w:tcBorders>
            <w:shd w:val="clear" w:color="auto" w:fill="FFFFFF"/>
          </w:tcPr>
          <w:p w:rsidR="00C71D1D" w:rsidRPr="0061760D" w:rsidRDefault="00C71D1D" w:rsidP="0025105A">
            <w:pPr>
              <w:spacing w:after="0" w:line="240" w:lineRule="auto"/>
              <w:rPr>
                <w:rFonts w:ascii="Arial Narrow" w:hAnsi="Arial Narrow"/>
                <w:lang w:val="es-CO"/>
              </w:rPr>
            </w:pPr>
            <w:r w:rsidRPr="0061760D">
              <w:rPr>
                <w:rFonts w:ascii="Arial Narrow" w:hAnsi="Arial Narrow"/>
                <w:lang w:val="es-CO"/>
              </w:rPr>
              <w:t>1.1.</w:t>
            </w:r>
            <w:r w:rsidR="0025105A" w:rsidRPr="0061760D">
              <w:rPr>
                <w:rFonts w:ascii="Arial Narrow" w:hAnsi="Arial Narrow"/>
                <w:lang w:val="es-CO"/>
              </w:rPr>
              <w:t>6</w:t>
            </w:r>
          </w:p>
        </w:tc>
        <w:tc>
          <w:tcPr>
            <w:tcW w:w="3998" w:type="dxa"/>
            <w:tcBorders>
              <w:top w:val="single" w:sz="4" w:space="0" w:color="auto"/>
              <w:bottom w:val="single" w:sz="4" w:space="0" w:color="auto"/>
            </w:tcBorders>
            <w:shd w:val="clear" w:color="auto" w:fill="FFFFFF"/>
          </w:tcPr>
          <w:p w:rsidR="00FD77B4" w:rsidRPr="0061760D" w:rsidRDefault="00FD77B4" w:rsidP="009C4879">
            <w:pPr>
              <w:spacing w:after="0" w:line="240" w:lineRule="auto"/>
              <w:rPr>
                <w:rFonts w:ascii="Arial Narrow" w:hAnsi="Arial Narrow"/>
                <w:lang w:val="es-CO"/>
              </w:rPr>
            </w:pPr>
            <w:r w:rsidRPr="0061760D">
              <w:rPr>
                <w:rFonts w:ascii="Arial Narrow" w:hAnsi="Arial Narrow"/>
                <w:lang w:val="es-CO"/>
              </w:rPr>
              <w:t xml:space="preserve">Las investigaciones de seguridad son llevadas a cabo por personal debidamente capacitado para identificar las causas raíz (por qué sucedió, </w:t>
            </w:r>
            <w:r w:rsidR="00894DF6" w:rsidRPr="00894DF6">
              <w:rPr>
                <w:rFonts w:ascii="Arial Narrow" w:hAnsi="Arial Narrow"/>
                <w:lang w:val="es-CO"/>
              </w:rPr>
              <w:t>no simplemente qué sucedió</w:t>
            </w:r>
            <w:r w:rsidRPr="0061760D">
              <w:rPr>
                <w:rFonts w:ascii="Arial Narrow" w:hAnsi="Arial Narrow"/>
                <w:lang w:val="es-CO"/>
              </w:rPr>
              <w:t>).</w:t>
            </w:r>
          </w:p>
        </w:tc>
        <w:tc>
          <w:tcPr>
            <w:tcW w:w="363" w:type="dxa"/>
            <w:tcBorders>
              <w:top w:val="single" w:sz="4" w:space="0" w:color="auto"/>
              <w:bottom w:val="single" w:sz="4" w:space="0" w:color="auto"/>
            </w:tcBorders>
            <w:shd w:val="clear" w:color="auto" w:fill="auto"/>
          </w:tcPr>
          <w:p w:rsidR="00C71D1D" w:rsidRPr="0061760D" w:rsidRDefault="00C71D1D" w:rsidP="00F0269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C71D1D" w:rsidRPr="0061760D" w:rsidRDefault="00C71D1D" w:rsidP="00F0269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C71D1D" w:rsidRPr="0061760D" w:rsidRDefault="00C71D1D" w:rsidP="00F0269D">
            <w:pPr>
              <w:spacing w:after="0" w:line="240" w:lineRule="auto"/>
              <w:rPr>
                <w:rFonts w:ascii="Arial Narrow" w:hAnsi="Arial Narrow"/>
                <w:lang w:val="es-CO"/>
              </w:rPr>
            </w:pPr>
          </w:p>
        </w:tc>
        <w:tc>
          <w:tcPr>
            <w:tcW w:w="363" w:type="dxa"/>
            <w:tcBorders>
              <w:top w:val="single" w:sz="4" w:space="0" w:color="auto"/>
              <w:bottom w:val="single" w:sz="4" w:space="0" w:color="auto"/>
            </w:tcBorders>
            <w:shd w:val="clear" w:color="auto" w:fill="auto"/>
          </w:tcPr>
          <w:p w:rsidR="00C71D1D" w:rsidRPr="0061760D" w:rsidRDefault="00C71D1D" w:rsidP="00F0269D">
            <w:pPr>
              <w:spacing w:after="0" w:line="240" w:lineRule="auto"/>
              <w:rPr>
                <w:rFonts w:ascii="Arial Narrow" w:hAnsi="Arial Narrow"/>
                <w:lang w:val="es-CO"/>
              </w:rPr>
            </w:pPr>
          </w:p>
        </w:tc>
        <w:tc>
          <w:tcPr>
            <w:tcW w:w="2143" w:type="dxa"/>
            <w:tcBorders>
              <w:top w:val="single" w:sz="4" w:space="0" w:color="auto"/>
              <w:bottom w:val="single" w:sz="4" w:space="0" w:color="auto"/>
            </w:tcBorders>
            <w:shd w:val="clear" w:color="auto" w:fill="FFFFFF"/>
          </w:tcPr>
          <w:p w:rsidR="00C71D1D" w:rsidRPr="0061760D" w:rsidRDefault="00C71D1D" w:rsidP="00F0269D">
            <w:pPr>
              <w:spacing w:after="0" w:line="240" w:lineRule="auto"/>
              <w:rPr>
                <w:rFonts w:ascii="Arial Narrow" w:hAnsi="Arial Narrow"/>
                <w:lang w:val="es-CO"/>
              </w:rPr>
            </w:pPr>
          </w:p>
        </w:tc>
        <w:tc>
          <w:tcPr>
            <w:tcW w:w="4059" w:type="dxa"/>
            <w:tcBorders>
              <w:top w:val="single" w:sz="4" w:space="0" w:color="auto"/>
              <w:bottom w:val="single" w:sz="4" w:space="0" w:color="auto"/>
            </w:tcBorders>
            <w:shd w:val="clear" w:color="auto" w:fill="FFFFFF"/>
          </w:tcPr>
          <w:p w:rsidR="00D14C65" w:rsidRPr="0061760D" w:rsidRDefault="00D14C65" w:rsidP="00D14C65">
            <w:pPr>
              <w:spacing w:after="0" w:line="240" w:lineRule="auto"/>
              <w:rPr>
                <w:rFonts w:ascii="Arial Narrow" w:hAnsi="Arial Narrow"/>
                <w:lang w:val="es-CO"/>
              </w:rPr>
            </w:pPr>
            <w:r w:rsidRPr="0061760D">
              <w:rPr>
                <w:rFonts w:ascii="Arial Narrow" w:hAnsi="Arial Narrow"/>
                <w:lang w:val="es-CO"/>
              </w:rPr>
              <w:t>Revisar los métodos para llevar a cabo investigaciones.</w:t>
            </w:r>
          </w:p>
          <w:p w:rsidR="00D14C65" w:rsidRPr="0061760D" w:rsidRDefault="00D14C65" w:rsidP="00D14C65">
            <w:pPr>
              <w:spacing w:after="0" w:line="240" w:lineRule="auto"/>
              <w:rPr>
                <w:rFonts w:ascii="Arial Narrow" w:hAnsi="Arial Narrow"/>
                <w:lang w:val="es-CO"/>
              </w:rPr>
            </w:pPr>
            <w:r w:rsidRPr="0061760D">
              <w:rPr>
                <w:rFonts w:ascii="Arial Narrow" w:hAnsi="Arial Narrow"/>
                <w:lang w:val="es-CO"/>
              </w:rPr>
              <w:t>Evidencia de análisis de causa raíz. Evidencia de acciones de rectificación.</w:t>
            </w:r>
          </w:p>
          <w:p w:rsidR="00D14C65" w:rsidRPr="0061760D" w:rsidRDefault="00D14C65" w:rsidP="00D14C65">
            <w:pPr>
              <w:spacing w:after="0" w:line="240" w:lineRule="auto"/>
              <w:rPr>
                <w:rFonts w:ascii="Arial Narrow" w:hAnsi="Arial Narrow"/>
                <w:lang w:val="es-CO"/>
              </w:rPr>
            </w:pPr>
            <w:r w:rsidRPr="0061760D">
              <w:rPr>
                <w:rFonts w:ascii="Arial Narrow" w:hAnsi="Arial Narrow"/>
                <w:lang w:val="es-CO"/>
              </w:rPr>
              <w:t>Muestra de investigaciones recientes.</w:t>
            </w:r>
          </w:p>
          <w:p w:rsidR="00D14C65" w:rsidRPr="0061760D" w:rsidRDefault="00D14C65" w:rsidP="00D14C65">
            <w:pPr>
              <w:spacing w:after="0" w:line="240" w:lineRule="auto"/>
              <w:rPr>
                <w:rFonts w:ascii="Arial Narrow" w:hAnsi="Arial Narrow"/>
                <w:lang w:val="es-CO"/>
              </w:rPr>
            </w:pPr>
            <w:r w:rsidRPr="0061760D">
              <w:rPr>
                <w:rFonts w:ascii="Arial Narrow" w:hAnsi="Arial Narrow"/>
                <w:lang w:val="es-CO"/>
              </w:rPr>
              <w:t>Factores individuales (Factores Humanos -HF-) y Factores organizacionales son identificados.</w:t>
            </w:r>
          </w:p>
          <w:p w:rsidR="009C4879" w:rsidRPr="0061760D" w:rsidRDefault="00D14C65" w:rsidP="00D14C65">
            <w:pPr>
              <w:spacing w:after="0" w:line="240" w:lineRule="auto"/>
              <w:rPr>
                <w:rFonts w:ascii="Arial Narrow" w:hAnsi="Arial Narrow"/>
                <w:lang w:val="es-CO"/>
              </w:rPr>
            </w:pPr>
            <w:r w:rsidRPr="0061760D">
              <w:rPr>
                <w:rFonts w:ascii="Arial Narrow" w:hAnsi="Arial Narrow"/>
                <w:lang w:val="es-CO"/>
              </w:rPr>
              <w:t xml:space="preserve">Investigadores </w:t>
            </w:r>
            <w:r w:rsidR="00EB3B7B" w:rsidRPr="0061760D">
              <w:rPr>
                <w:rFonts w:ascii="Arial Narrow" w:hAnsi="Arial Narrow"/>
                <w:lang w:val="es-CO"/>
              </w:rPr>
              <w:t xml:space="preserve">están </w:t>
            </w:r>
            <w:r w:rsidRPr="0061760D">
              <w:rPr>
                <w:rFonts w:ascii="Arial Narrow" w:hAnsi="Arial Narrow"/>
                <w:lang w:val="es-CO"/>
              </w:rPr>
              <w:t>entrenados en HF y técnicas de investigación</w:t>
            </w:r>
            <w:r w:rsidR="009C4879" w:rsidRPr="0061760D">
              <w:rPr>
                <w:rFonts w:ascii="Arial Narrow" w:hAnsi="Arial Narrow"/>
                <w:lang w:val="es-CO"/>
              </w:rPr>
              <w:t>.</w:t>
            </w:r>
          </w:p>
        </w:tc>
        <w:tc>
          <w:tcPr>
            <w:tcW w:w="2977" w:type="dxa"/>
            <w:tcBorders>
              <w:top w:val="single" w:sz="4" w:space="0" w:color="auto"/>
              <w:bottom w:val="single" w:sz="4" w:space="0" w:color="auto"/>
            </w:tcBorders>
            <w:shd w:val="clear" w:color="auto" w:fill="FFFFFF"/>
          </w:tcPr>
          <w:p w:rsidR="00C71D1D" w:rsidRPr="0061760D" w:rsidRDefault="00C71D1D" w:rsidP="00D14C65">
            <w:pPr>
              <w:spacing w:after="0" w:line="240" w:lineRule="auto"/>
              <w:rPr>
                <w:rFonts w:ascii="Arial Narrow" w:hAnsi="Arial Narrow"/>
                <w:lang w:val="es-CO"/>
              </w:rPr>
            </w:pPr>
          </w:p>
        </w:tc>
      </w:tr>
    </w:tbl>
    <w:p w:rsidR="00F0269D" w:rsidRPr="0061760D" w:rsidRDefault="00F0269D" w:rsidP="00A3525B">
      <w:pPr>
        <w:spacing w:after="0" w:line="240" w:lineRule="auto"/>
        <w:rPr>
          <w:rFonts w:ascii="Arial Narrow" w:hAnsi="Arial Narrow"/>
          <w:lang w:val="es-CO"/>
        </w:rPr>
      </w:pPr>
    </w:p>
    <w:p w:rsidR="003E3745" w:rsidRPr="0061760D" w:rsidRDefault="00D14C65" w:rsidP="00491B78">
      <w:pPr>
        <w:spacing w:after="0"/>
        <w:ind w:left="284"/>
        <w:rPr>
          <w:rFonts w:ascii="Arial Narrow" w:hAnsi="Arial Narrow"/>
          <w:sz w:val="18"/>
          <w:szCs w:val="18"/>
          <w:lang w:val="es-CO"/>
        </w:rPr>
      </w:pPr>
      <w:r w:rsidRPr="0061760D">
        <w:rPr>
          <w:rFonts w:ascii="Arial Narrow" w:hAnsi="Arial Narrow"/>
          <w:sz w:val="18"/>
          <w:szCs w:val="18"/>
          <w:lang w:val="es-CO"/>
        </w:rPr>
        <w:t>Para uso exclusivo de la AAC</w:t>
      </w:r>
    </w:p>
    <w:tbl>
      <w:tblPr>
        <w:tblW w:w="1559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6"/>
        <w:gridCol w:w="2410"/>
        <w:gridCol w:w="283"/>
        <w:gridCol w:w="6408"/>
      </w:tblGrid>
      <w:tr w:rsidR="00A60E2D" w:rsidRPr="0061760D" w:rsidTr="00646DDD">
        <w:trPr>
          <w:trHeight w:val="397"/>
        </w:trPr>
        <w:tc>
          <w:tcPr>
            <w:tcW w:w="6496" w:type="dxa"/>
            <w:vMerge w:val="restart"/>
          </w:tcPr>
          <w:p w:rsidR="00FD77B4" w:rsidRPr="0061760D" w:rsidRDefault="00FD77B4" w:rsidP="002644E0">
            <w:pPr>
              <w:ind w:left="117"/>
              <w:rPr>
                <w:rFonts w:ascii="Arial Narrow" w:hAnsi="Arial Narrow"/>
                <w:lang w:val="es-CO"/>
              </w:rPr>
            </w:pPr>
            <w:bookmarkStart w:id="1" w:name="_Hlk505262836"/>
            <w:r w:rsidRPr="0061760D">
              <w:rPr>
                <w:rFonts w:ascii="Arial Narrow" w:hAnsi="Arial Narrow"/>
                <w:b/>
                <w:lang w:val="es-CO"/>
              </w:rPr>
              <w:t>1.1 EFECTIVIDAD:</w:t>
            </w:r>
            <w:r w:rsidRPr="0061760D">
              <w:rPr>
                <w:rFonts w:ascii="Arial Narrow" w:hAnsi="Arial Narrow"/>
                <w:lang w:val="es-CO"/>
              </w:rPr>
              <w:t xml:space="preserve"> se logra cuando los peligros de seguridad operacional de la aviación están siendo identificados y se reportan en toda la organización. Los peligros se recogen en un registro de peligros y se evalúan de manera sistemática y oportuna.</w:t>
            </w:r>
          </w:p>
        </w:tc>
        <w:tc>
          <w:tcPr>
            <w:tcW w:w="2410" w:type="dxa"/>
          </w:tcPr>
          <w:p w:rsidR="00A60E2D" w:rsidRPr="0061760D" w:rsidRDefault="00FD77B4" w:rsidP="00C90BD8">
            <w:pPr>
              <w:pStyle w:val="Sinespaciado"/>
              <w:rPr>
                <w:rFonts w:ascii="Arial Narrow" w:hAnsi="Arial Narrow"/>
                <w:b/>
                <w:lang w:val="es-CO"/>
              </w:rPr>
            </w:pPr>
            <w:r w:rsidRPr="0061760D">
              <w:rPr>
                <w:rFonts w:ascii="Arial Narrow" w:hAnsi="Arial Narrow"/>
                <w:b/>
                <w:lang w:val="es-CO"/>
              </w:rPr>
              <w:t>Inicial</w:t>
            </w:r>
          </w:p>
        </w:tc>
        <w:tc>
          <w:tcPr>
            <w:tcW w:w="283" w:type="dxa"/>
          </w:tcPr>
          <w:p w:rsidR="00A60E2D" w:rsidRPr="0061760D" w:rsidRDefault="00A60E2D" w:rsidP="00C90BD8">
            <w:pPr>
              <w:spacing w:after="0"/>
              <w:ind w:left="117"/>
              <w:jc w:val="center"/>
              <w:rPr>
                <w:rFonts w:ascii="Arial Narrow" w:hAnsi="Arial Narrow"/>
                <w:b/>
                <w:lang w:val="es-CO"/>
              </w:rPr>
            </w:pPr>
          </w:p>
        </w:tc>
        <w:tc>
          <w:tcPr>
            <w:tcW w:w="6408" w:type="dxa"/>
            <w:vMerge w:val="restart"/>
          </w:tcPr>
          <w:p w:rsidR="001A642B" w:rsidRPr="0061760D" w:rsidRDefault="001E6E74" w:rsidP="00B24AB5">
            <w:pPr>
              <w:ind w:left="117"/>
              <w:rPr>
                <w:rFonts w:ascii="Arial Narrow" w:hAnsi="Arial Narrow"/>
                <w:b/>
                <w:lang w:val="es-CO"/>
              </w:rPr>
            </w:pPr>
            <w:r w:rsidRPr="0061760D">
              <w:rPr>
                <w:rFonts w:ascii="Arial Narrow" w:hAnsi="Arial Narrow"/>
                <w:b/>
                <w:lang w:val="es-CO"/>
              </w:rPr>
              <w:t>OBSERVACIONES DE LA AAC</w:t>
            </w:r>
          </w:p>
        </w:tc>
      </w:tr>
      <w:tr w:rsidR="00A60E2D" w:rsidRPr="0061760D" w:rsidTr="00646DDD">
        <w:trPr>
          <w:trHeight w:val="397"/>
        </w:trPr>
        <w:tc>
          <w:tcPr>
            <w:tcW w:w="6496" w:type="dxa"/>
            <w:vMerge/>
          </w:tcPr>
          <w:p w:rsidR="00A60E2D" w:rsidRPr="0061760D" w:rsidRDefault="00A60E2D" w:rsidP="00B24AB5">
            <w:pPr>
              <w:pStyle w:val="Prrafodelista"/>
              <w:numPr>
                <w:ilvl w:val="1"/>
                <w:numId w:val="13"/>
              </w:numPr>
              <w:rPr>
                <w:rFonts w:ascii="Arial Narrow" w:hAnsi="Arial Narrow"/>
                <w:b/>
                <w:lang w:val="es-CO"/>
              </w:rPr>
            </w:pPr>
          </w:p>
        </w:tc>
        <w:tc>
          <w:tcPr>
            <w:tcW w:w="2410" w:type="dxa"/>
          </w:tcPr>
          <w:p w:rsidR="00A60E2D" w:rsidRPr="0061760D" w:rsidRDefault="00FD77B4" w:rsidP="00C90BD8">
            <w:pPr>
              <w:pStyle w:val="Sinespaciado"/>
              <w:rPr>
                <w:rFonts w:ascii="Arial Narrow" w:hAnsi="Arial Narrow"/>
                <w:b/>
                <w:lang w:val="es-CO"/>
              </w:rPr>
            </w:pPr>
            <w:r w:rsidRPr="0061760D">
              <w:rPr>
                <w:rFonts w:ascii="Arial Narrow" w:hAnsi="Arial Narrow"/>
                <w:b/>
                <w:lang w:val="es-CO"/>
              </w:rPr>
              <w:t>Presente y adecuado</w:t>
            </w:r>
          </w:p>
        </w:tc>
        <w:tc>
          <w:tcPr>
            <w:tcW w:w="283" w:type="dxa"/>
          </w:tcPr>
          <w:p w:rsidR="00A60E2D" w:rsidRPr="0061760D" w:rsidRDefault="00A60E2D" w:rsidP="00C90BD8">
            <w:pPr>
              <w:spacing w:after="0"/>
              <w:ind w:left="117"/>
              <w:jc w:val="center"/>
              <w:rPr>
                <w:rFonts w:ascii="Arial Narrow" w:hAnsi="Arial Narrow"/>
                <w:b/>
                <w:lang w:val="es-CO"/>
              </w:rPr>
            </w:pPr>
          </w:p>
        </w:tc>
        <w:tc>
          <w:tcPr>
            <w:tcW w:w="6408" w:type="dxa"/>
            <w:vMerge/>
          </w:tcPr>
          <w:p w:rsidR="00A60E2D" w:rsidRPr="0061760D" w:rsidRDefault="00A60E2D" w:rsidP="00B24AB5">
            <w:pPr>
              <w:ind w:left="117"/>
              <w:rPr>
                <w:rFonts w:ascii="Arial Narrow" w:hAnsi="Arial Narrow"/>
                <w:b/>
                <w:lang w:val="es-CO"/>
              </w:rPr>
            </w:pPr>
          </w:p>
        </w:tc>
      </w:tr>
      <w:tr w:rsidR="00A60E2D" w:rsidRPr="0061760D" w:rsidTr="00646DDD">
        <w:trPr>
          <w:trHeight w:val="397"/>
        </w:trPr>
        <w:tc>
          <w:tcPr>
            <w:tcW w:w="6496" w:type="dxa"/>
            <w:vMerge/>
          </w:tcPr>
          <w:p w:rsidR="00A60E2D" w:rsidRPr="0061760D" w:rsidRDefault="00A60E2D" w:rsidP="00B24AB5">
            <w:pPr>
              <w:ind w:left="117"/>
              <w:rPr>
                <w:rFonts w:ascii="Arial Narrow" w:hAnsi="Arial Narrow"/>
                <w:b/>
                <w:lang w:val="es-CO"/>
              </w:rPr>
            </w:pPr>
          </w:p>
        </w:tc>
        <w:tc>
          <w:tcPr>
            <w:tcW w:w="2410" w:type="dxa"/>
          </w:tcPr>
          <w:p w:rsidR="00A60E2D" w:rsidRPr="0061760D" w:rsidRDefault="00FD77B4" w:rsidP="00C90BD8">
            <w:pPr>
              <w:pStyle w:val="Sinespaciado"/>
              <w:rPr>
                <w:rFonts w:ascii="Arial Narrow" w:hAnsi="Arial Narrow"/>
                <w:b/>
                <w:lang w:val="es-CO"/>
              </w:rPr>
            </w:pPr>
            <w:r w:rsidRPr="0061760D">
              <w:rPr>
                <w:rFonts w:ascii="Arial Narrow" w:hAnsi="Arial Narrow"/>
                <w:b/>
                <w:lang w:val="es-CO"/>
              </w:rPr>
              <w:t>Operativo (funcional)</w:t>
            </w:r>
          </w:p>
        </w:tc>
        <w:tc>
          <w:tcPr>
            <w:tcW w:w="283" w:type="dxa"/>
          </w:tcPr>
          <w:p w:rsidR="00A60E2D" w:rsidRPr="0061760D" w:rsidRDefault="00A60E2D" w:rsidP="00C90BD8">
            <w:pPr>
              <w:spacing w:after="0"/>
              <w:ind w:left="117"/>
              <w:jc w:val="center"/>
              <w:rPr>
                <w:rFonts w:ascii="Arial Narrow" w:hAnsi="Arial Narrow"/>
                <w:b/>
                <w:lang w:val="es-CO"/>
              </w:rPr>
            </w:pPr>
          </w:p>
        </w:tc>
        <w:tc>
          <w:tcPr>
            <w:tcW w:w="6408" w:type="dxa"/>
            <w:vMerge/>
          </w:tcPr>
          <w:p w:rsidR="00A60E2D" w:rsidRPr="0061760D" w:rsidRDefault="00A60E2D" w:rsidP="00B24AB5">
            <w:pPr>
              <w:ind w:left="117"/>
              <w:rPr>
                <w:rFonts w:ascii="Arial Narrow" w:hAnsi="Arial Narrow"/>
                <w:b/>
                <w:lang w:val="es-CO"/>
              </w:rPr>
            </w:pPr>
          </w:p>
        </w:tc>
      </w:tr>
      <w:tr w:rsidR="00A60E2D" w:rsidRPr="0061760D" w:rsidTr="00646DDD">
        <w:trPr>
          <w:trHeight w:val="397"/>
        </w:trPr>
        <w:tc>
          <w:tcPr>
            <w:tcW w:w="6496" w:type="dxa"/>
            <w:vMerge/>
          </w:tcPr>
          <w:p w:rsidR="00A60E2D" w:rsidRPr="0061760D" w:rsidRDefault="00A60E2D" w:rsidP="00B24AB5">
            <w:pPr>
              <w:ind w:left="117"/>
              <w:rPr>
                <w:rFonts w:ascii="Arial Narrow" w:hAnsi="Arial Narrow"/>
                <w:b/>
                <w:lang w:val="es-CO"/>
              </w:rPr>
            </w:pPr>
          </w:p>
        </w:tc>
        <w:tc>
          <w:tcPr>
            <w:tcW w:w="2410" w:type="dxa"/>
          </w:tcPr>
          <w:p w:rsidR="00A60E2D" w:rsidRPr="0061760D" w:rsidRDefault="00FD77B4" w:rsidP="00C90BD8">
            <w:pPr>
              <w:pStyle w:val="Sinespaciado"/>
              <w:rPr>
                <w:rFonts w:ascii="Arial Narrow" w:hAnsi="Arial Narrow"/>
                <w:b/>
                <w:lang w:val="es-CO"/>
              </w:rPr>
            </w:pPr>
            <w:r w:rsidRPr="0061760D">
              <w:rPr>
                <w:rFonts w:ascii="Arial Narrow" w:hAnsi="Arial Narrow"/>
                <w:b/>
                <w:lang w:val="es-CO"/>
              </w:rPr>
              <w:t>Efectividad lograda</w:t>
            </w:r>
          </w:p>
        </w:tc>
        <w:tc>
          <w:tcPr>
            <w:tcW w:w="283" w:type="dxa"/>
          </w:tcPr>
          <w:p w:rsidR="00A60E2D" w:rsidRPr="0061760D" w:rsidRDefault="00A60E2D" w:rsidP="00C90BD8">
            <w:pPr>
              <w:spacing w:after="0"/>
              <w:ind w:left="117"/>
              <w:jc w:val="center"/>
              <w:rPr>
                <w:rFonts w:ascii="Arial Narrow" w:hAnsi="Arial Narrow"/>
                <w:b/>
                <w:lang w:val="es-CO"/>
              </w:rPr>
            </w:pPr>
          </w:p>
        </w:tc>
        <w:tc>
          <w:tcPr>
            <w:tcW w:w="6408" w:type="dxa"/>
            <w:vMerge/>
          </w:tcPr>
          <w:p w:rsidR="00A60E2D" w:rsidRPr="0061760D" w:rsidRDefault="00A60E2D" w:rsidP="00B24AB5">
            <w:pPr>
              <w:ind w:left="117"/>
              <w:rPr>
                <w:rFonts w:ascii="Arial Narrow" w:hAnsi="Arial Narrow"/>
                <w:b/>
                <w:lang w:val="es-CO"/>
              </w:rPr>
            </w:pPr>
          </w:p>
        </w:tc>
      </w:tr>
      <w:tr w:rsidR="00A60E2D" w:rsidRPr="0061760D" w:rsidTr="00646DDD">
        <w:trPr>
          <w:trHeight w:val="397"/>
        </w:trPr>
        <w:tc>
          <w:tcPr>
            <w:tcW w:w="6496" w:type="dxa"/>
            <w:vMerge/>
          </w:tcPr>
          <w:p w:rsidR="00A60E2D" w:rsidRPr="0061760D" w:rsidRDefault="00A60E2D" w:rsidP="00B24AB5">
            <w:pPr>
              <w:ind w:left="117"/>
              <w:rPr>
                <w:rFonts w:ascii="Arial Narrow" w:hAnsi="Arial Narrow"/>
                <w:b/>
                <w:lang w:val="es-CO"/>
              </w:rPr>
            </w:pPr>
          </w:p>
        </w:tc>
        <w:tc>
          <w:tcPr>
            <w:tcW w:w="2410" w:type="dxa"/>
          </w:tcPr>
          <w:p w:rsidR="00A60E2D" w:rsidRPr="0061760D" w:rsidRDefault="00FD77B4" w:rsidP="00C90BD8">
            <w:pPr>
              <w:pStyle w:val="Sinespaciado"/>
              <w:rPr>
                <w:rFonts w:ascii="Arial Narrow" w:hAnsi="Arial Narrow"/>
                <w:b/>
                <w:lang w:val="es-CO"/>
              </w:rPr>
            </w:pPr>
            <w:r w:rsidRPr="0061760D">
              <w:rPr>
                <w:rFonts w:ascii="Arial Narrow" w:hAnsi="Arial Narrow"/>
                <w:b/>
                <w:lang w:val="es-CO"/>
              </w:rPr>
              <w:t>Excelencia</w:t>
            </w:r>
          </w:p>
        </w:tc>
        <w:tc>
          <w:tcPr>
            <w:tcW w:w="283" w:type="dxa"/>
          </w:tcPr>
          <w:p w:rsidR="00A60E2D" w:rsidRPr="0061760D" w:rsidRDefault="00A60E2D" w:rsidP="00C90BD8">
            <w:pPr>
              <w:spacing w:after="0"/>
              <w:ind w:left="117"/>
              <w:jc w:val="center"/>
              <w:rPr>
                <w:rFonts w:ascii="Arial Narrow" w:hAnsi="Arial Narrow"/>
                <w:b/>
                <w:lang w:val="es-CO"/>
              </w:rPr>
            </w:pPr>
          </w:p>
        </w:tc>
        <w:tc>
          <w:tcPr>
            <w:tcW w:w="6408" w:type="dxa"/>
            <w:vMerge/>
          </w:tcPr>
          <w:p w:rsidR="00A60E2D" w:rsidRPr="0061760D" w:rsidRDefault="00A60E2D" w:rsidP="00B24AB5">
            <w:pPr>
              <w:ind w:left="117"/>
              <w:rPr>
                <w:rFonts w:ascii="Arial Narrow" w:hAnsi="Arial Narrow"/>
                <w:b/>
                <w:lang w:val="es-CO"/>
              </w:rPr>
            </w:pPr>
          </w:p>
        </w:tc>
      </w:tr>
      <w:bookmarkEnd w:id="1"/>
    </w:tbl>
    <w:p w:rsidR="00632EEC" w:rsidRPr="0061760D" w:rsidRDefault="00632EEC" w:rsidP="00A3525B">
      <w:pPr>
        <w:spacing w:after="0" w:line="240" w:lineRule="auto"/>
        <w:rPr>
          <w:rFonts w:ascii="Arial Narrow" w:hAnsi="Arial Narrow"/>
          <w:lang w:val="es-CO"/>
        </w:rPr>
      </w:pPr>
    </w:p>
    <w:p w:rsidR="00EB3B7B" w:rsidRPr="0061760D" w:rsidRDefault="00EB3B7B">
      <w:pPr>
        <w:spacing w:after="0" w:line="240" w:lineRule="auto"/>
        <w:rPr>
          <w:rFonts w:ascii="Arial Narrow" w:hAnsi="Arial Narrow"/>
          <w:lang w:val="es-CO"/>
        </w:rPr>
      </w:pPr>
      <w:r w:rsidRPr="0061760D">
        <w:rPr>
          <w:rFonts w:ascii="Arial Narrow" w:hAnsi="Arial Narrow"/>
          <w:lang w:val="es-CO"/>
        </w:rPr>
        <w:br w:type="page"/>
      </w:r>
    </w:p>
    <w:p w:rsidR="003E3745" w:rsidRPr="0061760D" w:rsidRDefault="002644E0" w:rsidP="00A3525B">
      <w:pPr>
        <w:spacing w:after="0" w:line="240" w:lineRule="auto"/>
        <w:rPr>
          <w:rFonts w:ascii="Arial Narrow" w:hAnsi="Arial Narrow"/>
          <w:b/>
          <w:lang w:val="es-CO"/>
        </w:rPr>
      </w:pPr>
      <w:r w:rsidRPr="0061760D">
        <w:rPr>
          <w:rFonts w:ascii="Arial Narrow" w:hAnsi="Arial Narrow"/>
          <w:b/>
          <w:lang w:val="es-CO"/>
        </w:rPr>
        <w:lastRenderedPageBreak/>
        <w:t>1</w:t>
      </w:r>
      <w:r w:rsidR="003E3745" w:rsidRPr="0061760D">
        <w:rPr>
          <w:rFonts w:ascii="Arial Narrow" w:hAnsi="Arial Narrow"/>
          <w:b/>
          <w:lang w:val="es-CO"/>
        </w:rPr>
        <w:t>.2</w:t>
      </w:r>
      <w:r w:rsidR="003E3745" w:rsidRPr="0061760D">
        <w:rPr>
          <w:rFonts w:ascii="Arial Narrow" w:hAnsi="Arial Narrow"/>
          <w:b/>
          <w:lang w:val="es-CO"/>
        </w:rPr>
        <w:tab/>
      </w:r>
      <w:r w:rsidR="00D31130" w:rsidRPr="0061760D">
        <w:rPr>
          <w:rFonts w:ascii="Arial Narrow" w:hAnsi="Arial Narrow"/>
          <w:b/>
          <w:lang w:val="es-CO"/>
        </w:rPr>
        <w:t xml:space="preserve">EVALUACIÓN DEL RIESGO Y MITIGACIÓN </w:t>
      </w:r>
      <w:r w:rsidR="000434D8">
        <w:rPr>
          <w:rFonts w:ascii="Arial Narrow" w:hAnsi="Arial Narrow"/>
          <w:b/>
          <w:lang w:val="es-CO"/>
        </w:rPr>
        <w:t xml:space="preserve">RAC </w:t>
      </w:r>
      <w:r w:rsidR="000434D8" w:rsidRPr="000434D8">
        <w:rPr>
          <w:rFonts w:ascii="Arial Narrow" w:hAnsi="Arial Narrow"/>
          <w:b/>
          <w:lang w:val="es-CO"/>
        </w:rPr>
        <w:t>219.105</w:t>
      </w:r>
      <w:r w:rsidR="000434D8">
        <w:rPr>
          <w:rFonts w:ascii="Arial Narrow" w:hAnsi="Arial Narrow"/>
          <w:b/>
          <w:lang w:val="es-CO"/>
        </w:rPr>
        <w:t xml:space="preserve"> (b) (2)</w:t>
      </w:r>
    </w:p>
    <w:p w:rsidR="00D853A0" w:rsidRDefault="00D853A0" w:rsidP="0061760D">
      <w:pPr>
        <w:spacing w:after="0" w:line="240" w:lineRule="auto"/>
        <w:jc w:val="both"/>
        <w:rPr>
          <w:rFonts w:ascii="Arial Narrow" w:hAnsi="Arial Narrow"/>
          <w:lang w:val="es-CO"/>
        </w:rPr>
      </w:pPr>
    </w:p>
    <w:p w:rsidR="00E17182" w:rsidRPr="0061760D" w:rsidRDefault="00D31130" w:rsidP="0061760D">
      <w:pPr>
        <w:spacing w:after="0" w:line="240" w:lineRule="auto"/>
        <w:jc w:val="both"/>
        <w:rPr>
          <w:rFonts w:ascii="Arial Narrow" w:hAnsi="Arial Narrow"/>
          <w:lang w:val="es-CO"/>
        </w:rPr>
      </w:pPr>
      <w:r w:rsidRPr="0061760D">
        <w:rPr>
          <w:rFonts w:ascii="Arial Narrow" w:hAnsi="Arial Narrow"/>
          <w:lang w:val="es-CO"/>
        </w:rPr>
        <w:t>La organización debe desarrollar y mantener un proceso formal que asegure el análisis, la evaluación y el control de los riesgos de seguridad en las operaciones a un nivel aceptable.</w:t>
      </w:r>
    </w:p>
    <w:p w:rsidR="00D31130" w:rsidRPr="0061760D" w:rsidRDefault="00D31130" w:rsidP="00A3525B">
      <w:pPr>
        <w:spacing w:after="0" w:line="240" w:lineRule="auto"/>
        <w:rPr>
          <w:rFonts w:ascii="Arial Narrow" w:hAnsi="Arial Narrow"/>
          <w:lang w:val="es-CO"/>
        </w:r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4144"/>
        <w:gridCol w:w="388"/>
        <w:gridCol w:w="388"/>
        <w:gridCol w:w="388"/>
        <w:gridCol w:w="388"/>
        <w:gridCol w:w="1991"/>
        <w:gridCol w:w="4111"/>
        <w:gridCol w:w="2977"/>
      </w:tblGrid>
      <w:tr w:rsidR="0037164F" w:rsidRPr="0061760D" w:rsidTr="0061760D">
        <w:trPr>
          <w:trHeight w:val="186"/>
          <w:tblHeader/>
        </w:trPr>
        <w:tc>
          <w:tcPr>
            <w:tcW w:w="4957" w:type="dxa"/>
            <w:gridSpan w:val="2"/>
            <w:tcBorders>
              <w:bottom w:val="single" w:sz="4" w:space="0" w:color="auto"/>
            </w:tcBorders>
          </w:tcPr>
          <w:p w:rsidR="0037164F" w:rsidRPr="0061760D" w:rsidRDefault="00C85659" w:rsidP="00E17182">
            <w:pPr>
              <w:spacing w:after="0" w:line="240" w:lineRule="auto"/>
              <w:rPr>
                <w:rFonts w:ascii="Arial Narrow" w:hAnsi="Arial Narrow"/>
                <w:b/>
                <w:lang w:val="es-CO"/>
              </w:rPr>
            </w:pPr>
            <w:r w:rsidRPr="0061760D">
              <w:rPr>
                <w:rFonts w:ascii="Arial Narrow" w:hAnsi="Arial Narrow"/>
                <w:b/>
                <w:lang w:val="es-CO"/>
              </w:rPr>
              <w:t>MARCADORES DE CUMPLIMIENTO + RENDIMIENTO</w:t>
            </w:r>
          </w:p>
        </w:tc>
        <w:tc>
          <w:tcPr>
            <w:tcW w:w="388" w:type="dxa"/>
            <w:tcBorders>
              <w:bottom w:val="single" w:sz="4" w:space="0" w:color="auto"/>
            </w:tcBorders>
            <w:shd w:val="clear" w:color="auto" w:fill="auto"/>
          </w:tcPr>
          <w:p w:rsidR="0037164F" w:rsidRPr="0061760D" w:rsidRDefault="0037164F" w:rsidP="00E17182">
            <w:pPr>
              <w:spacing w:after="0" w:line="240" w:lineRule="auto"/>
              <w:rPr>
                <w:rFonts w:ascii="Arial Narrow" w:hAnsi="Arial Narrow"/>
                <w:b/>
                <w:lang w:val="es-CO"/>
              </w:rPr>
            </w:pPr>
            <w:r w:rsidRPr="0061760D">
              <w:rPr>
                <w:rFonts w:ascii="Arial Narrow" w:hAnsi="Arial Narrow"/>
                <w:b/>
                <w:lang w:val="es-CO"/>
              </w:rPr>
              <w:t>P</w:t>
            </w:r>
          </w:p>
        </w:tc>
        <w:tc>
          <w:tcPr>
            <w:tcW w:w="388" w:type="dxa"/>
            <w:tcBorders>
              <w:bottom w:val="single" w:sz="4" w:space="0" w:color="auto"/>
            </w:tcBorders>
            <w:shd w:val="clear" w:color="auto" w:fill="auto"/>
          </w:tcPr>
          <w:p w:rsidR="0037164F" w:rsidRPr="0061760D" w:rsidRDefault="0037164F" w:rsidP="00E17182">
            <w:pPr>
              <w:spacing w:after="0" w:line="240" w:lineRule="auto"/>
              <w:rPr>
                <w:rFonts w:ascii="Arial Narrow" w:hAnsi="Arial Narrow"/>
                <w:b/>
                <w:lang w:val="es-CO"/>
              </w:rPr>
            </w:pPr>
            <w:r w:rsidRPr="0061760D">
              <w:rPr>
                <w:rFonts w:ascii="Arial Narrow" w:hAnsi="Arial Narrow"/>
                <w:b/>
                <w:lang w:val="es-CO"/>
              </w:rPr>
              <w:t>S</w:t>
            </w:r>
          </w:p>
        </w:tc>
        <w:tc>
          <w:tcPr>
            <w:tcW w:w="388" w:type="dxa"/>
            <w:tcBorders>
              <w:bottom w:val="single" w:sz="4" w:space="0" w:color="auto"/>
            </w:tcBorders>
            <w:shd w:val="clear" w:color="auto" w:fill="auto"/>
          </w:tcPr>
          <w:p w:rsidR="0037164F" w:rsidRPr="0061760D" w:rsidRDefault="0037164F" w:rsidP="00E17182">
            <w:pPr>
              <w:spacing w:after="0" w:line="240" w:lineRule="auto"/>
              <w:rPr>
                <w:rFonts w:ascii="Arial Narrow" w:hAnsi="Arial Narrow"/>
                <w:b/>
                <w:lang w:val="es-CO"/>
              </w:rPr>
            </w:pPr>
            <w:r w:rsidRPr="0061760D">
              <w:rPr>
                <w:rFonts w:ascii="Arial Narrow" w:hAnsi="Arial Narrow"/>
                <w:b/>
                <w:lang w:val="es-CO"/>
              </w:rPr>
              <w:t>O</w:t>
            </w:r>
          </w:p>
        </w:tc>
        <w:tc>
          <w:tcPr>
            <w:tcW w:w="388" w:type="dxa"/>
            <w:tcBorders>
              <w:bottom w:val="single" w:sz="4" w:space="0" w:color="auto"/>
            </w:tcBorders>
            <w:shd w:val="clear" w:color="auto" w:fill="auto"/>
          </w:tcPr>
          <w:p w:rsidR="0037164F" w:rsidRPr="0061760D" w:rsidRDefault="0037164F" w:rsidP="00E17182">
            <w:pPr>
              <w:spacing w:after="0" w:line="240" w:lineRule="auto"/>
              <w:rPr>
                <w:rFonts w:ascii="Arial Narrow" w:hAnsi="Arial Narrow"/>
                <w:b/>
                <w:lang w:val="es-CO"/>
              </w:rPr>
            </w:pPr>
            <w:r w:rsidRPr="0061760D">
              <w:rPr>
                <w:rFonts w:ascii="Arial Narrow" w:hAnsi="Arial Narrow"/>
                <w:b/>
                <w:lang w:val="es-CO"/>
              </w:rPr>
              <w:t>E</w:t>
            </w:r>
          </w:p>
        </w:tc>
        <w:tc>
          <w:tcPr>
            <w:tcW w:w="1991" w:type="dxa"/>
            <w:tcBorders>
              <w:bottom w:val="single" w:sz="4" w:space="0" w:color="auto"/>
            </w:tcBorders>
          </w:tcPr>
          <w:p w:rsidR="0037164F" w:rsidRPr="0061760D" w:rsidRDefault="00C85659" w:rsidP="00E17182">
            <w:pPr>
              <w:spacing w:after="0" w:line="240" w:lineRule="auto"/>
              <w:rPr>
                <w:rFonts w:ascii="Arial Narrow" w:hAnsi="Arial Narrow"/>
                <w:b/>
                <w:lang w:val="es-CO"/>
              </w:rPr>
            </w:pPr>
            <w:r w:rsidRPr="0061760D">
              <w:rPr>
                <w:rFonts w:ascii="Arial Narrow" w:hAnsi="Arial Narrow"/>
                <w:b/>
                <w:lang w:val="es-CO"/>
              </w:rPr>
              <w:t>Cómo se logra</w:t>
            </w:r>
          </w:p>
        </w:tc>
        <w:tc>
          <w:tcPr>
            <w:tcW w:w="4111" w:type="dxa"/>
            <w:tcBorders>
              <w:bottom w:val="single" w:sz="4" w:space="0" w:color="auto"/>
            </w:tcBorders>
          </w:tcPr>
          <w:p w:rsidR="0037164F" w:rsidRPr="0061760D" w:rsidRDefault="00C85659" w:rsidP="00E17182">
            <w:pPr>
              <w:spacing w:after="0" w:line="240" w:lineRule="auto"/>
              <w:rPr>
                <w:rFonts w:ascii="Arial Narrow" w:hAnsi="Arial Narrow"/>
                <w:b/>
                <w:lang w:val="es-CO"/>
              </w:rPr>
            </w:pPr>
            <w:r w:rsidRPr="0061760D">
              <w:rPr>
                <w:rFonts w:ascii="Arial Narrow" w:hAnsi="Arial Narrow"/>
                <w:b/>
                <w:lang w:val="es-CO"/>
              </w:rPr>
              <w:t>Qué buscar (indagar)</w:t>
            </w:r>
          </w:p>
        </w:tc>
        <w:tc>
          <w:tcPr>
            <w:tcW w:w="2977" w:type="dxa"/>
            <w:tcBorders>
              <w:bottom w:val="single" w:sz="4" w:space="0" w:color="auto"/>
            </w:tcBorders>
          </w:tcPr>
          <w:p w:rsidR="0037164F" w:rsidRPr="0061760D" w:rsidRDefault="00D31130" w:rsidP="00E17182">
            <w:pPr>
              <w:spacing w:after="0" w:line="240" w:lineRule="auto"/>
              <w:rPr>
                <w:rFonts w:ascii="Arial Narrow" w:hAnsi="Arial Narrow"/>
                <w:b/>
                <w:lang w:val="es-CO"/>
              </w:rPr>
            </w:pPr>
            <w:r w:rsidRPr="0061760D">
              <w:rPr>
                <w:rFonts w:ascii="Arial Narrow" w:hAnsi="Arial Narrow"/>
                <w:b/>
                <w:lang w:val="es-CO"/>
              </w:rPr>
              <w:t>Observaciones de la AAC</w:t>
            </w:r>
          </w:p>
        </w:tc>
      </w:tr>
      <w:tr w:rsidR="000C68FD" w:rsidRPr="000041E0" w:rsidTr="00646DDD">
        <w:trPr>
          <w:trHeight w:val="871"/>
        </w:trPr>
        <w:tc>
          <w:tcPr>
            <w:tcW w:w="813" w:type="dxa"/>
            <w:tcBorders>
              <w:top w:val="single" w:sz="4" w:space="0" w:color="auto"/>
              <w:bottom w:val="single" w:sz="4" w:space="0" w:color="auto"/>
            </w:tcBorders>
            <w:shd w:val="clear" w:color="auto" w:fill="FFFFFF"/>
          </w:tcPr>
          <w:p w:rsidR="000C68FD" w:rsidRPr="0061760D" w:rsidRDefault="000C68FD" w:rsidP="00CA5102">
            <w:pPr>
              <w:spacing w:after="0" w:line="240" w:lineRule="auto"/>
              <w:rPr>
                <w:rFonts w:ascii="Arial Narrow" w:hAnsi="Arial Narrow"/>
                <w:lang w:val="es-CO"/>
              </w:rPr>
            </w:pPr>
            <w:r w:rsidRPr="0061760D">
              <w:rPr>
                <w:rFonts w:ascii="Arial Narrow" w:hAnsi="Arial Narrow"/>
                <w:lang w:val="es-CO"/>
              </w:rPr>
              <w:t>1.2.1</w:t>
            </w:r>
          </w:p>
        </w:tc>
        <w:tc>
          <w:tcPr>
            <w:tcW w:w="4144" w:type="dxa"/>
            <w:tcBorders>
              <w:top w:val="single" w:sz="4" w:space="0" w:color="auto"/>
              <w:bottom w:val="single" w:sz="4" w:space="0" w:color="auto"/>
            </w:tcBorders>
            <w:shd w:val="clear" w:color="auto" w:fill="FFFFFF"/>
          </w:tcPr>
          <w:p w:rsidR="00D31130" w:rsidRPr="0061760D" w:rsidRDefault="00D31130" w:rsidP="00E42683">
            <w:pPr>
              <w:spacing w:after="0" w:line="240" w:lineRule="auto"/>
              <w:rPr>
                <w:rFonts w:ascii="Arial Narrow" w:hAnsi="Arial Narrow"/>
                <w:lang w:val="es-CO"/>
              </w:rPr>
            </w:pPr>
            <w:r w:rsidRPr="0061760D">
              <w:rPr>
                <w:rFonts w:ascii="Arial Narrow" w:hAnsi="Arial Narrow"/>
                <w:lang w:val="es-CO"/>
              </w:rPr>
              <w:t>Existe un proceso para la gestión del riesgo que incluye el análisis, la evaluación del riesgo asociado con los peligros identificados, expresado en términos de probabilidad y severidad.</w:t>
            </w: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1991" w:type="dxa"/>
            <w:tcBorders>
              <w:top w:val="single" w:sz="4" w:space="0" w:color="auto"/>
              <w:bottom w:val="single" w:sz="4" w:space="0" w:color="auto"/>
            </w:tcBorders>
            <w:shd w:val="clear" w:color="auto" w:fill="FFFFFF"/>
          </w:tcPr>
          <w:p w:rsidR="000C68FD" w:rsidRPr="0061760D" w:rsidRDefault="000C68FD" w:rsidP="00CA5102">
            <w:pPr>
              <w:spacing w:after="0" w:line="240" w:lineRule="auto"/>
              <w:rPr>
                <w:rFonts w:ascii="Arial Narrow" w:hAnsi="Arial Narrow"/>
                <w:lang w:val="es-CO"/>
              </w:rPr>
            </w:pPr>
          </w:p>
        </w:tc>
        <w:tc>
          <w:tcPr>
            <w:tcW w:w="4111" w:type="dxa"/>
            <w:tcBorders>
              <w:top w:val="single" w:sz="4" w:space="0" w:color="auto"/>
              <w:bottom w:val="single" w:sz="4" w:space="0" w:color="auto"/>
            </w:tcBorders>
            <w:shd w:val="clear" w:color="auto" w:fill="FFFFFF"/>
          </w:tcPr>
          <w:p w:rsidR="00001590" w:rsidRPr="0061760D" w:rsidRDefault="00001590" w:rsidP="00001590">
            <w:pPr>
              <w:spacing w:after="0" w:line="240" w:lineRule="auto"/>
              <w:rPr>
                <w:rFonts w:ascii="Arial Narrow" w:hAnsi="Arial Narrow"/>
                <w:lang w:val="es-CO"/>
              </w:rPr>
            </w:pPr>
            <w:r w:rsidRPr="0061760D">
              <w:rPr>
                <w:rFonts w:ascii="Arial Narrow" w:hAnsi="Arial Narrow"/>
                <w:lang w:val="es-CO"/>
              </w:rPr>
              <w:t>Generar muestra de un peligro identificado y cómo se ha procesado;</w:t>
            </w:r>
          </w:p>
          <w:p w:rsidR="00001590" w:rsidRPr="0061760D" w:rsidRDefault="00506439" w:rsidP="00001590">
            <w:pPr>
              <w:spacing w:after="0" w:line="240" w:lineRule="auto"/>
              <w:rPr>
                <w:rFonts w:ascii="Arial Narrow" w:hAnsi="Arial Narrow"/>
                <w:lang w:val="es-CO"/>
              </w:rPr>
            </w:pPr>
            <w:r>
              <w:rPr>
                <w:rFonts w:ascii="Arial Narrow" w:hAnsi="Arial Narrow"/>
                <w:lang w:val="es-CO"/>
              </w:rPr>
              <w:t xml:space="preserve">Revise </w:t>
            </w:r>
            <w:r w:rsidR="00001590" w:rsidRPr="0061760D">
              <w:rPr>
                <w:rFonts w:ascii="Arial Narrow" w:hAnsi="Arial Narrow"/>
                <w:lang w:val="es-CO"/>
              </w:rPr>
              <w:t>el esquema y los procedimientos de clasificación de riesgos;</w:t>
            </w:r>
          </w:p>
          <w:p w:rsidR="00001590" w:rsidRPr="0061760D" w:rsidRDefault="00506439" w:rsidP="00001590">
            <w:pPr>
              <w:spacing w:after="0" w:line="240" w:lineRule="auto"/>
              <w:rPr>
                <w:rFonts w:ascii="Arial Narrow" w:hAnsi="Arial Narrow"/>
                <w:lang w:val="es-CO"/>
              </w:rPr>
            </w:pPr>
            <w:r>
              <w:rPr>
                <w:rFonts w:ascii="Arial Narrow" w:hAnsi="Arial Narrow"/>
                <w:lang w:val="es-CO"/>
              </w:rPr>
              <w:t xml:space="preserve">Revise </w:t>
            </w:r>
            <w:r w:rsidR="00001590" w:rsidRPr="0061760D">
              <w:rPr>
                <w:rFonts w:ascii="Arial Narrow" w:hAnsi="Arial Narrow"/>
                <w:lang w:val="es-CO"/>
              </w:rPr>
              <w:t>el diseño (mapeo) del registro de riesgos;</w:t>
            </w:r>
          </w:p>
          <w:p w:rsidR="00001590" w:rsidRPr="0061760D" w:rsidRDefault="00001590" w:rsidP="00001590">
            <w:pPr>
              <w:spacing w:after="0" w:line="240" w:lineRule="auto"/>
              <w:rPr>
                <w:rFonts w:ascii="Arial Narrow" w:hAnsi="Arial Narrow"/>
                <w:lang w:val="es-CO"/>
              </w:rPr>
            </w:pPr>
            <w:r w:rsidRPr="0061760D">
              <w:rPr>
                <w:rFonts w:ascii="Arial Narrow" w:hAnsi="Arial Narrow"/>
                <w:lang w:val="es-CO"/>
              </w:rPr>
              <w:t>El proceso define quién puede aceptar qué nivel de riesgo.</w:t>
            </w:r>
          </w:p>
          <w:p w:rsidR="00D11EB9" w:rsidRPr="0061760D" w:rsidRDefault="00001590" w:rsidP="00001590">
            <w:pPr>
              <w:spacing w:after="0" w:line="240" w:lineRule="auto"/>
              <w:rPr>
                <w:rFonts w:ascii="Arial Narrow" w:hAnsi="Arial Narrow"/>
                <w:lang w:val="es-CO"/>
              </w:rPr>
            </w:pPr>
            <w:r w:rsidRPr="0061760D">
              <w:rPr>
                <w:rFonts w:ascii="Arial Narrow" w:hAnsi="Arial Narrow"/>
                <w:lang w:val="es-CO"/>
              </w:rPr>
              <w:t>Registro de riesgos en proceso de revisión y actualización.</w:t>
            </w:r>
          </w:p>
        </w:tc>
        <w:tc>
          <w:tcPr>
            <w:tcW w:w="2977" w:type="dxa"/>
            <w:tcBorders>
              <w:top w:val="single" w:sz="4" w:space="0" w:color="auto"/>
              <w:bottom w:val="single" w:sz="4" w:space="0" w:color="auto"/>
            </w:tcBorders>
            <w:shd w:val="clear" w:color="auto" w:fill="FFFFFF"/>
          </w:tcPr>
          <w:p w:rsidR="000C68FD" w:rsidRPr="0061760D" w:rsidRDefault="000C68FD" w:rsidP="00001590">
            <w:pPr>
              <w:spacing w:after="0" w:line="240" w:lineRule="auto"/>
              <w:rPr>
                <w:rFonts w:ascii="Arial Narrow" w:hAnsi="Arial Narrow"/>
                <w:lang w:val="es-CO"/>
              </w:rPr>
            </w:pPr>
          </w:p>
        </w:tc>
      </w:tr>
      <w:tr w:rsidR="000C68FD" w:rsidRPr="000041E0" w:rsidTr="00646DDD">
        <w:trPr>
          <w:trHeight w:val="559"/>
        </w:trPr>
        <w:tc>
          <w:tcPr>
            <w:tcW w:w="813" w:type="dxa"/>
            <w:tcBorders>
              <w:top w:val="single" w:sz="4" w:space="0" w:color="auto"/>
              <w:bottom w:val="single" w:sz="4" w:space="0" w:color="auto"/>
            </w:tcBorders>
            <w:shd w:val="clear" w:color="auto" w:fill="FFFFFF"/>
          </w:tcPr>
          <w:p w:rsidR="000C68FD" w:rsidRPr="0061760D" w:rsidRDefault="000C68FD" w:rsidP="00CA5102">
            <w:pPr>
              <w:spacing w:after="0" w:line="240" w:lineRule="auto"/>
              <w:rPr>
                <w:rFonts w:ascii="Arial Narrow" w:hAnsi="Arial Narrow"/>
                <w:lang w:val="es-CO"/>
              </w:rPr>
            </w:pPr>
            <w:r w:rsidRPr="0061760D">
              <w:rPr>
                <w:rFonts w:ascii="Arial Narrow" w:hAnsi="Arial Narrow"/>
                <w:lang w:val="es-CO"/>
              </w:rPr>
              <w:t>1.2.2</w:t>
            </w:r>
          </w:p>
        </w:tc>
        <w:tc>
          <w:tcPr>
            <w:tcW w:w="4144" w:type="dxa"/>
            <w:tcBorders>
              <w:top w:val="single" w:sz="4" w:space="0" w:color="auto"/>
              <w:bottom w:val="single" w:sz="4" w:space="0" w:color="auto"/>
            </w:tcBorders>
            <w:shd w:val="clear" w:color="auto" w:fill="FFFFFF"/>
          </w:tcPr>
          <w:p w:rsidR="000C68FD" w:rsidRPr="0061760D" w:rsidRDefault="00D31130" w:rsidP="00E32236">
            <w:pPr>
              <w:spacing w:after="0" w:line="240" w:lineRule="auto"/>
              <w:rPr>
                <w:rFonts w:ascii="Arial Narrow" w:hAnsi="Arial Narrow"/>
                <w:lang w:val="es-CO"/>
              </w:rPr>
            </w:pPr>
            <w:r w:rsidRPr="0061760D">
              <w:rPr>
                <w:rFonts w:ascii="Arial Narrow" w:hAnsi="Arial Narrow"/>
                <w:lang w:val="es-CO"/>
              </w:rPr>
              <w:t>Existen criterios para evaluar el nivel de riesgo que la organización está dispuesta a aceptar y las evaluaciones de riesgo y las calificaciones están debidamente justificadas</w:t>
            </w:r>
            <w:r w:rsidR="000C68FD" w:rsidRPr="0061760D">
              <w:rPr>
                <w:rFonts w:ascii="Arial Narrow" w:hAnsi="Arial Narrow"/>
                <w:lang w:val="es-CO"/>
              </w:rPr>
              <w:t>.</w:t>
            </w:r>
          </w:p>
          <w:p w:rsidR="000C68FD" w:rsidRPr="0061760D" w:rsidRDefault="000C68FD" w:rsidP="004866F5">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1991" w:type="dxa"/>
            <w:tcBorders>
              <w:top w:val="single" w:sz="4" w:space="0" w:color="auto"/>
              <w:bottom w:val="single" w:sz="4" w:space="0" w:color="auto"/>
            </w:tcBorders>
            <w:shd w:val="clear" w:color="auto" w:fill="FFFFFF"/>
          </w:tcPr>
          <w:p w:rsidR="000C68FD" w:rsidRPr="0061760D" w:rsidRDefault="000C68FD" w:rsidP="00CA5102">
            <w:pPr>
              <w:spacing w:after="0" w:line="240" w:lineRule="auto"/>
              <w:rPr>
                <w:rFonts w:ascii="Arial Narrow" w:hAnsi="Arial Narrow"/>
                <w:lang w:val="es-CO"/>
              </w:rPr>
            </w:pPr>
          </w:p>
        </w:tc>
        <w:tc>
          <w:tcPr>
            <w:tcW w:w="4111" w:type="dxa"/>
            <w:tcBorders>
              <w:top w:val="single" w:sz="4" w:space="0" w:color="auto"/>
              <w:bottom w:val="single" w:sz="4" w:space="0" w:color="auto"/>
            </w:tcBorders>
            <w:shd w:val="clear" w:color="auto" w:fill="FFFFFF"/>
          </w:tcPr>
          <w:p w:rsidR="00001590" w:rsidRPr="0061760D" w:rsidRDefault="00001590" w:rsidP="00001590">
            <w:pPr>
              <w:spacing w:after="0" w:line="240" w:lineRule="auto"/>
              <w:rPr>
                <w:rFonts w:ascii="Arial Narrow" w:hAnsi="Arial Narrow"/>
                <w:lang w:val="es-CO"/>
              </w:rPr>
            </w:pPr>
            <w:r w:rsidRPr="0061760D">
              <w:rPr>
                <w:rFonts w:ascii="Arial Narrow" w:hAnsi="Arial Narrow"/>
                <w:lang w:val="es-CO"/>
              </w:rPr>
              <w:t>Los Criterios de tolerabilidad de riesgo están definidos;</w:t>
            </w:r>
          </w:p>
          <w:p w:rsidR="00001590" w:rsidRPr="0061760D" w:rsidRDefault="00001590" w:rsidP="00001590">
            <w:pPr>
              <w:spacing w:after="0" w:line="240" w:lineRule="auto"/>
              <w:rPr>
                <w:rFonts w:ascii="Arial Narrow" w:hAnsi="Arial Narrow"/>
                <w:lang w:val="es-CO"/>
              </w:rPr>
            </w:pPr>
            <w:r w:rsidRPr="0061760D">
              <w:rPr>
                <w:rFonts w:ascii="Arial Narrow" w:hAnsi="Arial Narrow"/>
                <w:lang w:val="es-CO"/>
              </w:rPr>
              <w:t>Las clasificaciones de riesgo están claramente definidas y aplicadas consistentemente;</w:t>
            </w:r>
          </w:p>
          <w:p w:rsidR="00001590" w:rsidRPr="0061760D" w:rsidRDefault="00894DF6" w:rsidP="00001590">
            <w:pPr>
              <w:spacing w:after="0" w:line="240" w:lineRule="auto"/>
              <w:rPr>
                <w:rFonts w:ascii="Arial Narrow" w:hAnsi="Arial Narrow"/>
                <w:lang w:val="es-CO"/>
              </w:rPr>
            </w:pPr>
            <w:r w:rsidRPr="00894DF6">
              <w:rPr>
                <w:rFonts w:ascii="Arial Narrow" w:hAnsi="Arial Narrow"/>
                <w:lang w:val="es-CO"/>
              </w:rPr>
              <w:t>La directriz de la gerencia está alineada con las autoridades definidas</w:t>
            </w:r>
            <w:r w:rsidR="00001590" w:rsidRPr="0061760D">
              <w:rPr>
                <w:rFonts w:ascii="Arial Narrow" w:hAnsi="Arial Narrow"/>
                <w:lang w:val="es-CO"/>
              </w:rPr>
              <w:t>.</w:t>
            </w:r>
          </w:p>
        </w:tc>
        <w:tc>
          <w:tcPr>
            <w:tcW w:w="2977" w:type="dxa"/>
            <w:tcBorders>
              <w:top w:val="single" w:sz="4" w:space="0" w:color="auto"/>
              <w:bottom w:val="single" w:sz="4" w:space="0" w:color="auto"/>
            </w:tcBorders>
            <w:shd w:val="clear" w:color="auto" w:fill="FFFFFF"/>
          </w:tcPr>
          <w:p w:rsidR="00A01AC2" w:rsidRPr="0061760D" w:rsidRDefault="00A01AC2" w:rsidP="00001590">
            <w:pPr>
              <w:spacing w:after="0" w:line="240" w:lineRule="auto"/>
              <w:rPr>
                <w:rFonts w:ascii="Arial Narrow" w:hAnsi="Arial Narrow"/>
                <w:lang w:val="es-CO"/>
              </w:rPr>
            </w:pPr>
          </w:p>
        </w:tc>
      </w:tr>
      <w:tr w:rsidR="0037164F" w:rsidRPr="000041E0" w:rsidTr="00646DDD">
        <w:trPr>
          <w:trHeight w:val="868"/>
        </w:trPr>
        <w:tc>
          <w:tcPr>
            <w:tcW w:w="813" w:type="dxa"/>
            <w:tcBorders>
              <w:top w:val="single" w:sz="4" w:space="0" w:color="auto"/>
              <w:bottom w:val="single" w:sz="4" w:space="0" w:color="auto"/>
            </w:tcBorders>
            <w:shd w:val="clear" w:color="auto" w:fill="FFFFFF"/>
          </w:tcPr>
          <w:p w:rsidR="0037164F" w:rsidRPr="0061760D" w:rsidRDefault="0037164F" w:rsidP="00CA5102">
            <w:pPr>
              <w:spacing w:after="0" w:line="240" w:lineRule="auto"/>
              <w:rPr>
                <w:rFonts w:ascii="Arial Narrow" w:hAnsi="Arial Narrow"/>
                <w:lang w:val="es-CO"/>
              </w:rPr>
            </w:pPr>
            <w:r w:rsidRPr="0061760D">
              <w:rPr>
                <w:rFonts w:ascii="Arial Narrow" w:hAnsi="Arial Narrow"/>
                <w:lang w:val="es-CO"/>
              </w:rPr>
              <w:t>1.2.3</w:t>
            </w:r>
          </w:p>
        </w:tc>
        <w:tc>
          <w:tcPr>
            <w:tcW w:w="4144" w:type="dxa"/>
            <w:tcBorders>
              <w:top w:val="single" w:sz="4" w:space="0" w:color="auto"/>
              <w:bottom w:val="single" w:sz="4" w:space="0" w:color="auto"/>
            </w:tcBorders>
            <w:shd w:val="clear" w:color="auto" w:fill="FFFFFF"/>
          </w:tcPr>
          <w:p w:rsidR="00D31130" w:rsidRPr="0061760D" w:rsidRDefault="00D31130" w:rsidP="00E42683">
            <w:pPr>
              <w:spacing w:after="0" w:line="240" w:lineRule="auto"/>
              <w:rPr>
                <w:rFonts w:ascii="Arial Narrow" w:hAnsi="Arial Narrow"/>
                <w:lang w:val="es-CO"/>
              </w:rPr>
            </w:pPr>
            <w:r w:rsidRPr="0061760D">
              <w:rPr>
                <w:rFonts w:ascii="Arial Narrow" w:hAnsi="Arial Narrow"/>
                <w:lang w:val="es-CO"/>
              </w:rPr>
              <w:t>La organización tiene un proceso establecido para decidir y aplicar controles de riesgo apropiados y efectivos.</w:t>
            </w:r>
          </w:p>
        </w:tc>
        <w:tc>
          <w:tcPr>
            <w:tcW w:w="388" w:type="dxa"/>
            <w:tcBorders>
              <w:top w:val="single" w:sz="4" w:space="0" w:color="auto"/>
              <w:bottom w:val="single" w:sz="4" w:space="0" w:color="auto"/>
            </w:tcBorders>
            <w:shd w:val="clear" w:color="auto" w:fill="auto"/>
          </w:tcPr>
          <w:p w:rsidR="0037164F" w:rsidRPr="0061760D" w:rsidRDefault="0037164F"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37164F" w:rsidRPr="0061760D" w:rsidRDefault="0037164F"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37164F" w:rsidRPr="0061760D" w:rsidRDefault="0037164F"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37164F" w:rsidRPr="0061760D" w:rsidRDefault="0037164F" w:rsidP="00CA5102">
            <w:pPr>
              <w:spacing w:after="0" w:line="240" w:lineRule="auto"/>
              <w:rPr>
                <w:rFonts w:ascii="Arial Narrow" w:hAnsi="Arial Narrow"/>
                <w:lang w:val="es-CO"/>
              </w:rPr>
            </w:pPr>
          </w:p>
        </w:tc>
        <w:tc>
          <w:tcPr>
            <w:tcW w:w="1991" w:type="dxa"/>
            <w:tcBorders>
              <w:top w:val="single" w:sz="4" w:space="0" w:color="auto"/>
              <w:bottom w:val="single" w:sz="4" w:space="0" w:color="auto"/>
            </w:tcBorders>
            <w:shd w:val="clear" w:color="auto" w:fill="FFFFFF"/>
          </w:tcPr>
          <w:p w:rsidR="0037164F" w:rsidRPr="0061760D" w:rsidRDefault="0037164F" w:rsidP="00CA5102">
            <w:pPr>
              <w:spacing w:after="0" w:line="240" w:lineRule="auto"/>
              <w:rPr>
                <w:rFonts w:ascii="Arial Narrow" w:hAnsi="Arial Narrow"/>
                <w:lang w:val="es-CO"/>
              </w:rPr>
            </w:pPr>
          </w:p>
        </w:tc>
        <w:tc>
          <w:tcPr>
            <w:tcW w:w="4111" w:type="dxa"/>
            <w:tcBorders>
              <w:top w:val="single" w:sz="4" w:space="0" w:color="auto"/>
              <w:bottom w:val="single" w:sz="4" w:space="0" w:color="auto"/>
            </w:tcBorders>
            <w:shd w:val="clear" w:color="auto" w:fill="FFFFFF"/>
          </w:tcPr>
          <w:p w:rsidR="00001590" w:rsidRPr="0061760D" w:rsidRDefault="00001590" w:rsidP="00001590">
            <w:pPr>
              <w:spacing w:after="0" w:line="240" w:lineRule="auto"/>
              <w:rPr>
                <w:rFonts w:ascii="Arial Narrow" w:hAnsi="Arial Narrow"/>
                <w:lang w:val="es-CO"/>
              </w:rPr>
            </w:pPr>
            <w:r w:rsidRPr="0061760D">
              <w:rPr>
                <w:rFonts w:ascii="Arial Narrow" w:hAnsi="Arial Narrow"/>
                <w:lang w:val="es-CO"/>
              </w:rPr>
              <w:t>Las mitigaciones de riesgo son prácticas y robustas y consideran las limitaciones de desempeño humano;</w:t>
            </w:r>
          </w:p>
          <w:p w:rsidR="00001590" w:rsidRPr="0061760D" w:rsidRDefault="00001590" w:rsidP="00001590">
            <w:pPr>
              <w:spacing w:after="0" w:line="240" w:lineRule="auto"/>
              <w:rPr>
                <w:rFonts w:ascii="Arial Narrow" w:hAnsi="Arial Narrow"/>
                <w:lang w:val="es-CO"/>
              </w:rPr>
            </w:pPr>
            <w:r w:rsidRPr="0061760D">
              <w:rPr>
                <w:rFonts w:ascii="Arial Narrow" w:hAnsi="Arial Narrow"/>
                <w:lang w:val="es-CO"/>
              </w:rPr>
              <w:t>No se crean (generan) riesgos adicionales; evidencia de acciones correctivas y seguimiento.</w:t>
            </w:r>
          </w:p>
          <w:p w:rsidR="00001590" w:rsidRPr="0061760D" w:rsidRDefault="00506439" w:rsidP="00001590">
            <w:pPr>
              <w:spacing w:after="0" w:line="240" w:lineRule="auto"/>
              <w:rPr>
                <w:rFonts w:ascii="Arial Narrow" w:hAnsi="Arial Narrow"/>
                <w:lang w:val="es-CO"/>
              </w:rPr>
            </w:pPr>
            <w:r>
              <w:rPr>
                <w:rFonts w:ascii="Arial Narrow" w:hAnsi="Arial Narrow"/>
                <w:lang w:val="es-CO"/>
              </w:rPr>
              <w:t xml:space="preserve">Revise </w:t>
            </w:r>
            <w:r w:rsidR="00001590" w:rsidRPr="0061760D">
              <w:rPr>
                <w:rFonts w:ascii="Arial Narrow" w:hAnsi="Arial Narrow"/>
                <w:lang w:val="es-CO"/>
              </w:rPr>
              <w:t>los controles de riesgo que se basan únicamente en la acción o intervención humana.</w:t>
            </w:r>
          </w:p>
          <w:p w:rsidR="00001590" w:rsidRPr="0061760D" w:rsidRDefault="00001590" w:rsidP="00001590">
            <w:pPr>
              <w:spacing w:after="0" w:line="240" w:lineRule="auto"/>
              <w:rPr>
                <w:rFonts w:ascii="Arial Narrow" w:hAnsi="Arial Narrow"/>
                <w:lang w:val="es-CO"/>
              </w:rPr>
            </w:pPr>
            <w:r w:rsidRPr="0061760D">
              <w:rPr>
                <w:rFonts w:ascii="Arial Narrow" w:hAnsi="Arial Narrow"/>
                <w:lang w:val="es-CO"/>
              </w:rPr>
              <w:t>Políticas para evitar distracciones durante tareas críticas de seguridad.</w:t>
            </w:r>
          </w:p>
          <w:p w:rsidR="00D11EB9" w:rsidRPr="0061760D" w:rsidRDefault="00001590" w:rsidP="00001590">
            <w:pPr>
              <w:spacing w:after="0" w:line="240" w:lineRule="auto"/>
              <w:rPr>
                <w:rFonts w:ascii="Arial Narrow" w:hAnsi="Arial Narrow"/>
                <w:lang w:val="es-CO"/>
              </w:rPr>
            </w:pPr>
            <w:r w:rsidRPr="0061760D">
              <w:rPr>
                <w:rFonts w:ascii="Arial Narrow" w:hAnsi="Arial Narrow"/>
                <w:lang w:val="es-CO"/>
              </w:rPr>
              <w:t>Evidencia de mitigación incluyendo responsable y cronograma.</w:t>
            </w:r>
          </w:p>
        </w:tc>
        <w:tc>
          <w:tcPr>
            <w:tcW w:w="2977" w:type="dxa"/>
            <w:tcBorders>
              <w:top w:val="single" w:sz="4" w:space="0" w:color="auto"/>
              <w:bottom w:val="single" w:sz="4" w:space="0" w:color="auto"/>
            </w:tcBorders>
            <w:shd w:val="clear" w:color="auto" w:fill="FFFFFF"/>
          </w:tcPr>
          <w:p w:rsidR="0037164F" w:rsidRPr="0061760D" w:rsidRDefault="0037164F" w:rsidP="00001590">
            <w:pPr>
              <w:spacing w:after="0" w:line="240" w:lineRule="auto"/>
              <w:rPr>
                <w:rFonts w:ascii="Arial Narrow" w:hAnsi="Arial Narrow"/>
                <w:lang w:val="es-CO"/>
              </w:rPr>
            </w:pPr>
          </w:p>
        </w:tc>
      </w:tr>
      <w:tr w:rsidR="000C68FD" w:rsidRPr="000041E0" w:rsidTr="00646DDD">
        <w:trPr>
          <w:trHeight w:val="565"/>
        </w:trPr>
        <w:tc>
          <w:tcPr>
            <w:tcW w:w="813" w:type="dxa"/>
            <w:tcBorders>
              <w:top w:val="single" w:sz="4" w:space="0" w:color="auto"/>
              <w:bottom w:val="single" w:sz="4" w:space="0" w:color="auto"/>
            </w:tcBorders>
            <w:shd w:val="clear" w:color="auto" w:fill="FFFFFF"/>
          </w:tcPr>
          <w:p w:rsidR="000C68FD" w:rsidRPr="0061760D" w:rsidRDefault="000C68FD" w:rsidP="00D11EB9">
            <w:pPr>
              <w:spacing w:after="0" w:line="240" w:lineRule="auto"/>
              <w:rPr>
                <w:rFonts w:ascii="Arial Narrow" w:hAnsi="Arial Narrow"/>
                <w:lang w:val="es-CO"/>
              </w:rPr>
            </w:pPr>
            <w:r w:rsidRPr="0061760D">
              <w:rPr>
                <w:rFonts w:ascii="Arial Narrow" w:hAnsi="Arial Narrow"/>
                <w:lang w:val="es-CO"/>
              </w:rPr>
              <w:t>1.2.</w:t>
            </w:r>
            <w:r w:rsidR="00D11EB9" w:rsidRPr="0061760D">
              <w:rPr>
                <w:rFonts w:ascii="Arial Narrow" w:hAnsi="Arial Narrow"/>
                <w:lang w:val="es-CO"/>
              </w:rPr>
              <w:t>4</w:t>
            </w:r>
          </w:p>
        </w:tc>
        <w:tc>
          <w:tcPr>
            <w:tcW w:w="4144" w:type="dxa"/>
            <w:tcBorders>
              <w:top w:val="single" w:sz="4" w:space="0" w:color="auto"/>
              <w:bottom w:val="single" w:sz="4" w:space="0" w:color="auto"/>
            </w:tcBorders>
            <w:shd w:val="clear" w:color="auto" w:fill="FFFFFF"/>
          </w:tcPr>
          <w:p w:rsidR="00D31130" w:rsidRPr="0061760D" w:rsidRDefault="00D31130" w:rsidP="00CA5102">
            <w:pPr>
              <w:spacing w:after="0" w:line="240" w:lineRule="auto"/>
              <w:rPr>
                <w:rFonts w:ascii="Arial Narrow" w:hAnsi="Arial Narrow"/>
                <w:lang w:val="es-CO"/>
              </w:rPr>
            </w:pPr>
            <w:r w:rsidRPr="0061760D">
              <w:rPr>
                <w:rFonts w:ascii="Arial Narrow" w:hAnsi="Arial Narrow"/>
                <w:lang w:val="es-CO"/>
              </w:rPr>
              <w:t>La alta gerencia tiene visibilidad de los peligros de riesgos medios y altos</w:t>
            </w:r>
            <w:r w:rsidR="00001590" w:rsidRPr="0061760D">
              <w:rPr>
                <w:rFonts w:ascii="Arial Narrow" w:hAnsi="Arial Narrow"/>
                <w:lang w:val="es-CO"/>
              </w:rPr>
              <w:t>,</w:t>
            </w:r>
            <w:r w:rsidRPr="0061760D">
              <w:rPr>
                <w:rFonts w:ascii="Arial Narrow" w:hAnsi="Arial Narrow"/>
                <w:lang w:val="es-CO"/>
              </w:rPr>
              <w:t xml:space="preserve"> así como de su mitigación y controles.</w:t>
            </w: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1991" w:type="dxa"/>
            <w:tcBorders>
              <w:top w:val="single" w:sz="4" w:space="0" w:color="auto"/>
              <w:bottom w:val="single" w:sz="4" w:space="0" w:color="auto"/>
            </w:tcBorders>
            <w:shd w:val="clear" w:color="auto" w:fill="FFFFFF"/>
          </w:tcPr>
          <w:p w:rsidR="000C68FD" w:rsidRPr="0061760D" w:rsidRDefault="000C68FD" w:rsidP="00CA5102">
            <w:pPr>
              <w:spacing w:after="0" w:line="240" w:lineRule="auto"/>
              <w:rPr>
                <w:rFonts w:ascii="Arial Narrow" w:hAnsi="Arial Narrow"/>
                <w:lang w:val="es-CO"/>
              </w:rPr>
            </w:pPr>
          </w:p>
        </w:tc>
        <w:tc>
          <w:tcPr>
            <w:tcW w:w="4111" w:type="dxa"/>
            <w:tcBorders>
              <w:top w:val="single" w:sz="4" w:space="0" w:color="auto"/>
              <w:bottom w:val="single" w:sz="4" w:space="0" w:color="auto"/>
            </w:tcBorders>
            <w:shd w:val="clear" w:color="auto" w:fill="FFFFFF"/>
          </w:tcPr>
          <w:p w:rsidR="00737014" w:rsidRPr="0061760D" w:rsidRDefault="00737014" w:rsidP="00737014">
            <w:pPr>
              <w:spacing w:after="0" w:line="240" w:lineRule="auto"/>
              <w:rPr>
                <w:rFonts w:ascii="Arial Narrow" w:hAnsi="Arial Narrow"/>
                <w:lang w:val="es-CO"/>
              </w:rPr>
            </w:pPr>
            <w:r w:rsidRPr="0061760D">
              <w:rPr>
                <w:rFonts w:ascii="Arial Narrow" w:hAnsi="Arial Narrow"/>
                <w:lang w:val="es-CO"/>
              </w:rPr>
              <w:t>Los riesgos significativos están siendo revisados y monitoreados por SRB/SAG;</w:t>
            </w:r>
          </w:p>
          <w:p w:rsidR="00737014" w:rsidRPr="0061760D" w:rsidRDefault="00737014" w:rsidP="00737014">
            <w:pPr>
              <w:spacing w:after="0" w:line="240" w:lineRule="auto"/>
              <w:rPr>
                <w:rFonts w:ascii="Arial Narrow" w:hAnsi="Arial Narrow"/>
                <w:lang w:val="es-CO"/>
              </w:rPr>
            </w:pPr>
            <w:r w:rsidRPr="0061760D">
              <w:rPr>
                <w:rFonts w:ascii="Arial Narrow" w:hAnsi="Arial Narrow"/>
                <w:lang w:val="es-CO"/>
              </w:rPr>
              <w:t>Los altos directivos son conscientes de los mayores riesgos;</w:t>
            </w:r>
          </w:p>
          <w:p w:rsidR="000C68FD" w:rsidRPr="0061760D" w:rsidRDefault="00737014" w:rsidP="00737014">
            <w:pPr>
              <w:spacing w:after="0" w:line="240" w:lineRule="auto"/>
              <w:rPr>
                <w:rFonts w:ascii="Arial Narrow" w:hAnsi="Arial Narrow"/>
                <w:lang w:val="es-CO"/>
              </w:rPr>
            </w:pPr>
            <w:r w:rsidRPr="0061760D">
              <w:rPr>
                <w:rFonts w:ascii="Arial Narrow" w:hAnsi="Arial Narrow"/>
                <w:lang w:val="es-CO"/>
              </w:rPr>
              <w:t>Los altos directivos son responsables de la aceptación de riesgos medios y altos.</w:t>
            </w:r>
          </w:p>
        </w:tc>
        <w:tc>
          <w:tcPr>
            <w:tcW w:w="2977" w:type="dxa"/>
            <w:tcBorders>
              <w:top w:val="single" w:sz="4" w:space="0" w:color="auto"/>
              <w:bottom w:val="single" w:sz="4" w:space="0" w:color="auto"/>
            </w:tcBorders>
            <w:shd w:val="clear" w:color="auto" w:fill="FFFFFF"/>
          </w:tcPr>
          <w:p w:rsidR="000C68FD" w:rsidRPr="0061760D" w:rsidRDefault="000C68FD" w:rsidP="00001590">
            <w:pPr>
              <w:spacing w:after="0" w:line="240" w:lineRule="auto"/>
              <w:rPr>
                <w:rFonts w:ascii="Arial Narrow" w:hAnsi="Arial Narrow"/>
                <w:lang w:val="es-CO"/>
              </w:rPr>
            </w:pPr>
          </w:p>
        </w:tc>
      </w:tr>
      <w:tr w:rsidR="000C68FD" w:rsidRPr="000041E0" w:rsidTr="00646DDD">
        <w:trPr>
          <w:trHeight w:val="565"/>
        </w:trPr>
        <w:tc>
          <w:tcPr>
            <w:tcW w:w="813" w:type="dxa"/>
            <w:tcBorders>
              <w:top w:val="single" w:sz="4" w:space="0" w:color="auto"/>
              <w:bottom w:val="single" w:sz="4" w:space="0" w:color="auto"/>
            </w:tcBorders>
            <w:shd w:val="clear" w:color="auto" w:fill="FFFFFF"/>
          </w:tcPr>
          <w:p w:rsidR="000C68FD" w:rsidRPr="0061760D" w:rsidRDefault="000C68FD" w:rsidP="00D11EB9">
            <w:pPr>
              <w:spacing w:after="0" w:line="240" w:lineRule="auto"/>
              <w:rPr>
                <w:rFonts w:ascii="Arial Narrow" w:hAnsi="Arial Narrow"/>
                <w:lang w:val="es-CO"/>
              </w:rPr>
            </w:pPr>
            <w:r w:rsidRPr="0061760D">
              <w:rPr>
                <w:rFonts w:ascii="Arial Narrow" w:hAnsi="Arial Narrow"/>
                <w:lang w:val="es-CO"/>
              </w:rPr>
              <w:lastRenderedPageBreak/>
              <w:t>1.2.</w:t>
            </w:r>
            <w:r w:rsidR="00D11EB9" w:rsidRPr="0061760D">
              <w:rPr>
                <w:rFonts w:ascii="Arial Narrow" w:hAnsi="Arial Narrow"/>
                <w:lang w:val="es-CO"/>
              </w:rPr>
              <w:t>5</w:t>
            </w:r>
          </w:p>
        </w:tc>
        <w:tc>
          <w:tcPr>
            <w:tcW w:w="4144" w:type="dxa"/>
            <w:tcBorders>
              <w:top w:val="single" w:sz="4" w:space="0" w:color="auto"/>
              <w:bottom w:val="single" w:sz="4" w:space="0" w:color="auto"/>
            </w:tcBorders>
            <w:shd w:val="clear" w:color="auto" w:fill="FFFFFF"/>
          </w:tcPr>
          <w:p w:rsidR="00D31130" w:rsidRPr="0061760D" w:rsidRDefault="00D31130" w:rsidP="00CA5102">
            <w:pPr>
              <w:spacing w:after="0" w:line="240" w:lineRule="auto"/>
              <w:rPr>
                <w:rFonts w:ascii="Arial Narrow" w:hAnsi="Arial Narrow"/>
                <w:lang w:val="es-CO"/>
              </w:rPr>
            </w:pPr>
            <w:r w:rsidRPr="0061760D">
              <w:rPr>
                <w:rFonts w:ascii="Arial Narrow" w:hAnsi="Arial Narrow"/>
                <w:lang w:val="es-CO"/>
              </w:rPr>
              <w:t>Los 7 riesgos significativos de AAC están siendo considerados y abordados según corresponda. (Consulte la hoja de cálculo de la imagen de riesgo)</w:t>
            </w: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auto"/>
          </w:tcPr>
          <w:p w:rsidR="000C68FD" w:rsidRPr="0061760D" w:rsidRDefault="000C68FD" w:rsidP="00CA5102">
            <w:pPr>
              <w:spacing w:after="0" w:line="240" w:lineRule="auto"/>
              <w:rPr>
                <w:rFonts w:ascii="Arial Narrow" w:hAnsi="Arial Narrow"/>
                <w:lang w:val="es-CO"/>
              </w:rPr>
            </w:pPr>
          </w:p>
        </w:tc>
        <w:tc>
          <w:tcPr>
            <w:tcW w:w="1991" w:type="dxa"/>
            <w:tcBorders>
              <w:top w:val="single" w:sz="4" w:space="0" w:color="auto"/>
              <w:bottom w:val="single" w:sz="4" w:space="0" w:color="auto"/>
            </w:tcBorders>
            <w:shd w:val="clear" w:color="auto" w:fill="FFFFFF"/>
          </w:tcPr>
          <w:p w:rsidR="000C68FD" w:rsidRPr="0061760D" w:rsidRDefault="000C68FD" w:rsidP="00CA5102">
            <w:pPr>
              <w:spacing w:after="0" w:line="240" w:lineRule="auto"/>
              <w:rPr>
                <w:rFonts w:ascii="Arial Narrow" w:hAnsi="Arial Narrow"/>
                <w:lang w:val="es-CO"/>
              </w:rPr>
            </w:pPr>
          </w:p>
        </w:tc>
        <w:tc>
          <w:tcPr>
            <w:tcW w:w="4111" w:type="dxa"/>
            <w:tcBorders>
              <w:top w:val="single" w:sz="4" w:space="0" w:color="auto"/>
              <w:bottom w:val="single" w:sz="4" w:space="0" w:color="auto"/>
            </w:tcBorders>
            <w:shd w:val="clear" w:color="auto" w:fill="FFFFFF"/>
          </w:tcPr>
          <w:p w:rsidR="00D11EB9" w:rsidRPr="0061760D" w:rsidRDefault="00737014" w:rsidP="00026899">
            <w:pPr>
              <w:spacing w:after="0" w:line="240" w:lineRule="auto"/>
              <w:rPr>
                <w:rFonts w:ascii="Arial Narrow" w:hAnsi="Arial Narrow"/>
                <w:lang w:val="es-CO"/>
              </w:rPr>
            </w:pPr>
            <w:r w:rsidRPr="0061760D">
              <w:rPr>
                <w:rFonts w:ascii="Arial Narrow" w:hAnsi="Arial Narrow"/>
                <w:lang w:val="es-CO"/>
              </w:rPr>
              <w:t xml:space="preserve">Evidencia de los 7 riesgos </w:t>
            </w:r>
            <w:r w:rsidRPr="00026899">
              <w:rPr>
                <w:rFonts w:ascii="Arial Narrow" w:hAnsi="Arial Narrow"/>
                <w:lang w:val="es-CO"/>
              </w:rPr>
              <w:t>Significativos (</w:t>
            </w:r>
            <w:r w:rsidR="00026899" w:rsidRPr="00026899">
              <w:rPr>
                <w:rFonts w:ascii="Arial Narrow" w:hAnsi="Arial Narrow"/>
                <w:lang w:val="es-CO"/>
              </w:rPr>
              <w:t>Ej.</w:t>
            </w:r>
            <w:r w:rsidRPr="00026899">
              <w:rPr>
                <w:rFonts w:ascii="Arial Narrow" w:hAnsi="Arial Narrow"/>
                <w:lang w:val="es-CO"/>
              </w:rPr>
              <w:t xml:space="preserve">: Incursión, excursión, </w:t>
            </w:r>
            <w:proofErr w:type="spellStart"/>
            <w:r w:rsidR="00026899" w:rsidRPr="00026899">
              <w:rPr>
                <w:rFonts w:ascii="Arial Narrow" w:hAnsi="Arial Narrow"/>
                <w:i/>
                <w:lang w:val="es-CO"/>
              </w:rPr>
              <w:t>ground</w:t>
            </w:r>
            <w:proofErr w:type="spellEnd"/>
            <w:r w:rsidR="00026899" w:rsidRPr="00026899">
              <w:rPr>
                <w:rFonts w:ascii="Arial Narrow" w:hAnsi="Arial Narrow"/>
                <w:i/>
                <w:lang w:val="es-CO"/>
              </w:rPr>
              <w:t xml:space="preserve"> </w:t>
            </w:r>
            <w:proofErr w:type="spellStart"/>
            <w:r w:rsidR="00026899" w:rsidRPr="00026899">
              <w:rPr>
                <w:rFonts w:ascii="Arial Narrow" w:hAnsi="Arial Narrow"/>
                <w:i/>
                <w:lang w:val="es-CO"/>
              </w:rPr>
              <w:t>handling</w:t>
            </w:r>
            <w:proofErr w:type="spellEnd"/>
            <w:r w:rsidRPr="00026899">
              <w:rPr>
                <w:rFonts w:ascii="Arial Narrow" w:hAnsi="Arial Narrow"/>
                <w:lang w:val="es-CO"/>
              </w:rPr>
              <w:t xml:space="preserve">, </w:t>
            </w:r>
            <w:r w:rsidR="00894DF6">
              <w:rPr>
                <w:rFonts w:ascii="Arial Narrow" w:hAnsi="Arial Narrow"/>
                <w:lang w:val="es-CO"/>
              </w:rPr>
              <w:t>colisión con aves</w:t>
            </w:r>
            <w:r w:rsidR="00026899" w:rsidRPr="00026899">
              <w:rPr>
                <w:rFonts w:ascii="Arial Narrow" w:hAnsi="Arial Narrow"/>
                <w:lang w:val="es-CO"/>
              </w:rPr>
              <w:t xml:space="preserve">, </w:t>
            </w:r>
            <w:r w:rsidR="00894DF6">
              <w:rPr>
                <w:rFonts w:ascii="Arial Narrow" w:hAnsi="Arial Narrow"/>
                <w:lang w:val="es-CO"/>
              </w:rPr>
              <w:t>pérdida de control</w:t>
            </w:r>
            <w:r w:rsidRPr="00026899">
              <w:rPr>
                <w:rFonts w:ascii="Arial Narrow" w:hAnsi="Arial Narrow"/>
                <w:lang w:val="es-CO"/>
              </w:rPr>
              <w:t>, Conflicto entre aeronaves, incendio)</w:t>
            </w:r>
            <w:r w:rsidR="00026899" w:rsidRPr="00026899">
              <w:rPr>
                <w:rFonts w:ascii="Arial Narrow" w:hAnsi="Arial Narrow"/>
                <w:lang w:val="es-CO"/>
              </w:rPr>
              <w:t xml:space="preserve"> </w:t>
            </w:r>
            <w:r w:rsidRPr="00026899">
              <w:rPr>
                <w:rFonts w:ascii="Arial Narrow" w:hAnsi="Arial Narrow"/>
                <w:lang w:val="es-CO"/>
              </w:rPr>
              <w:t>y el plan de seguridad de la AAC se considera</w:t>
            </w:r>
            <w:r w:rsidRPr="0061760D">
              <w:rPr>
                <w:rFonts w:ascii="Arial Narrow" w:hAnsi="Arial Narrow"/>
                <w:lang w:val="es-CO"/>
              </w:rPr>
              <w:t xml:space="preserve"> parte de las actividades de gestión de riesgos de seguridad.</w:t>
            </w:r>
          </w:p>
        </w:tc>
        <w:tc>
          <w:tcPr>
            <w:tcW w:w="2977" w:type="dxa"/>
            <w:tcBorders>
              <w:top w:val="single" w:sz="4" w:space="0" w:color="auto"/>
              <w:bottom w:val="single" w:sz="4" w:space="0" w:color="auto"/>
            </w:tcBorders>
            <w:shd w:val="clear" w:color="auto" w:fill="FFFFFF"/>
          </w:tcPr>
          <w:p w:rsidR="000C68FD" w:rsidRPr="0061760D" w:rsidRDefault="000C68FD" w:rsidP="00737014">
            <w:pPr>
              <w:spacing w:after="0" w:line="240" w:lineRule="auto"/>
              <w:rPr>
                <w:rFonts w:ascii="Arial Narrow" w:hAnsi="Arial Narrow"/>
                <w:lang w:val="es-CO"/>
              </w:rPr>
            </w:pPr>
          </w:p>
        </w:tc>
      </w:tr>
    </w:tbl>
    <w:p w:rsidR="00CC4444" w:rsidRPr="0061760D" w:rsidRDefault="00CC4444" w:rsidP="00A3525B">
      <w:pPr>
        <w:spacing w:after="0" w:line="240" w:lineRule="auto"/>
        <w:rPr>
          <w:rFonts w:ascii="Arial Narrow" w:hAnsi="Arial Narrow"/>
          <w:lang w:val="es-CO"/>
        </w:rPr>
      </w:pPr>
    </w:p>
    <w:p w:rsidR="00B90040" w:rsidRPr="0061760D" w:rsidRDefault="00B90040" w:rsidP="00A3525B">
      <w:pPr>
        <w:spacing w:after="0" w:line="240" w:lineRule="auto"/>
        <w:rPr>
          <w:rFonts w:ascii="Arial Narrow" w:hAnsi="Arial Narrow"/>
          <w:lang w:val="es-CO"/>
        </w:rPr>
      </w:pPr>
    </w:p>
    <w:p w:rsidR="00B90040" w:rsidRPr="0061760D" w:rsidRDefault="00B90040" w:rsidP="00A3525B">
      <w:pPr>
        <w:spacing w:after="0" w:line="240" w:lineRule="auto"/>
        <w:rPr>
          <w:rFonts w:ascii="Arial Narrow" w:hAnsi="Arial Narrow"/>
          <w:lang w:val="es-CO"/>
        </w:rPr>
      </w:pPr>
    </w:p>
    <w:p w:rsidR="00491B78" w:rsidRPr="0061760D" w:rsidRDefault="00D14C65" w:rsidP="00491B78">
      <w:pPr>
        <w:spacing w:after="0"/>
        <w:ind w:left="284"/>
        <w:rPr>
          <w:rFonts w:ascii="Arial Narrow" w:hAnsi="Arial Narrow"/>
          <w:sz w:val="18"/>
          <w:lang w:val="es-CO"/>
        </w:rPr>
      </w:pPr>
      <w:r w:rsidRPr="0061760D">
        <w:rPr>
          <w:rFonts w:ascii="Arial Narrow" w:hAnsi="Arial Narrow"/>
          <w:sz w:val="18"/>
          <w:lang w:val="es-CO"/>
        </w:rPr>
        <w:t>Para uso exclusivo de la AAC</w:t>
      </w:r>
    </w:p>
    <w:tbl>
      <w:tblPr>
        <w:tblW w:w="1559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4"/>
        <w:gridCol w:w="2410"/>
        <w:gridCol w:w="284"/>
        <w:gridCol w:w="6549"/>
      </w:tblGrid>
      <w:tr w:rsidR="00B73226" w:rsidRPr="0061760D" w:rsidTr="00646DDD">
        <w:trPr>
          <w:trHeight w:val="397"/>
        </w:trPr>
        <w:tc>
          <w:tcPr>
            <w:tcW w:w="6354" w:type="dxa"/>
            <w:vMerge w:val="restart"/>
          </w:tcPr>
          <w:p w:rsidR="00D31130" w:rsidRPr="0061760D" w:rsidRDefault="00B73226" w:rsidP="00D31130">
            <w:pPr>
              <w:spacing w:after="0"/>
              <w:ind w:left="117"/>
              <w:rPr>
                <w:rFonts w:ascii="Arial Narrow" w:hAnsi="Arial Narrow"/>
                <w:lang w:val="es-CO"/>
              </w:rPr>
            </w:pPr>
            <w:r w:rsidRPr="0061760D">
              <w:rPr>
                <w:rFonts w:ascii="Arial Narrow" w:hAnsi="Arial Narrow"/>
                <w:b/>
                <w:lang w:val="es-CO"/>
              </w:rPr>
              <w:t>1.2</w:t>
            </w:r>
            <w:r w:rsidRPr="0061760D">
              <w:rPr>
                <w:rFonts w:ascii="Arial Narrow" w:hAnsi="Arial Narrow"/>
                <w:b/>
                <w:lang w:val="es-CO"/>
              </w:rPr>
              <w:tab/>
            </w:r>
            <w:r w:rsidR="00D31130" w:rsidRPr="0061760D">
              <w:rPr>
                <w:rFonts w:ascii="Arial Narrow" w:hAnsi="Arial Narrow"/>
                <w:b/>
                <w:lang w:val="es-CO"/>
              </w:rPr>
              <w:t>EFECTIVIDAD</w:t>
            </w:r>
            <w:r w:rsidR="00D31130" w:rsidRPr="0061760D">
              <w:rPr>
                <w:rFonts w:ascii="Arial Narrow" w:hAnsi="Arial Narrow"/>
                <w:lang w:val="es-CO"/>
              </w:rPr>
              <w:t xml:space="preserve"> se logra cuando la organización comprende y administra sus riesgos de seguridad más significativos a través de un proceso formal que garantiza el análisis, la evaluación y el control de los riesgos de seguridad en las operaciones a un nivel aceptable</w:t>
            </w:r>
          </w:p>
        </w:tc>
        <w:tc>
          <w:tcPr>
            <w:tcW w:w="2410" w:type="dxa"/>
          </w:tcPr>
          <w:p w:rsidR="00B73226" w:rsidRPr="0061760D" w:rsidRDefault="00D31130" w:rsidP="00B73226">
            <w:pPr>
              <w:pStyle w:val="Sinespaciado"/>
              <w:rPr>
                <w:rFonts w:ascii="Arial Narrow" w:hAnsi="Arial Narrow"/>
                <w:b/>
                <w:lang w:val="es-CO"/>
              </w:rPr>
            </w:pPr>
            <w:r w:rsidRPr="0061760D">
              <w:rPr>
                <w:rFonts w:ascii="Arial Narrow" w:hAnsi="Arial Narrow"/>
                <w:b/>
                <w:lang w:val="es-CO"/>
              </w:rPr>
              <w:t>Inicial</w:t>
            </w:r>
          </w:p>
        </w:tc>
        <w:tc>
          <w:tcPr>
            <w:tcW w:w="284" w:type="dxa"/>
          </w:tcPr>
          <w:p w:rsidR="00B73226" w:rsidRPr="0061760D" w:rsidRDefault="00B73226" w:rsidP="00B73226">
            <w:pPr>
              <w:spacing w:after="0"/>
              <w:ind w:left="117"/>
              <w:jc w:val="center"/>
              <w:rPr>
                <w:rFonts w:ascii="Arial Narrow" w:hAnsi="Arial Narrow"/>
                <w:b/>
                <w:lang w:val="es-CO"/>
              </w:rPr>
            </w:pPr>
          </w:p>
        </w:tc>
        <w:tc>
          <w:tcPr>
            <w:tcW w:w="6549" w:type="dxa"/>
            <w:vMerge w:val="restart"/>
          </w:tcPr>
          <w:p w:rsidR="00B73226" w:rsidRPr="0061760D" w:rsidRDefault="00D31130" w:rsidP="00B73226">
            <w:pPr>
              <w:spacing w:after="0"/>
              <w:ind w:left="117"/>
              <w:rPr>
                <w:rFonts w:ascii="Arial Narrow" w:hAnsi="Arial Narrow"/>
                <w:b/>
                <w:lang w:val="en-US"/>
              </w:rPr>
            </w:pPr>
            <w:r w:rsidRPr="0061760D">
              <w:rPr>
                <w:rFonts w:ascii="Arial Narrow" w:hAnsi="Arial Narrow"/>
                <w:b/>
                <w:lang w:val="en-US"/>
              </w:rPr>
              <w:t>OBSERVACIONES DE LA AAC</w:t>
            </w:r>
          </w:p>
          <w:p w:rsidR="00A01AC2" w:rsidRPr="0061760D" w:rsidRDefault="00A01AC2" w:rsidP="00B73226">
            <w:pPr>
              <w:spacing w:after="0"/>
              <w:ind w:left="117"/>
              <w:rPr>
                <w:rFonts w:ascii="Arial Narrow" w:hAnsi="Arial Narrow"/>
                <w:b/>
                <w:lang w:val="en-US"/>
              </w:rPr>
            </w:pPr>
          </w:p>
        </w:tc>
      </w:tr>
      <w:tr w:rsidR="00B73226" w:rsidRPr="0061760D" w:rsidTr="00646DDD">
        <w:trPr>
          <w:trHeight w:val="397"/>
        </w:trPr>
        <w:tc>
          <w:tcPr>
            <w:tcW w:w="6354" w:type="dxa"/>
            <w:vMerge/>
          </w:tcPr>
          <w:p w:rsidR="00B73226" w:rsidRPr="0061760D" w:rsidRDefault="00B73226" w:rsidP="00B73226">
            <w:pPr>
              <w:pStyle w:val="Prrafodelista"/>
              <w:numPr>
                <w:ilvl w:val="1"/>
                <w:numId w:val="13"/>
              </w:numPr>
              <w:spacing w:after="0"/>
              <w:rPr>
                <w:rFonts w:ascii="Arial Narrow" w:hAnsi="Arial Narrow"/>
                <w:b/>
                <w:lang w:val="en-US"/>
              </w:rPr>
            </w:pPr>
          </w:p>
        </w:tc>
        <w:tc>
          <w:tcPr>
            <w:tcW w:w="2410" w:type="dxa"/>
          </w:tcPr>
          <w:p w:rsidR="00B73226" w:rsidRPr="0061760D" w:rsidRDefault="00D31130" w:rsidP="00B73226">
            <w:pPr>
              <w:pStyle w:val="Sinespaciado"/>
              <w:rPr>
                <w:rFonts w:ascii="Arial Narrow" w:hAnsi="Arial Narrow"/>
                <w:b/>
                <w:lang w:val="es-CO"/>
              </w:rPr>
            </w:pPr>
            <w:r w:rsidRPr="0061760D">
              <w:rPr>
                <w:rFonts w:ascii="Arial Narrow" w:hAnsi="Arial Narrow"/>
                <w:b/>
                <w:lang w:val="es-CO"/>
              </w:rPr>
              <w:t>Presente y adecuado</w:t>
            </w:r>
          </w:p>
        </w:tc>
        <w:tc>
          <w:tcPr>
            <w:tcW w:w="284" w:type="dxa"/>
          </w:tcPr>
          <w:p w:rsidR="00B73226" w:rsidRPr="0061760D" w:rsidRDefault="00B73226" w:rsidP="00B73226">
            <w:pPr>
              <w:spacing w:after="0"/>
              <w:ind w:left="117"/>
              <w:jc w:val="center"/>
              <w:rPr>
                <w:rFonts w:ascii="Arial Narrow" w:hAnsi="Arial Narrow"/>
                <w:b/>
                <w:lang w:val="es-CO"/>
              </w:rPr>
            </w:pPr>
          </w:p>
        </w:tc>
        <w:tc>
          <w:tcPr>
            <w:tcW w:w="6549" w:type="dxa"/>
            <w:vMerge/>
          </w:tcPr>
          <w:p w:rsidR="00B73226" w:rsidRPr="0061760D" w:rsidRDefault="00B73226" w:rsidP="00B73226">
            <w:pPr>
              <w:spacing w:after="0"/>
              <w:ind w:left="117"/>
              <w:rPr>
                <w:rFonts w:ascii="Arial Narrow" w:hAnsi="Arial Narrow"/>
                <w:b/>
                <w:lang w:val="es-CO"/>
              </w:rPr>
            </w:pPr>
          </w:p>
        </w:tc>
      </w:tr>
      <w:tr w:rsidR="00B73226" w:rsidRPr="0061760D" w:rsidTr="00646DDD">
        <w:trPr>
          <w:trHeight w:val="397"/>
        </w:trPr>
        <w:tc>
          <w:tcPr>
            <w:tcW w:w="6354" w:type="dxa"/>
            <w:vMerge/>
          </w:tcPr>
          <w:p w:rsidR="00B73226" w:rsidRPr="0061760D" w:rsidRDefault="00B73226" w:rsidP="00B73226">
            <w:pPr>
              <w:spacing w:after="0"/>
              <w:ind w:left="117"/>
              <w:rPr>
                <w:rFonts w:ascii="Arial Narrow" w:hAnsi="Arial Narrow"/>
                <w:b/>
                <w:lang w:val="es-CO"/>
              </w:rPr>
            </w:pPr>
          </w:p>
        </w:tc>
        <w:tc>
          <w:tcPr>
            <w:tcW w:w="2410" w:type="dxa"/>
          </w:tcPr>
          <w:p w:rsidR="00B73226" w:rsidRPr="0061760D" w:rsidRDefault="00D31130" w:rsidP="00B73226">
            <w:pPr>
              <w:pStyle w:val="Sinespaciado"/>
              <w:rPr>
                <w:rFonts w:ascii="Arial Narrow" w:hAnsi="Arial Narrow"/>
                <w:b/>
                <w:lang w:val="es-CO"/>
              </w:rPr>
            </w:pPr>
            <w:r w:rsidRPr="0061760D">
              <w:rPr>
                <w:rFonts w:ascii="Arial Narrow" w:hAnsi="Arial Narrow"/>
                <w:b/>
                <w:lang w:val="es-CO"/>
              </w:rPr>
              <w:t>Operativo (funcional)</w:t>
            </w:r>
            <w:r w:rsidR="00B73226" w:rsidRPr="0061760D">
              <w:rPr>
                <w:rFonts w:ascii="Arial Narrow" w:hAnsi="Arial Narrow"/>
                <w:b/>
                <w:lang w:val="es-CO"/>
              </w:rPr>
              <w:t xml:space="preserve"> </w:t>
            </w:r>
          </w:p>
        </w:tc>
        <w:tc>
          <w:tcPr>
            <w:tcW w:w="284" w:type="dxa"/>
          </w:tcPr>
          <w:p w:rsidR="00B73226" w:rsidRPr="0061760D" w:rsidRDefault="00B73226" w:rsidP="00B73226">
            <w:pPr>
              <w:spacing w:after="0"/>
              <w:ind w:left="117"/>
              <w:jc w:val="center"/>
              <w:rPr>
                <w:rFonts w:ascii="Arial Narrow" w:hAnsi="Arial Narrow"/>
                <w:b/>
                <w:lang w:val="es-CO"/>
              </w:rPr>
            </w:pPr>
          </w:p>
        </w:tc>
        <w:tc>
          <w:tcPr>
            <w:tcW w:w="6549" w:type="dxa"/>
            <w:vMerge/>
          </w:tcPr>
          <w:p w:rsidR="00B73226" w:rsidRPr="0061760D" w:rsidRDefault="00B73226" w:rsidP="00B73226">
            <w:pPr>
              <w:spacing w:after="0"/>
              <w:ind w:left="117"/>
              <w:rPr>
                <w:rFonts w:ascii="Arial Narrow" w:hAnsi="Arial Narrow"/>
                <w:b/>
                <w:lang w:val="es-CO"/>
              </w:rPr>
            </w:pPr>
          </w:p>
        </w:tc>
      </w:tr>
      <w:tr w:rsidR="00B73226" w:rsidRPr="0061760D" w:rsidTr="00646DDD">
        <w:trPr>
          <w:trHeight w:val="397"/>
        </w:trPr>
        <w:tc>
          <w:tcPr>
            <w:tcW w:w="6354" w:type="dxa"/>
            <w:vMerge/>
          </w:tcPr>
          <w:p w:rsidR="00B73226" w:rsidRPr="0061760D" w:rsidRDefault="00B73226" w:rsidP="00B73226">
            <w:pPr>
              <w:spacing w:after="0"/>
              <w:ind w:left="117"/>
              <w:rPr>
                <w:rFonts w:ascii="Arial Narrow" w:hAnsi="Arial Narrow"/>
                <w:b/>
                <w:lang w:val="es-CO"/>
              </w:rPr>
            </w:pPr>
          </w:p>
        </w:tc>
        <w:tc>
          <w:tcPr>
            <w:tcW w:w="2410" w:type="dxa"/>
          </w:tcPr>
          <w:p w:rsidR="00B73226" w:rsidRPr="0061760D" w:rsidRDefault="00D31130" w:rsidP="00B73226">
            <w:pPr>
              <w:pStyle w:val="Sinespaciado"/>
              <w:rPr>
                <w:rFonts w:ascii="Arial Narrow" w:hAnsi="Arial Narrow"/>
                <w:b/>
                <w:lang w:val="es-CO"/>
              </w:rPr>
            </w:pPr>
            <w:r w:rsidRPr="0061760D">
              <w:rPr>
                <w:rFonts w:ascii="Arial Narrow" w:hAnsi="Arial Narrow"/>
                <w:b/>
                <w:lang w:val="es-CO"/>
              </w:rPr>
              <w:t>Efectividad lograda</w:t>
            </w:r>
          </w:p>
        </w:tc>
        <w:tc>
          <w:tcPr>
            <w:tcW w:w="284" w:type="dxa"/>
          </w:tcPr>
          <w:p w:rsidR="00B73226" w:rsidRPr="0061760D" w:rsidRDefault="00B73226" w:rsidP="00B73226">
            <w:pPr>
              <w:spacing w:after="0"/>
              <w:ind w:left="117"/>
              <w:jc w:val="center"/>
              <w:rPr>
                <w:rFonts w:ascii="Arial Narrow" w:hAnsi="Arial Narrow"/>
                <w:b/>
                <w:lang w:val="es-CO"/>
              </w:rPr>
            </w:pPr>
          </w:p>
        </w:tc>
        <w:tc>
          <w:tcPr>
            <w:tcW w:w="6549" w:type="dxa"/>
            <w:vMerge/>
          </w:tcPr>
          <w:p w:rsidR="00B73226" w:rsidRPr="0061760D" w:rsidRDefault="00B73226" w:rsidP="00B73226">
            <w:pPr>
              <w:spacing w:after="0"/>
              <w:ind w:left="117"/>
              <w:rPr>
                <w:rFonts w:ascii="Arial Narrow" w:hAnsi="Arial Narrow"/>
                <w:b/>
                <w:lang w:val="es-CO"/>
              </w:rPr>
            </w:pPr>
          </w:p>
        </w:tc>
      </w:tr>
      <w:tr w:rsidR="00B73226" w:rsidRPr="0061760D" w:rsidTr="00646DDD">
        <w:trPr>
          <w:trHeight w:val="397"/>
        </w:trPr>
        <w:tc>
          <w:tcPr>
            <w:tcW w:w="6354" w:type="dxa"/>
            <w:vMerge/>
          </w:tcPr>
          <w:p w:rsidR="00B73226" w:rsidRPr="0061760D" w:rsidRDefault="00B73226" w:rsidP="00B73226">
            <w:pPr>
              <w:spacing w:after="0"/>
              <w:ind w:left="117"/>
              <w:rPr>
                <w:rFonts w:ascii="Arial Narrow" w:hAnsi="Arial Narrow"/>
                <w:b/>
                <w:lang w:val="es-CO"/>
              </w:rPr>
            </w:pPr>
          </w:p>
        </w:tc>
        <w:tc>
          <w:tcPr>
            <w:tcW w:w="2410" w:type="dxa"/>
          </w:tcPr>
          <w:p w:rsidR="00B73226" w:rsidRPr="0061760D" w:rsidRDefault="00D31130" w:rsidP="00B73226">
            <w:pPr>
              <w:pStyle w:val="Sinespaciado"/>
              <w:rPr>
                <w:rFonts w:ascii="Arial Narrow" w:hAnsi="Arial Narrow"/>
                <w:b/>
                <w:lang w:val="es-CO"/>
              </w:rPr>
            </w:pPr>
            <w:r w:rsidRPr="0061760D">
              <w:rPr>
                <w:rFonts w:ascii="Arial Narrow" w:hAnsi="Arial Narrow"/>
                <w:b/>
                <w:lang w:val="es-CO"/>
              </w:rPr>
              <w:t>Excelencia</w:t>
            </w:r>
          </w:p>
        </w:tc>
        <w:tc>
          <w:tcPr>
            <w:tcW w:w="284" w:type="dxa"/>
          </w:tcPr>
          <w:p w:rsidR="00B73226" w:rsidRPr="0061760D" w:rsidRDefault="00B73226" w:rsidP="00B73226">
            <w:pPr>
              <w:spacing w:after="0"/>
              <w:ind w:left="117"/>
              <w:jc w:val="center"/>
              <w:rPr>
                <w:rFonts w:ascii="Arial Narrow" w:hAnsi="Arial Narrow"/>
                <w:b/>
                <w:lang w:val="es-CO"/>
              </w:rPr>
            </w:pPr>
          </w:p>
        </w:tc>
        <w:tc>
          <w:tcPr>
            <w:tcW w:w="6549" w:type="dxa"/>
            <w:vMerge/>
          </w:tcPr>
          <w:p w:rsidR="00B73226" w:rsidRPr="0061760D" w:rsidRDefault="00B73226" w:rsidP="00B73226">
            <w:pPr>
              <w:spacing w:after="0"/>
              <w:ind w:left="117"/>
              <w:rPr>
                <w:rFonts w:ascii="Arial Narrow" w:hAnsi="Arial Narrow"/>
                <w:b/>
                <w:lang w:val="es-CO"/>
              </w:rPr>
            </w:pPr>
          </w:p>
        </w:tc>
      </w:tr>
    </w:tbl>
    <w:p w:rsidR="007F106E" w:rsidRPr="0061760D" w:rsidRDefault="00B24AB5" w:rsidP="00A3525B">
      <w:pPr>
        <w:spacing w:after="0" w:line="240" w:lineRule="auto"/>
        <w:rPr>
          <w:rFonts w:ascii="Arial Narrow" w:hAnsi="Arial Narrow"/>
          <w:b/>
          <w:lang w:val="es-CO"/>
        </w:rPr>
      </w:pPr>
      <w:r w:rsidRPr="0061760D">
        <w:rPr>
          <w:rFonts w:ascii="Arial Narrow" w:hAnsi="Arial Narrow"/>
          <w:lang w:val="es-CO"/>
        </w:rPr>
        <w:t xml:space="preserve"> </w:t>
      </w:r>
      <w:r w:rsidR="00171790" w:rsidRPr="0061760D">
        <w:rPr>
          <w:rFonts w:ascii="Arial Narrow" w:hAnsi="Arial Narrow"/>
          <w:lang w:val="es-CO"/>
        </w:rPr>
        <w:br w:type="page"/>
      </w:r>
      <w:r w:rsidR="002A560B" w:rsidRPr="0061760D">
        <w:rPr>
          <w:rFonts w:ascii="Arial Narrow" w:hAnsi="Arial Narrow"/>
          <w:b/>
          <w:lang w:val="es-CO"/>
        </w:rPr>
        <w:lastRenderedPageBreak/>
        <w:t>2.0</w:t>
      </w:r>
      <w:r w:rsidR="00A34278" w:rsidRPr="0061760D">
        <w:rPr>
          <w:rFonts w:ascii="Arial Narrow" w:hAnsi="Arial Narrow"/>
          <w:b/>
          <w:lang w:val="es-CO"/>
        </w:rPr>
        <w:tab/>
      </w:r>
      <w:r w:rsidR="00FA1970" w:rsidRPr="0061760D">
        <w:rPr>
          <w:rFonts w:ascii="Arial Narrow" w:hAnsi="Arial Narrow"/>
          <w:b/>
          <w:lang w:val="es-CO"/>
        </w:rPr>
        <w:t>GARANTÍA (ASEGURAMIENTO) DE SEGURIDAD</w:t>
      </w:r>
    </w:p>
    <w:p w:rsidR="00A34278" w:rsidRPr="0061760D" w:rsidRDefault="00A34278" w:rsidP="00A3525B">
      <w:pPr>
        <w:spacing w:after="0" w:line="240" w:lineRule="auto"/>
        <w:rPr>
          <w:rFonts w:ascii="Arial Narrow" w:hAnsi="Arial Narrow"/>
          <w:b/>
          <w:lang w:val="es-CO"/>
        </w:rPr>
      </w:pPr>
    </w:p>
    <w:p w:rsidR="00E3526E" w:rsidRPr="0061760D" w:rsidRDefault="002A560B" w:rsidP="000A5F37">
      <w:pPr>
        <w:rPr>
          <w:rFonts w:ascii="Arial Narrow" w:hAnsi="Arial Narrow"/>
          <w:b/>
          <w:lang w:val="es-CO"/>
        </w:rPr>
      </w:pPr>
      <w:r w:rsidRPr="0061760D">
        <w:rPr>
          <w:rFonts w:ascii="Arial Narrow" w:hAnsi="Arial Narrow"/>
          <w:b/>
          <w:lang w:val="es-CO"/>
        </w:rPr>
        <w:t>2</w:t>
      </w:r>
      <w:r w:rsidR="00D63F0E" w:rsidRPr="0061760D">
        <w:rPr>
          <w:rFonts w:ascii="Arial Narrow" w:hAnsi="Arial Narrow"/>
          <w:b/>
          <w:lang w:val="es-CO"/>
        </w:rPr>
        <w:t>.1</w:t>
      </w:r>
      <w:r w:rsidR="00D63F0E" w:rsidRPr="0061760D">
        <w:rPr>
          <w:rFonts w:ascii="Arial Narrow" w:hAnsi="Arial Narrow"/>
          <w:b/>
          <w:lang w:val="es-CO"/>
        </w:rPr>
        <w:tab/>
      </w:r>
      <w:r w:rsidR="00FA1970" w:rsidRPr="0061760D">
        <w:rPr>
          <w:rFonts w:ascii="Arial Narrow" w:hAnsi="Arial Narrow"/>
          <w:b/>
          <w:lang w:val="es-CO"/>
        </w:rPr>
        <w:t xml:space="preserve">MONITOREO Y MEDICIÓN DEL RENDIMIENTO DE LA SEGURIDAD OPERACIONAL </w:t>
      </w:r>
      <w:r w:rsidR="000434D8">
        <w:rPr>
          <w:rFonts w:ascii="Arial Narrow" w:hAnsi="Arial Narrow"/>
          <w:b/>
          <w:lang w:val="es-CO"/>
        </w:rPr>
        <w:t xml:space="preserve">RAC </w:t>
      </w:r>
      <w:r w:rsidR="000434D8" w:rsidRPr="000434D8">
        <w:rPr>
          <w:rFonts w:ascii="Arial Narrow" w:hAnsi="Arial Narrow"/>
          <w:b/>
          <w:lang w:val="es-CO"/>
        </w:rPr>
        <w:t>219.105</w:t>
      </w:r>
      <w:r w:rsidR="000434D8">
        <w:rPr>
          <w:rFonts w:ascii="Arial Narrow" w:hAnsi="Arial Narrow"/>
          <w:b/>
          <w:lang w:val="es-CO"/>
        </w:rPr>
        <w:t xml:space="preserve"> (c)</w:t>
      </w:r>
    </w:p>
    <w:p w:rsidR="00FA1970" w:rsidRPr="0061760D" w:rsidRDefault="00FA1970" w:rsidP="0061760D">
      <w:pPr>
        <w:spacing w:after="0" w:line="240" w:lineRule="auto"/>
        <w:jc w:val="both"/>
        <w:rPr>
          <w:rFonts w:ascii="Arial Narrow" w:hAnsi="Arial Narrow"/>
          <w:lang w:val="es-CO"/>
        </w:rPr>
      </w:pPr>
      <w:r w:rsidRPr="0061760D">
        <w:rPr>
          <w:rFonts w:ascii="Arial Narrow" w:hAnsi="Arial Narrow"/>
          <w:lang w:val="es-CO"/>
        </w:rPr>
        <w:t>La organización debe desarrollar y mantener los medios para verificar el desempeño de seguridad de la organización y para validar la efectividad de los controles de riesgos de seguridad. El desempeño de seguridad de la organización se debe verificar en referencia a los indicadores de desempeño de seguridad y las metas de desempeño de seguridad del SMS.</w:t>
      </w:r>
    </w:p>
    <w:p w:rsidR="00FA1970" w:rsidRPr="0061760D" w:rsidRDefault="00FA1970" w:rsidP="00A3525B">
      <w:pPr>
        <w:spacing w:after="0" w:line="240" w:lineRule="auto"/>
        <w:rPr>
          <w:rFonts w:ascii="Arial Narrow" w:hAnsi="Arial Narrow"/>
          <w:lang w:val="es-CO"/>
        </w:rPr>
      </w:pPr>
    </w:p>
    <w:tbl>
      <w:tblPr>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4146"/>
        <w:gridCol w:w="388"/>
        <w:gridCol w:w="388"/>
        <w:gridCol w:w="388"/>
        <w:gridCol w:w="388"/>
        <w:gridCol w:w="1991"/>
        <w:gridCol w:w="4111"/>
        <w:gridCol w:w="3023"/>
      </w:tblGrid>
      <w:tr w:rsidR="00344C68" w:rsidRPr="0061760D" w:rsidTr="0061760D">
        <w:trPr>
          <w:trHeight w:val="186"/>
          <w:tblHeader/>
        </w:trPr>
        <w:tc>
          <w:tcPr>
            <w:tcW w:w="4957" w:type="dxa"/>
            <w:gridSpan w:val="2"/>
            <w:tcBorders>
              <w:bottom w:val="single" w:sz="4" w:space="0" w:color="auto"/>
            </w:tcBorders>
          </w:tcPr>
          <w:p w:rsidR="00344C68" w:rsidRPr="0061760D" w:rsidRDefault="00C85659" w:rsidP="00D72722">
            <w:pPr>
              <w:spacing w:after="0" w:line="240" w:lineRule="auto"/>
              <w:rPr>
                <w:rFonts w:ascii="Arial Narrow" w:hAnsi="Arial Narrow"/>
                <w:b/>
                <w:lang w:val="es-CO"/>
              </w:rPr>
            </w:pPr>
            <w:r w:rsidRPr="0061760D">
              <w:rPr>
                <w:rFonts w:ascii="Arial Narrow" w:hAnsi="Arial Narrow"/>
                <w:b/>
                <w:lang w:val="es-CO"/>
              </w:rPr>
              <w:t>MARCADORES DE CUMPLIMIENTO + RENDIMIENTO</w:t>
            </w:r>
          </w:p>
        </w:tc>
        <w:tc>
          <w:tcPr>
            <w:tcW w:w="388" w:type="dxa"/>
            <w:tcBorders>
              <w:bottom w:val="single" w:sz="4" w:space="0" w:color="auto"/>
            </w:tcBorders>
          </w:tcPr>
          <w:p w:rsidR="00344C68" w:rsidRPr="0061760D" w:rsidRDefault="00344C68" w:rsidP="00D72722">
            <w:pPr>
              <w:spacing w:after="0" w:line="240" w:lineRule="auto"/>
              <w:rPr>
                <w:rFonts w:ascii="Arial Narrow" w:hAnsi="Arial Narrow"/>
                <w:b/>
                <w:lang w:val="es-CO"/>
              </w:rPr>
            </w:pPr>
            <w:r w:rsidRPr="0061760D">
              <w:rPr>
                <w:rFonts w:ascii="Arial Narrow" w:hAnsi="Arial Narrow"/>
                <w:b/>
                <w:lang w:val="es-CO"/>
              </w:rPr>
              <w:t>P</w:t>
            </w:r>
          </w:p>
        </w:tc>
        <w:tc>
          <w:tcPr>
            <w:tcW w:w="388" w:type="dxa"/>
            <w:tcBorders>
              <w:bottom w:val="single" w:sz="4" w:space="0" w:color="auto"/>
            </w:tcBorders>
          </w:tcPr>
          <w:p w:rsidR="00344C68" w:rsidRPr="0061760D" w:rsidRDefault="00344C68" w:rsidP="00D72722">
            <w:pPr>
              <w:spacing w:after="0" w:line="240" w:lineRule="auto"/>
              <w:rPr>
                <w:rFonts w:ascii="Arial Narrow" w:hAnsi="Arial Narrow"/>
                <w:b/>
                <w:lang w:val="es-CO"/>
              </w:rPr>
            </w:pPr>
            <w:r w:rsidRPr="0061760D">
              <w:rPr>
                <w:rFonts w:ascii="Arial Narrow" w:hAnsi="Arial Narrow"/>
                <w:b/>
                <w:lang w:val="es-CO"/>
              </w:rPr>
              <w:t>S</w:t>
            </w:r>
          </w:p>
        </w:tc>
        <w:tc>
          <w:tcPr>
            <w:tcW w:w="388" w:type="dxa"/>
            <w:tcBorders>
              <w:bottom w:val="single" w:sz="4" w:space="0" w:color="auto"/>
            </w:tcBorders>
          </w:tcPr>
          <w:p w:rsidR="00344C68" w:rsidRPr="0061760D" w:rsidRDefault="00344C68" w:rsidP="00D72722">
            <w:pPr>
              <w:spacing w:after="0" w:line="240" w:lineRule="auto"/>
              <w:rPr>
                <w:rFonts w:ascii="Arial Narrow" w:hAnsi="Arial Narrow"/>
                <w:b/>
                <w:lang w:val="es-CO"/>
              </w:rPr>
            </w:pPr>
            <w:r w:rsidRPr="0061760D">
              <w:rPr>
                <w:rFonts w:ascii="Arial Narrow" w:hAnsi="Arial Narrow"/>
                <w:b/>
                <w:lang w:val="es-CO"/>
              </w:rPr>
              <w:t>O</w:t>
            </w:r>
          </w:p>
        </w:tc>
        <w:tc>
          <w:tcPr>
            <w:tcW w:w="388" w:type="dxa"/>
            <w:tcBorders>
              <w:bottom w:val="single" w:sz="4" w:space="0" w:color="auto"/>
            </w:tcBorders>
          </w:tcPr>
          <w:p w:rsidR="00344C68" w:rsidRPr="0061760D" w:rsidRDefault="00344C68" w:rsidP="00D72722">
            <w:pPr>
              <w:spacing w:after="0" w:line="240" w:lineRule="auto"/>
              <w:rPr>
                <w:rFonts w:ascii="Arial Narrow" w:hAnsi="Arial Narrow"/>
                <w:b/>
                <w:lang w:val="es-CO"/>
              </w:rPr>
            </w:pPr>
            <w:r w:rsidRPr="0061760D">
              <w:rPr>
                <w:rFonts w:ascii="Arial Narrow" w:hAnsi="Arial Narrow"/>
                <w:b/>
                <w:lang w:val="es-CO"/>
              </w:rPr>
              <w:t>E</w:t>
            </w:r>
          </w:p>
        </w:tc>
        <w:tc>
          <w:tcPr>
            <w:tcW w:w="1991" w:type="dxa"/>
            <w:tcBorders>
              <w:bottom w:val="single" w:sz="4" w:space="0" w:color="auto"/>
            </w:tcBorders>
          </w:tcPr>
          <w:p w:rsidR="00344C68" w:rsidRPr="0061760D" w:rsidRDefault="00C85659" w:rsidP="00D72722">
            <w:pPr>
              <w:spacing w:after="0" w:line="240" w:lineRule="auto"/>
              <w:rPr>
                <w:rFonts w:ascii="Arial Narrow" w:hAnsi="Arial Narrow"/>
                <w:b/>
                <w:lang w:val="es-CO"/>
              </w:rPr>
            </w:pPr>
            <w:r w:rsidRPr="0061760D">
              <w:rPr>
                <w:rFonts w:ascii="Arial Narrow" w:hAnsi="Arial Narrow"/>
                <w:b/>
                <w:lang w:val="es-CO"/>
              </w:rPr>
              <w:t>Cómo se logra</w:t>
            </w:r>
          </w:p>
        </w:tc>
        <w:tc>
          <w:tcPr>
            <w:tcW w:w="4111" w:type="dxa"/>
            <w:tcBorders>
              <w:bottom w:val="single" w:sz="4" w:space="0" w:color="auto"/>
            </w:tcBorders>
          </w:tcPr>
          <w:p w:rsidR="00344C68" w:rsidRPr="0061760D" w:rsidRDefault="00C85659" w:rsidP="00D72722">
            <w:pPr>
              <w:spacing w:after="0" w:line="240" w:lineRule="auto"/>
              <w:rPr>
                <w:rFonts w:ascii="Arial Narrow" w:hAnsi="Arial Narrow"/>
                <w:b/>
                <w:lang w:val="es-CO"/>
              </w:rPr>
            </w:pPr>
            <w:r w:rsidRPr="0061760D">
              <w:rPr>
                <w:rFonts w:ascii="Arial Narrow" w:hAnsi="Arial Narrow"/>
                <w:b/>
                <w:lang w:val="es-CO"/>
              </w:rPr>
              <w:t>Qué buscar (indagar)</w:t>
            </w:r>
          </w:p>
        </w:tc>
        <w:tc>
          <w:tcPr>
            <w:tcW w:w="3023" w:type="dxa"/>
            <w:tcBorders>
              <w:bottom w:val="single" w:sz="4" w:space="0" w:color="auto"/>
            </w:tcBorders>
          </w:tcPr>
          <w:p w:rsidR="00344C68" w:rsidRPr="0061760D" w:rsidRDefault="00EA0FDF" w:rsidP="00D72722">
            <w:pPr>
              <w:spacing w:after="0" w:line="240" w:lineRule="auto"/>
              <w:rPr>
                <w:rFonts w:ascii="Arial Narrow" w:hAnsi="Arial Narrow"/>
                <w:b/>
                <w:lang w:val="es-CO"/>
              </w:rPr>
            </w:pPr>
            <w:r w:rsidRPr="0061760D">
              <w:rPr>
                <w:rFonts w:ascii="Arial Narrow" w:hAnsi="Arial Narrow"/>
                <w:b/>
                <w:lang w:val="es-CO"/>
              </w:rPr>
              <w:t>Observaciones de la AAC</w:t>
            </w:r>
          </w:p>
        </w:tc>
      </w:tr>
      <w:tr w:rsidR="00344C68" w:rsidRPr="000041E0" w:rsidTr="00B45E44">
        <w:trPr>
          <w:trHeight w:val="327"/>
        </w:trPr>
        <w:tc>
          <w:tcPr>
            <w:tcW w:w="811"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r w:rsidRPr="0061760D">
              <w:rPr>
                <w:rFonts w:ascii="Arial Narrow" w:hAnsi="Arial Narrow"/>
                <w:lang w:val="es-CO"/>
              </w:rPr>
              <w:t>2.1.1</w:t>
            </w:r>
          </w:p>
        </w:tc>
        <w:tc>
          <w:tcPr>
            <w:tcW w:w="4146" w:type="dxa"/>
            <w:tcBorders>
              <w:top w:val="single" w:sz="4" w:space="0" w:color="auto"/>
              <w:bottom w:val="single" w:sz="4" w:space="0" w:color="auto"/>
            </w:tcBorders>
            <w:shd w:val="clear" w:color="auto" w:fill="FFFFFF"/>
          </w:tcPr>
          <w:p w:rsidR="00344C68" w:rsidRPr="0061760D" w:rsidRDefault="00BE061C" w:rsidP="00344C68">
            <w:pPr>
              <w:spacing w:after="0" w:line="240" w:lineRule="auto"/>
              <w:rPr>
                <w:rFonts w:ascii="Arial Narrow" w:hAnsi="Arial Narrow"/>
                <w:lang w:val="es-CO"/>
              </w:rPr>
            </w:pPr>
            <w:r w:rsidRPr="0061760D">
              <w:rPr>
                <w:rFonts w:ascii="Arial Narrow" w:hAnsi="Arial Narrow"/>
                <w:lang w:val="es-CO"/>
              </w:rPr>
              <w:t>Se han establecido objetivos de seguridad que son consistentes con la política de seguridad y hay un medio para comunicarlos en toda la organización.</w:t>
            </w:r>
          </w:p>
        </w:tc>
        <w:tc>
          <w:tcPr>
            <w:tcW w:w="388"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1991"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4111" w:type="dxa"/>
            <w:tcBorders>
              <w:top w:val="single" w:sz="4" w:space="0" w:color="auto"/>
              <w:bottom w:val="single" w:sz="4" w:space="0" w:color="auto"/>
            </w:tcBorders>
            <w:shd w:val="clear" w:color="auto" w:fill="FFFFFF"/>
          </w:tcPr>
          <w:p w:rsidR="00B45E44" w:rsidRPr="0061760D" w:rsidRDefault="00B45E44" w:rsidP="00B45E44">
            <w:pPr>
              <w:spacing w:after="0" w:line="240" w:lineRule="auto"/>
              <w:rPr>
                <w:rFonts w:ascii="Arial Narrow" w:hAnsi="Arial Narrow"/>
                <w:lang w:val="es-CO"/>
              </w:rPr>
            </w:pPr>
            <w:r w:rsidRPr="0061760D">
              <w:rPr>
                <w:rFonts w:ascii="Arial Narrow" w:hAnsi="Arial Narrow"/>
                <w:lang w:val="es-CO"/>
              </w:rPr>
              <w:t>Cómo se han promulgado objetivos de seguridad.</w:t>
            </w:r>
          </w:p>
          <w:p w:rsidR="00B45E44" w:rsidRPr="0061760D" w:rsidRDefault="00B45E44" w:rsidP="00B45E44">
            <w:pPr>
              <w:spacing w:after="0" w:line="240" w:lineRule="auto"/>
              <w:rPr>
                <w:rFonts w:ascii="Arial Narrow" w:hAnsi="Arial Narrow"/>
                <w:lang w:val="es-CO"/>
              </w:rPr>
            </w:pPr>
            <w:r w:rsidRPr="0061760D">
              <w:rPr>
                <w:rFonts w:ascii="Arial Narrow" w:hAnsi="Arial Narrow"/>
                <w:lang w:val="es-CO"/>
              </w:rPr>
              <w:t>¿Son apropiados y relevantes?</w:t>
            </w:r>
          </w:p>
          <w:p w:rsidR="00344C68" w:rsidRPr="0061760D" w:rsidRDefault="00B45E44" w:rsidP="00B45E44">
            <w:pPr>
              <w:spacing w:after="0" w:line="240" w:lineRule="auto"/>
              <w:rPr>
                <w:rFonts w:ascii="Arial Narrow" w:hAnsi="Arial Narrow"/>
                <w:lang w:val="es-CO"/>
              </w:rPr>
            </w:pPr>
            <w:r w:rsidRPr="0061760D">
              <w:rPr>
                <w:rFonts w:ascii="Arial Narrow" w:hAnsi="Arial Narrow"/>
                <w:lang w:val="es-CO"/>
              </w:rPr>
              <w:t>Los objetivos de seguridad incluyen cómo debe abordarse el desempeño humano.</w:t>
            </w:r>
          </w:p>
        </w:tc>
        <w:tc>
          <w:tcPr>
            <w:tcW w:w="3023" w:type="dxa"/>
            <w:tcBorders>
              <w:top w:val="single" w:sz="4" w:space="0" w:color="auto"/>
              <w:bottom w:val="single" w:sz="4" w:space="0" w:color="auto"/>
            </w:tcBorders>
            <w:shd w:val="clear" w:color="auto" w:fill="FFFFFF"/>
          </w:tcPr>
          <w:p w:rsidR="00344C68" w:rsidRPr="0061760D" w:rsidRDefault="00344C68" w:rsidP="003D4DBE">
            <w:pPr>
              <w:spacing w:after="0" w:line="240" w:lineRule="auto"/>
              <w:rPr>
                <w:rFonts w:ascii="Arial Narrow" w:hAnsi="Arial Narrow"/>
                <w:lang w:val="es-CO"/>
              </w:rPr>
            </w:pPr>
          </w:p>
        </w:tc>
      </w:tr>
      <w:tr w:rsidR="00344C68" w:rsidRPr="000041E0" w:rsidTr="00B45E44">
        <w:trPr>
          <w:trHeight w:val="573"/>
        </w:trPr>
        <w:tc>
          <w:tcPr>
            <w:tcW w:w="811"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r w:rsidRPr="0061760D">
              <w:rPr>
                <w:rFonts w:ascii="Arial Narrow" w:hAnsi="Arial Narrow"/>
                <w:lang w:val="es-CO"/>
              </w:rPr>
              <w:t>2.1.2</w:t>
            </w:r>
          </w:p>
        </w:tc>
        <w:tc>
          <w:tcPr>
            <w:tcW w:w="4146" w:type="dxa"/>
            <w:tcBorders>
              <w:top w:val="single" w:sz="4" w:space="0" w:color="auto"/>
              <w:bottom w:val="single" w:sz="4" w:space="0" w:color="auto"/>
            </w:tcBorders>
            <w:shd w:val="clear" w:color="auto" w:fill="FFFFFF"/>
          </w:tcPr>
          <w:p w:rsidR="00344C68" w:rsidRPr="0061760D" w:rsidRDefault="00BE061C" w:rsidP="00BE061C">
            <w:pPr>
              <w:spacing w:after="0" w:line="240" w:lineRule="auto"/>
              <w:rPr>
                <w:rFonts w:ascii="Arial Narrow" w:hAnsi="Arial Narrow"/>
                <w:lang w:val="es-CO"/>
              </w:rPr>
            </w:pPr>
            <w:r w:rsidRPr="0061760D">
              <w:rPr>
                <w:rFonts w:ascii="Arial Narrow" w:hAnsi="Arial Narrow"/>
                <w:lang w:val="es-CO"/>
              </w:rPr>
              <w:t>Los indicadores de desempeño en materia de seguridad operacional vinculados a los objetivos de seguridad operacional de la organización han sido definidos, promulgados y están siendo monitoreados y analizados para detectar tendencias.</w:t>
            </w:r>
          </w:p>
        </w:tc>
        <w:tc>
          <w:tcPr>
            <w:tcW w:w="388"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1991"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4111" w:type="dxa"/>
            <w:tcBorders>
              <w:top w:val="single" w:sz="4" w:space="0" w:color="auto"/>
              <w:bottom w:val="single" w:sz="4" w:space="0" w:color="auto"/>
            </w:tcBorders>
            <w:shd w:val="clear" w:color="auto" w:fill="FFFFFF"/>
          </w:tcPr>
          <w:p w:rsidR="00B45E44" w:rsidRPr="0061760D" w:rsidRDefault="00B45E44" w:rsidP="00B45E44">
            <w:pPr>
              <w:spacing w:after="0" w:line="240" w:lineRule="auto"/>
              <w:rPr>
                <w:rFonts w:ascii="Arial Narrow" w:hAnsi="Arial Narrow"/>
                <w:lang w:val="es-CO"/>
              </w:rPr>
            </w:pPr>
            <w:r w:rsidRPr="0061760D">
              <w:rPr>
                <w:rFonts w:ascii="Arial Narrow" w:hAnsi="Arial Narrow"/>
                <w:lang w:val="es-CO"/>
              </w:rPr>
              <w:t xml:space="preserve">Evidencias de </w:t>
            </w:r>
            <w:proofErr w:type="spellStart"/>
            <w:r w:rsidRPr="0061760D">
              <w:rPr>
                <w:rFonts w:ascii="Arial Narrow" w:hAnsi="Arial Narrow"/>
                <w:lang w:val="es-CO"/>
              </w:rPr>
              <w:t>SPIs</w:t>
            </w:r>
            <w:proofErr w:type="spellEnd"/>
            <w:r w:rsidRPr="0061760D">
              <w:rPr>
                <w:rFonts w:ascii="Arial Narrow" w:hAnsi="Arial Narrow"/>
                <w:lang w:val="es-CO"/>
              </w:rPr>
              <w:t xml:space="preserve"> basados en diferentes fuentes de datos;</w:t>
            </w:r>
          </w:p>
          <w:p w:rsidR="00B45E44" w:rsidRPr="0061760D" w:rsidRDefault="00B45E44" w:rsidP="00B45E44">
            <w:pPr>
              <w:spacing w:after="0" w:line="240" w:lineRule="auto"/>
              <w:rPr>
                <w:rFonts w:ascii="Arial Narrow" w:hAnsi="Arial Narrow"/>
                <w:lang w:val="es-CO"/>
              </w:rPr>
            </w:pPr>
            <w:r w:rsidRPr="0061760D">
              <w:rPr>
                <w:rFonts w:ascii="Arial Narrow" w:hAnsi="Arial Narrow"/>
                <w:lang w:val="es-CO"/>
              </w:rPr>
              <w:t>¿Son apropiados y relevantes?</w:t>
            </w:r>
          </w:p>
          <w:p w:rsidR="00B45E44" w:rsidRPr="0061760D" w:rsidRDefault="00B45E44" w:rsidP="00B45E44">
            <w:pPr>
              <w:spacing w:after="0" w:line="240" w:lineRule="auto"/>
              <w:rPr>
                <w:rFonts w:ascii="Arial Narrow" w:hAnsi="Arial Narrow"/>
                <w:lang w:val="es-CO"/>
              </w:rPr>
            </w:pPr>
            <w:r w:rsidRPr="0061760D">
              <w:rPr>
                <w:rFonts w:ascii="Arial Narrow" w:hAnsi="Arial Narrow"/>
                <w:lang w:val="es-CO"/>
              </w:rPr>
              <w:t>Uso de diferentes tipos de indicadores.</w:t>
            </w:r>
          </w:p>
          <w:p w:rsidR="00B45E44" w:rsidRPr="0061760D" w:rsidRDefault="00B45E44" w:rsidP="00B45E44">
            <w:pPr>
              <w:spacing w:after="0" w:line="240" w:lineRule="auto"/>
              <w:rPr>
                <w:rFonts w:ascii="Arial Narrow" w:hAnsi="Arial Narrow"/>
                <w:lang w:val="es-CO"/>
              </w:rPr>
            </w:pPr>
            <w:r w:rsidRPr="0061760D">
              <w:rPr>
                <w:rFonts w:ascii="Arial Narrow" w:hAnsi="Arial Narrow"/>
                <w:lang w:val="es-CO"/>
              </w:rPr>
              <w:t>Hay SPI relacionados con Factores Humanos (HF)</w:t>
            </w:r>
          </w:p>
          <w:p w:rsidR="00B45E44" w:rsidRPr="0061760D" w:rsidRDefault="00B45E44" w:rsidP="00B45E44">
            <w:pPr>
              <w:spacing w:after="0" w:line="240" w:lineRule="auto"/>
              <w:rPr>
                <w:rFonts w:ascii="Arial Narrow" w:hAnsi="Arial Narrow"/>
                <w:lang w:val="es-CO"/>
              </w:rPr>
            </w:pPr>
            <w:r w:rsidRPr="0061760D">
              <w:rPr>
                <w:rFonts w:ascii="Arial Narrow" w:hAnsi="Arial Narrow"/>
                <w:lang w:val="es-CO"/>
              </w:rPr>
              <w:t>Los SPI se utilizan para identificar problemas de seguridad y acciones de gestión.</w:t>
            </w:r>
          </w:p>
          <w:p w:rsidR="00993E5D" w:rsidRPr="0061760D" w:rsidRDefault="00B45E44" w:rsidP="00B45E44">
            <w:pPr>
              <w:spacing w:after="0" w:line="240" w:lineRule="auto"/>
              <w:rPr>
                <w:rFonts w:ascii="Arial Narrow" w:hAnsi="Arial Narrow"/>
                <w:lang w:val="es-CO"/>
              </w:rPr>
            </w:pPr>
            <w:r w:rsidRPr="0061760D">
              <w:rPr>
                <w:rFonts w:ascii="Arial Narrow" w:hAnsi="Arial Narrow"/>
                <w:lang w:val="es-CO"/>
              </w:rPr>
              <w:t>Evidencia de que están siendo revisados periódicamente.</w:t>
            </w:r>
          </w:p>
        </w:tc>
        <w:tc>
          <w:tcPr>
            <w:tcW w:w="3023" w:type="dxa"/>
            <w:tcBorders>
              <w:top w:val="single" w:sz="4" w:space="0" w:color="auto"/>
              <w:bottom w:val="single" w:sz="4" w:space="0" w:color="auto"/>
            </w:tcBorders>
            <w:shd w:val="clear" w:color="auto" w:fill="FFFFFF"/>
          </w:tcPr>
          <w:p w:rsidR="00344C68" w:rsidRPr="0061760D" w:rsidRDefault="00344C68" w:rsidP="00B45E44">
            <w:pPr>
              <w:spacing w:after="0" w:line="240" w:lineRule="auto"/>
              <w:rPr>
                <w:rFonts w:ascii="Arial Narrow" w:hAnsi="Arial Narrow"/>
                <w:lang w:val="es-CO"/>
              </w:rPr>
            </w:pPr>
          </w:p>
        </w:tc>
      </w:tr>
      <w:tr w:rsidR="00FA60AD" w:rsidRPr="000041E0" w:rsidTr="00B45E44">
        <w:trPr>
          <w:trHeight w:val="871"/>
        </w:trPr>
        <w:tc>
          <w:tcPr>
            <w:tcW w:w="811" w:type="dxa"/>
            <w:tcBorders>
              <w:top w:val="single" w:sz="4" w:space="0" w:color="auto"/>
              <w:bottom w:val="single" w:sz="4" w:space="0" w:color="auto"/>
            </w:tcBorders>
            <w:shd w:val="clear" w:color="auto" w:fill="FFFFFF"/>
          </w:tcPr>
          <w:p w:rsidR="00FA60AD" w:rsidRPr="0061760D" w:rsidRDefault="00FA60AD" w:rsidP="00993E5D">
            <w:pPr>
              <w:spacing w:after="0" w:line="240" w:lineRule="auto"/>
              <w:rPr>
                <w:rFonts w:ascii="Arial Narrow" w:hAnsi="Arial Narrow"/>
                <w:lang w:val="es-CO"/>
              </w:rPr>
            </w:pPr>
            <w:r w:rsidRPr="0061760D">
              <w:rPr>
                <w:rFonts w:ascii="Arial Narrow" w:hAnsi="Arial Narrow"/>
                <w:lang w:val="es-CO"/>
              </w:rPr>
              <w:t>2.1.</w:t>
            </w:r>
            <w:r w:rsidR="00993E5D" w:rsidRPr="0061760D">
              <w:rPr>
                <w:rFonts w:ascii="Arial Narrow" w:hAnsi="Arial Narrow"/>
                <w:lang w:val="es-CO"/>
              </w:rPr>
              <w:t>3</w:t>
            </w:r>
          </w:p>
        </w:tc>
        <w:tc>
          <w:tcPr>
            <w:tcW w:w="4146" w:type="dxa"/>
            <w:tcBorders>
              <w:top w:val="single" w:sz="4" w:space="0" w:color="auto"/>
              <w:bottom w:val="single" w:sz="4" w:space="0" w:color="auto"/>
            </w:tcBorders>
            <w:shd w:val="clear" w:color="auto" w:fill="FFFFFF"/>
          </w:tcPr>
          <w:p w:rsidR="00BE061C" w:rsidRPr="0061760D" w:rsidRDefault="00BE061C" w:rsidP="00D72722">
            <w:pPr>
              <w:spacing w:after="0" w:line="240" w:lineRule="auto"/>
              <w:rPr>
                <w:rFonts w:ascii="Arial Narrow" w:hAnsi="Arial Narrow"/>
                <w:lang w:val="es-CO"/>
              </w:rPr>
            </w:pPr>
            <w:r w:rsidRPr="0061760D">
              <w:rPr>
                <w:rFonts w:ascii="Arial Narrow" w:hAnsi="Arial Narrow"/>
                <w:lang w:val="es-CO"/>
              </w:rPr>
              <w:t>Las mitigaciones y los controles de riesgos se están verificando / auditando para confirmar que funcionan y son efectivos.</w:t>
            </w:r>
          </w:p>
        </w:tc>
        <w:tc>
          <w:tcPr>
            <w:tcW w:w="388" w:type="dxa"/>
            <w:tcBorders>
              <w:top w:val="single" w:sz="4" w:space="0" w:color="auto"/>
              <w:bottom w:val="single" w:sz="4" w:space="0" w:color="auto"/>
            </w:tcBorders>
            <w:shd w:val="clear" w:color="auto" w:fill="FFFFFF"/>
          </w:tcPr>
          <w:p w:rsidR="00FA60AD" w:rsidRPr="0061760D" w:rsidRDefault="00FA60AD"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FA60AD" w:rsidRPr="0061760D" w:rsidRDefault="00FA60AD"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FA60AD" w:rsidRPr="0061760D" w:rsidRDefault="00FA60AD"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FA60AD" w:rsidRPr="0061760D" w:rsidRDefault="00FA60AD" w:rsidP="00D72722">
            <w:pPr>
              <w:spacing w:after="0" w:line="240" w:lineRule="auto"/>
              <w:rPr>
                <w:rFonts w:ascii="Arial Narrow" w:hAnsi="Arial Narrow"/>
                <w:lang w:val="es-CO"/>
              </w:rPr>
            </w:pPr>
          </w:p>
        </w:tc>
        <w:tc>
          <w:tcPr>
            <w:tcW w:w="1991" w:type="dxa"/>
            <w:tcBorders>
              <w:top w:val="single" w:sz="4" w:space="0" w:color="auto"/>
              <w:bottom w:val="single" w:sz="4" w:space="0" w:color="auto"/>
            </w:tcBorders>
            <w:shd w:val="clear" w:color="auto" w:fill="FFFFFF"/>
          </w:tcPr>
          <w:p w:rsidR="00FA60AD" w:rsidRPr="0061760D" w:rsidRDefault="00FA60AD" w:rsidP="00D72722">
            <w:pPr>
              <w:spacing w:after="0" w:line="240" w:lineRule="auto"/>
              <w:rPr>
                <w:rFonts w:ascii="Arial Narrow" w:hAnsi="Arial Narrow"/>
                <w:lang w:val="es-CO"/>
              </w:rPr>
            </w:pPr>
          </w:p>
        </w:tc>
        <w:tc>
          <w:tcPr>
            <w:tcW w:w="4111" w:type="dxa"/>
            <w:tcBorders>
              <w:top w:val="single" w:sz="4" w:space="0" w:color="auto"/>
              <w:bottom w:val="single" w:sz="4" w:space="0" w:color="auto"/>
            </w:tcBorders>
            <w:shd w:val="clear" w:color="auto" w:fill="FFFFFF"/>
          </w:tcPr>
          <w:p w:rsidR="00B45E44" w:rsidRPr="0061760D" w:rsidRDefault="00B45E44" w:rsidP="00B45E44">
            <w:pPr>
              <w:spacing w:after="0" w:line="240" w:lineRule="auto"/>
              <w:rPr>
                <w:rFonts w:ascii="Arial Narrow" w:hAnsi="Arial Narrow"/>
                <w:lang w:val="es-CO"/>
              </w:rPr>
            </w:pPr>
            <w:r w:rsidRPr="0061760D">
              <w:rPr>
                <w:rFonts w:ascii="Arial Narrow" w:hAnsi="Arial Narrow"/>
                <w:lang w:val="es-CO"/>
              </w:rPr>
              <w:t>Muestras de auditorías de seguridad y encuestas de seguridad que se están llevando a cabo.</w:t>
            </w:r>
          </w:p>
          <w:p w:rsidR="00B45E44" w:rsidRPr="0061760D" w:rsidRDefault="00B45E44" w:rsidP="00B45E44">
            <w:pPr>
              <w:spacing w:after="0" w:line="240" w:lineRule="auto"/>
              <w:rPr>
                <w:rFonts w:ascii="Arial Narrow" w:hAnsi="Arial Narrow"/>
                <w:lang w:val="es-CO"/>
              </w:rPr>
            </w:pPr>
            <w:r w:rsidRPr="0061760D">
              <w:rPr>
                <w:rFonts w:ascii="Arial Narrow" w:hAnsi="Arial Narrow"/>
                <w:lang w:val="es-CO"/>
              </w:rPr>
              <w:t>Interfaces entre Monitoreo de Cumplimiento y Personal de Seguridad operacional.</w:t>
            </w:r>
          </w:p>
          <w:p w:rsidR="00993E5D" w:rsidRPr="0061760D" w:rsidRDefault="00B45E44" w:rsidP="00B45E44">
            <w:pPr>
              <w:spacing w:after="0" w:line="240" w:lineRule="auto"/>
              <w:rPr>
                <w:rFonts w:ascii="Arial Narrow" w:hAnsi="Arial Narrow"/>
                <w:lang w:val="es-CO"/>
              </w:rPr>
            </w:pPr>
            <w:r w:rsidRPr="0061760D">
              <w:rPr>
                <w:rFonts w:ascii="Arial Narrow" w:hAnsi="Arial Narrow"/>
                <w:lang w:val="es-CO"/>
              </w:rPr>
              <w:t>Revise dónde se han cambiado los controles de riesgo como resultado de la evaluación.</w:t>
            </w:r>
          </w:p>
        </w:tc>
        <w:tc>
          <w:tcPr>
            <w:tcW w:w="3023" w:type="dxa"/>
            <w:tcBorders>
              <w:top w:val="single" w:sz="4" w:space="0" w:color="auto"/>
              <w:bottom w:val="single" w:sz="4" w:space="0" w:color="auto"/>
            </w:tcBorders>
            <w:shd w:val="clear" w:color="auto" w:fill="FFFFFF"/>
          </w:tcPr>
          <w:p w:rsidR="00FA60AD" w:rsidRPr="0061760D" w:rsidRDefault="00FA60AD" w:rsidP="00B45E44">
            <w:pPr>
              <w:spacing w:after="0" w:line="240" w:lineRule="auto"/>
              <w:rPr>
                <w:rFonts w:ascii="Arial Narrow" w:hAnsi="Arial Narrow"/>
                <w:lang w:val="es-CO"/>
              </w:rPr>
            </w:pPr>
          </w:p>
        </w:tc>
      </w:tr>
      <w:tr w:rsidR="00FA60AD" w:rsidRPr="000041E0" w:rsidTr="00B45E44">
        <w:trPr>
          <w:trHeight w:val="871"/>
        </w:trPr>
        <w:tc>
          <w:tcPr>
            <w:tcW w:w="811" w:type="dxa"/>
            <w:tcBorders>
              <w:top w:val="single" w:sz="4" w:space="0" w:color="auto"/>
              <w:bottom w:val="single" w:sz="4" w:space="0" w:color="auto"/>
            </w:tcBorders>
            <w:shd w:val="clear" w:color="auto" w:fill="FFFFFF"/>
          </w:tcPr>
          <w:p w:rsidR="00FA60AD" w:rsidRPr="0061760D" w:rsidRDefault="00FA60AD" w:rsidP="00993E5D">
            <w:pPr>
              <w:spacing w:after="0" w:line="240" w:lineRule="auto"/>
              <w:rPr>
                <w:rFonts w:ascii="Arial Narrow" w:hAnsi="Arial Narrow"/>
                <w:lang w:val="es-CO"/>
              </w:rPr>
            </w:pPr>
            <w:r w:rsidRPr="0061760D">
              <w:rPr>
                <w:rFonts w:ascii="Arial Narrow" w:hAnsi="Arial Narrow"/>
                <w:lang w:val="es-CO"/>
              </w:rPr>
              <w:t>2.1.</w:t>
            </w:r>
            <w:r w:rsidR="00993E5D" w:rsidRPr="0061760D">
              <w:rPr>
                <w:rFonts w:ascii="Arial Narrow" w:hAnsi="Arial Narrow"/>
                <w:lang w:val="es-CO"/>
              </w:rPr>
              <w:t>4</w:t>
            </w:r>
          </w:p>
        </w:tc>
        <w:tc>
          <w:tcPr>
            <w:tcW w:w="4146" w:type="dxa"/>
            <w:tcBorders>
              <w:top w:val="single" w:sz="4" w:space="0" w:color="auto"/>
              <w:bottom w:val="single" w:sz="4" w:space="0" w:color="auto"/>
            </w:tcBorders>
            <w:shd w:val="clear" w:color="auto" w:fill="FFFFFF"/>
          </w:tcPr>
          <w:p w:rsidR="00EA0FDF" w:rsidRPr="0061760D" w:rsidRDefault="00EA0FDF" w:rsidP="005A7C2E">
            <w:pPr>
              <w:spacing w:after="0" w:line="240" w:lineRule="auto"/>
              <w:rPr>
                <w:rFonts w:ascii="Arial Narrow" w:hAnsi="Arial Narrow"/>
                <w:lang w:val="es-CO"/>
              </w:rPr>
            </w:pPr>
            <w:r w:rsidRPr="0061760D">
              <w:rPr>
                <w:rFonts w:ascii="Arial Narrow" w:hAnsi="Arial Narrow"/>
                <w:lang w:val="es-CO"/>
              </w:rPr>
              <w:t>Se realizan auditorías y encuestas de seguridad que se enfocan en el desempeño de seguridad de la organización y sus servicios, así como evalúan las operaciones normales.</w:t>
            </w:r>
          </w:p>
        </w:tc>
        <w:tc>
          <w:tcPr>
            <w:tcW w:w="388" w:type="dxa"/>
            <w:tcBorders>
              <w:top w:val="single" w:sz="4" w:space="0" w:color="auto"/>
              <w:bottom w:val="single" w:sz="4" w:space="0" w:color="auto"/>
            </w:tcBorders>
            <w:shd w:val="clear" w:color="auto" w:fill="FFFFFF"/>
          </w:tcPr>
          <w:p w:rsidR="00FA60AD" w:rsidRPr="0061760D" w:rsidRDefault="00FA60AD"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FA60AD" w:rsidRPr="0061760D" w:rsidRDefault="00FA60AD"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FA60AD" w:rsidRPr="0061760D" w:rsidRDefault="00FA60AD"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FA60AD" w:rsidRPr="0061760D" w:rsidRDefault="00FA60AD" w:rsidP="00D72722">
            <w:pPr>
              <w:spacing w:after="0" w:line="240" w:lineRule="auto"/>
              <w:rPr>
                <w:rFonts w:ascii="Arial Narrow" w:hAnsi="Arial Narrow"/>
                <w:lang w:val="es-CO"/>
              </w:rPr>
            </w:pPr>
          </w:p>
        </w:tc>
        <w:tc>
          <w:tcPr>
            <w:tcW w:w="1991" w:type="dxa"/>
            <w:tcBorders>
              <w:top w:val="single" w:sz="4" w:space="0" w:color="auto"/>
              <w:bottom w:val="single" w:sz="4" w:space="0" w:color="auto"/>
            </w:tcBorders>
            <w:shd w:val="clear" w:color="auto" w:fill="FFFFFF"/>
          </w:tcPr>
          <w:p w:rsidR="00FA60AD" w:rsidRPr="0061760D" w:rsidRDefault="00FA60AD" w:rsidP="00D72722">
            <w:pPr>
              <w:spacing w:after="0" w:line="240" w:lineRule="auto"/>
              <w:rPr>
                <w:rFonts w:ascii="Arial Narrow" w:hAnsi="Arial Narrow"/>
                <w:lang w:val="es-CO"/>
              </w:rPr>
            </w:pPr>
          </w:p>
        </w:tc>
        <w:tc>
          <w:tcPr>
            <w:tcW w:w="4111" w:type="dxa"/>
            <w:tcBorders>
              <w:top w:val="single" w:sz="4" w:space="0" w:color="auto"/>
              <w:bottom w:val="single" w:sz="4" w:space="0" w:color="auto"/>
            </w:tcBorders>
            <w:shd w:val="clear" w:color="auto" w:fill="FFFFFF"/>
          </w:tcPr>
          <w:p w:rsidR="00B45E44" w:rsidRPr="0061760D" w:rsidRDefault="00B45E44" w:rsidP="00B45E44">
            <w:pPr>
              <w:spacing w:after="0" w:line="240" w:lineRule="auto"/>
              <w:rPr>
                <w:rFonts w:ascii="Arial Narrow" w:hAnsi="Arial Narrow"/>
                <w:lang w:val="es-CO"/>
              </w:rPr>
            </w:pPr>
            <w:r w:rsidRPr="0061760D">
              <w:rPr>
                <w:rFonts w:ascii="Arial Narrow" w:hAnsi="Arial Narrow"/>
                <w:lang w:val="es-CO"/>
              </w:rPr>
              <w:t>Mitigaciones claramente identificadas;</w:t>
            </w:r>
          </w:p>
          <w:p w:rsidR="00B45E44" w:rsidRPr="0061760D" w:rsidRDefault="00B45E44" w:rsidP="00B45E44">
            <w:pPr>
              <w:spacing w:after="0" w:line="240" w:lineRule="auto"/>
              <w:rPr>
                <w:rFonts w:ascii="Arial Narrow" w:hAnsi="Arial Narrow"/>
                <w:lang w:val="es-CO"/>
              </w:rPr>
            </w:pPr>
            <w:r w:rsidRPr="0061760D">
              <w:rPr>
                <w:rFonts w:ascii="Arial Narrow" w:hAnsi="Arial Narrow"/>
                <w:lang w:val="es-CO"/>
              </w:rPr>
              <w:t>Fallos de mitigación medidos y superados.</w:t>
            </w:r>
          </w:p>
          <w:p w:rsidR="00B45E44" w:rsidRPr="0061760D" w:rsidRDefault="00B45E44" w:rsidP="00B45E44">
            <w:pPr>
              <w:spacing w:after="0" w:line="240" w:lineRule="auto"/>
              <w:rPr>
                <w:rFonts w:ascii="Arial Narrow" w:hAnsi="Arial Narrow"/>
                <w:lang w:val="es-CO"/>
              </w:rPr>
            </w:pPr>
            <w:r w:rsidRPr="0061760D">
              <w:rPr>
                <w:rFonts w:ascii="Arial Narrow" w:hAnsi="Arial Narrow"/>
                <w:lang w:val="es-CO"/>
              </w:rPr>
              <w:t>Las auditorías verifican la efectividad de los controles.</w:t>
            </w:r>
          </w:p>
          <w:p w:rsidR="00FA60AD" w:rsidRPr="0061760D" w:rsidRDefault="00B45E44" w:rsidP="00B45E44">
            <w:pPr>
              <w:spacing w:after="0" w:line="240" w:lineRule="auto"/>
              <w:rPr>
                <w:rFonts w:ascii="Arial Narrow" w:hAnsi="Arial Narrow"/>
                <w:lang w:val="es-CO"/>
              </w:rPr>
            </w:pPr>
            <w:r w:rsidRPr="0061760D">
              <w:rPr>
                <w:rFonts w:ascii="Arial Narrow" w:hAnsi="Arial Narrow"/>
                <w:lang w:val="es-CO"/>
              </w:rPr>
              <w:t>Las actividades de auditoría se retroalimentan en el SMS.</w:t>
            </w:r>
          </w:p>
        </w:tc>
        <w:tc>
          <w:tcPr>
            <w:tcW w:w="3023" w:type="dxa"/>
            <w:tcBorders>
              <w:top w:val="single" w:sz="4" w:space="0" w:color="auto"/>
              <w:bottom w:val="single" w:sz="4" w:space="0" w:color="auto"/>
            </w:tcBorders>
            <w:shd w:val="clear" w:color="auto" w:fill="FFFFFF"/>
          </w:tcPr>
          <w:p w:rsidR="00FA60AD" w:rsidRPr="0061760D" w:rsidRDefault="00FA60AD" w:rsidP="00B45E44">
            <w:pPr>
              <w:spacing w:after="0" w:line="240" w:lineRule="auto"/>
              <w:rPr>
                <w:rFonts w:ascii="Arial Narrow" w:hAnsi="Arial Narrow"/>
                <w:lang w:val="es-CO"/>
              </w:rPr>
            </w:pPr>
          </w:p>
        </w:tc>
      </w:tr>
      <w:tr w:rsidR="00344C68" w:rsidRPr="000041E0" w:rsidTr="00B45E44">
        <w:trPr>
          <w:trHeight w:val="871"/>
        </w:trPr>
        <w:tc>
          <w:tcPr>
            <w:tcW w:w="811" w:type="dxa"/>
            <w:tcBorders>
              <w:top w:val="single" w:sz="4" w:space="0" w:color="auto"/>
              <w:bottom w:val="single" w:sz="4" w:space="0" w:color="auto"/>
            </w:tcBorders>
            <w:shd w:val="clear" w:color="auto" w:fill="FFFFFF"/>
          </w:tcPr>
          <w:p w:rsidR="00344C68" w:rsidRPr="0061760D" w:rsidRDefault="00344C68" w:rsidP="00993E5D">
            <w:pPr>
              <w:spacing w:after="0" w:line="240" w:lineRule="auto"/>
              <w:rPr>
                <w:rFonts w:ascii="Arial Narrow" w:hAnsi="Arial Narrow"/>
                <w:lang w:val="es-CO"/>
              </w:rPr>
            </w:pPr>
            <w:r w:rsidRPr="0061760D">
              <w:rPr>
                <w:rFonts w:ascii="Arial Narrow" w:hAnsi="Arial Narrow"/>
                <w:lang w:val="es-CO"/>
              </w:rPr>
              <w:t>2.1.</w:t>
            </w:r>
            <w:r w:rsidR="00993E5D" w:rsidRPr="0061760D">
              <w:rPr>
                <w:rFonts w:ascii="Arial Narrow" w:hAnsi="Arial Narrow"/>
                <w:lang w:val="es-CO"/>
              </w:rPr>
              <w:t>5</w:t>
            </w:r>
          </w:p>
        </w:tc>
        <w:tc>
          <w:tcPr>
            <w:tcW w:w="4146" w:type="dxa"/>
            <w:tcBorders>
              <w:top w:val="single" w:sz="4" w:space="0" w:color="auto"/>
              <w:bottom w:val="single" w:sz="4" w:space="0" w:color="auto"/>
            </w:tcBorders>
            <w:shd w:val="clear" w:color="auto" w:fill="FFFFFF"/>
          </w:tcPr>
          <w:p w:rsidR="00344C68" w:rsidRPr="0061760D" w:rsidRDefault="00EA0FDF" w:rsidP="00D72722">
            <w:pPr>
              <w:spacing w:after="0" w:line="240" w:lineRule="auto"/>
              <w:rPr>
                <w:rFonts w:ascii="Arial Narrow" w:hAnsi="Arial Narrow"/>
                <w:lang w:val="es-CO"/>
              </w:rPr>
            </w:pPr>
            <w:r w:rsidRPr="0061760D">
              <w:rPr>
                <w:rFonts w:ascii="Arial Narrow" w:hAnsi="Arial Narrow"/>
                <w:lang w:val="es-CO"/>
              </w:rPr>
              <w:t>La garantía de seguridad tiene en cuenta las actividades llevadas a cabo en todas las organizaciones contratadas directamente.</w:t>
            </w:r>
          </w:p>
        </w:tc>
        <w:tc>
          <w:tcPr>
            <w:tcW w:w="388"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388"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1991"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c>
          <w:tcPr>
            <w:tcW w:w="4111" w:type="dxa"/>
            <w:tcBorders>
              <w:top w:val="single" w:sz="4" w:space="0" w:color="auto"/>
              <w:bottom w:val="single" w:sz="4" w:space="0" w:color="auto"/>
            </w:tcBorders>
            <w:shd w:val="clear" w:color="auto" w:fill="FFFFFF"/>
          </w:tcPr>
          <w:p w:rsidR="00B45E44" w:rsidRPr="0061760D" w:rsidRDefault="00894DF6" w:rsidP="00B45E44">
            <w:pPr>
              <w:spacing w:after="0" w:line="240" w:lineRule="auto"/>
              <w:rPr>
                <w:rFonts w:ascii="Arial Narrow" w:hAnsi="Arial Narrow"/>
                <w:lang w:val="es-CO"/>
              </w:rPr>
            </w:pPr>
            <w:r w:rsidRPr="00894DF6">
              <w:rPr>
                <w:rFonts w:ascii="Arial Narrow" w:hAnsi="Arial Narrow"/>
                <w:lang w:val="es-CO"/>
              </w:rPr>
              <w:t>Evidencia de que el aseguramiento de seguridad y monitoreo de cumplimiento son aplicadas a organizaciones / terceros contratados</w:t>
            </w:r>
            <w:r w:rsidR="00B45E44" w:rsidRPr="0061760D">
              <w:rPr>
                <w:rFonts w:ascii="Arial Narrow" w:hAnsi="Arial Narrow"/>
                <w:lang w:val="es-CO"/>
              </w:rPr>
              <w:t xml:space="preserve">. </w:t>
            </w:r>
          </w:p>
          <w:p w:rsidR="00344C68" w:rsidRPr="0061760D" w:rsidRDefault="00B45E44" w:rsidP="00B45E44">
            <w:pPr>
              <w:spacing w:after="0" w:line="240" w:lineRule="auto"/>
              <w:rPr>
                <w:rFonts w:ascii="Arial Narrow" w:hAnsi="Arial Narrow"/>
                <w:lang w:val="es-CO"/>
              </w:rPr>
            </w:pPr>
            <w:r w:rsidRPr="0061760D">
              <w:rPr>
                <w:rFonts w:ascii="Arial Narrow" w:hAnsi="Arial Narrow"/>
                <w:lang w:val="es-CO"/>
              </w:rPr>
              <w:lastRenderedPageBreak/>
              <w:t>Los factores humanos se evalúan como parte de la selección y supervisión del subcontratista.</w:t>
            </w:r>
          </w:p>
        </w:tc>
        <w:tc>
          <w:tcPr>
            <w:tcW w:w="3023" w:type="dxa"/>
            <w:tcBorders>
              <w:top w:val="single" w:sz="4" w:space="0" w:color="auto"/>
              <w:bottom w:val="single" w:sz="4" w:space="0" w:color="auto"/>
            </w:tcBorders>
            <w:shd w:val="clear" w:color="auto" w:fill="FFFFFF"/>
          </w:tcPr>
          <w:p w:rsidR="00344C68" w:rsidRPr="0061760D" w:rsidRDefault="00344C68" w:rsidP="00D72722">
            <w:pPr>
              <w:spacing w:after="0" w:line="240" w:lineRule="auto"/>
              <w:rPr>
                <w:rFonts w:ascii="Arial Narrow" w:hAnsi="Arial Narrow"/>
                <w:lang w:val="es-CO"/>
              </w:rPr>
            </w:pPr>
          </w:p>
        </w:tc>
      </w:tr>
    </w:tbl>
    <w:p w:rsidR="003401E0" w:rsidRPr="0061760D" w:rsidRDefault="003401E0" w:rsidP="00A3525B">
      <w:pPr>
        <w:spacing w:after="0" w:line="240" w:lineRule="auto"/>
        <w:rPr>
          <w:rFonts w:ascii="Arial Narrow" w:hAnsi="Arial Narrow"/>
          <w:lang w:val="es-CO"/>
        </w:rPr>
      </w:pPr>
    </w:p>
    <w:p w:rsidR="00B90040" w:rsidRPr="0061760D" w:rsidRDefault="00B90040" w:rsidP="00A3525B">
      <w:pPr>
        <w:spacing w:after="0" w:line="240" w:lineRule="auto"/>
        <w:rPr>
          <w:rFonts w:ascii="Arial Narrow" w:hAnsi="Arial Narrow"/>
          <w:lang w:val="es-CO"/>
        </w:rPr>
      </w:pPr>
    </w:p>
    <w:p w:rsidR="003401E0" w:rsidRPr="0061760D" w:rsidRDefault="003401E0" w:rsidP="00A3525B">
      <w:pPr>
        <w:spacing w:after="0" w:line="240" w:lineRule="auto"/>
        <w:rPr>
          <w:rFonts w:ascii="Arial Narrow" w:hAnsi="Arial Narrow"/>
          <w:lang w:val="es-CO"/>
        </w:rPr>
      </w:pPr>
    </w:p>
    <w:p w:rsidR="00491B78" w:rsidRPr="0061760D" w:rsidRDefault="00D14C65" w:rsidP="00491B78">
      <w:pPr>
        <w:spacing w:after="0"/>
        <w:ind w:left="284"/>
        <w:rPr>
          <w:rFonts w:ascii="Arial Narrow" w:hAnsi="Arial Narrow"/>
          <w:sz w:val="18"/>
          <w:lang w:val="es-CO"/>
        </w:rPr>
      </w:pPr>
      <w:r w:rsidRPr="0061760D">
        <w:rPr>
          <w:rFonts w:ascii="Arial Narrow" w:hAnsi="Arial Narrow"/>
          <w:sz w:val="18"/>
          <w:lang w:val="es-CO"/>
        </w:rPr>
        <w:t>Para uso exclusivo de la AAC</w:t>
      </w:r>
    </w:p>
    <w:tbl>
      <w:tblPr>
        <w:tblW w:w="1559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3"/>
        <w:gridCol w:w="2409"/>
        <w:gridCol w:w="426"/>
        <w:gridCol w:w="6549"/>
      </w:tblGrid>
      <w:tr w:rsidR="00CC0ADC" w:rsidRPr="0061760D" w:rsidTr="00646DDD">
        <w:trPr>
          <w:trHeight w:val="397"/>
        </w:trPr>
        <w:tc>
          <w:tcPr>
            <w:tcW w:w="6213" w:type="dxa"/>
            <w:vMerge w:val="restart"/>
          </w:tcPr>
          <w:p w:rsidR="00D20C75" w:rsidRPr="0061760D" w:rsidRDefault="00CC0ADC" w:rsidP="00D20C75">
            <w:pPr>
              <w:spacing w:after="0"/>
              <w:ind w:left="117"/>
              <w:rPr>
                <w:rFonts w:ascii="Arial Narrow" w:hAnsi="Arial Narrow"/>
                <w:lang w:val="es-CO"/>
              </w:rPr>
            </w:pPr>
            <w:r w:rsidRPr="0061760D">
              <w:rPr>
                <w:rFonts w:ascii="Arial Narrow" w:hAnsi="Arial Narrow"/>
                <w:b/>
                <w:lang w:val="es-CO"/>
              </w:rPr>
              <w:t>2.1</w:t>
            </w:r>
            <w:r w:rsidRPr="0061760D">
              <w:rPr>
                <w:rFonts w:ascii="Arial Narrow" w:hAnsi="Arial Narrow"/>
                <w:b/>
                <w:lang w:val="es-CO"/>
              </w:rPr>
              <w:tab/>
            </w:r>
            <w:r w:rsidR="00D20C75" w:rsidRPr="0061760D">
              <w:rPr>
                <w:rFonts w:ascii="Arial Narrow" w:hAnsi="Arial Narrow"/>
                <w:b/>
                <w:lang w:val="es-CO"/>
              </w:rPr>
              <w:t>EFECTIVIDAD</w:t>
            </w:r>
            <w:r w:rsidR="00D20C75" w:rsidRPr="0061760D">
              <w:rPr>
                <w:rFonts w:ascii="Arial Narrow" w:hAnsi="Arial Narrow"/>
                <w:lang w:val="es-CO"/>
              </w:rPr>
              <w:t xml:space="preserve"> se logra cuando la organización ha desarrollado una serie de indicadores de rendimiento (desempeño) de seguridad que son apropiados para el tipo de operación. Hay un medio para medir y monitorear las tendencias y tomar las medidas apropiadas cuando sea necesario.</w:t>
            </w:r>
          </w:p>
        </w:tc>
        <w:tc>
          <w:tcPr>
            <w:tcW w:w="2409" w:type="dxa"/>
          </w:tcPr>
          <w:p w:rsidR="00CC0ADC" w:rsidRPr="0061760D" w:rsidRDefault="00D31130" w:rsidP="00CC0ADC">
            <w:pPr>
              <w:pStyle w:val="Sinespaciado"/>
              <w:rPr>
                <w:rFonts w:ascii="Arial Narrow" w:hAnsi="Arial Narrow"/>
                <w:b/>
                <w:lang w:val="es-CO"/>
              </w:rPr>
            </w:pPr>
            <w:r w:rsidRPr="0061760D">
              <w:rPr>
                <w:rFonts w:ascii="Arial Narrow" w:hAnsi="Arial Narrow"/>
                <w:b/>
                <w:lang w:val="es-CO"/>
              </w:rPr>
              <w:t>Inicial</w:t>
            </w:r>
          </w:p>
        </w:tc>
        <w:tc>
          <w:tcPr>
            <w:tcW w:w="426" w:type="dxa"/>
            <w:shd w:val="clear" w:color="auto" w:fill="FFFFFF"/>
          </w:tcPr>
          <w:p w:rsidR="00CC0ADC" w:rsidRPr="0061760D" w:rsidRDefault="00CC0ADC" w:rsidP="00CC0ADC">
            <w:pPr>
              <w:spacing w:after="0"/>
              <w:ind w:left="117"/>
              <w:jc w:val="center"/>
              <w:rPr>
                <w:rFonts w:ascii="Arial Narrow" w:hAnsi="Arial Narrow"/>
                <w:b/>
                <w:lang w:val="es-CO"/>
              </w:rPr>
            </w:pPr>
          </w:p>
        </w:tc>
        <w:tc>
          <w:tcPr>
            <w:tcW w:w="6549" w:type="dxa"/>
            <w:vMerge w:val="restart"/>
          </w:tcPr>
          <w:p w:rsidR="00CC0ADC" w:rsidRPr="0061760D" w:rsidRDefault="00D31130" w:rsidP="00CC0ADC">
            <w:pPr>
              <w:spacing w:after="0"/>
              <w:ind w:left="117"/>
              <w:rPr>
                <w:rFonts w:ascii="Arial Narrow" w:hAnsi="Arial Narrow"/>
                <w:b/>
                <w:lang w:val="es-CO"/>
              </w:rPr>
            </w:pPr>
            <w:r w:rsidRPr="0061760D">
              <w:rPr>
                <w:rFonts w:ascii="Arial Narrow" w:hAnsi="Arial Narrow"/>
                <w:b/>
                <w:lang w:val="es-CO"/>
              </w:rPr>
              <w:t>OBSERVACIONES DE LA AAC</w:t>
            </w:r>
          </w:p>
          <w:p w:rsidR="002A2581" w:rsidRPr="0061760D" w:rsidRDefault="002A2581" w:rsidP="00CC0ADC">
            <w:pPr>
              <w:spacing w:after="0"/>
              <w:ind w:left="117"/>
              <w:rPr>
                <w:rFonts w:ascii="Arial Narrow" w:hAnsi="Arial Narrow"/>
                <w:b/>
                <w:lang w:val="es-CO"/>
              </w:rPr>
            </w:pPr>
          </w:p>
        </w:tc>
      </w:tr>
      <w:tr w:rsidR="00CC0ADC" w:rsidRPr="0061760D" w:rsidTr="00646DDD">
        <w:trPr>
          <w:trHeight w:val="397"/>
        </w:trPr>
        <w:tc>
          <w:tcPr>
            <w:tcW w:w="6213" w:type="dxa"/>
            <w:vMerge/>
          </w:tcPr>
          <w:p w:rsidR="00CC0ADC" w:rsidRPr="0061760D" w:rsidRDefault="00CC0ADC" w:rsidP="00CC0ADC">
            <w:pPr>
              <w:pStyle w:val="Prrafodelista"/>
              <w:numPr>
                <w:ilvl w:val="1"/>
                <w:numId w:val="14"/>
              </w:numPr>
              <w:spacing w:after="0"/>
              <w:rPr>
                <w:rFonts w:ascii="Arial Narrow" w:hAnsi="Arial Narrow"/>
                <w:b/>
                <w:lang w:val="es-CO"/>
              </w:rPr>
            </w:pPr>
          </w:p>
        </w:tc>
        <w:tc>
          <w:tcPr>
            <w:tcW w:w="2409" w:type="dxa"/>
          </w:tcPr>
          <w:p w:rsidR="00CC0ADC" w:rsidRPr="0061760D" w:rsidRDefault="00D31130" w:rsidP="00CC0ADC">
            <w:pPr>
              <w:pStyle w:val="Sinespaciado"/>
              <w:rPr>
                <w:rFonts w:ascii="Arial Narrow" w:hAnsi="Arial Narrow"/>
                <w:b/>
                <w:lang w:val="es-CO"/>
              </w:rPr>
            </w:pPr>
            <w:r w:rsidRPr="0061760D">
              <w:rPr>
                <w:rFonts w:ascii="Arial Narrow" w:hAnsi="Arial Narrow"/>
                <w:b/>
                <w:lang w:val="es-CO"/>
              </w:rPr>
              <w:t>Presente y adecuado</w:t>
            </w:r>
          </w:p>
        </w:tc>
        <w:tc>
          <w:tcPr>
            <w:tcW w:w="426" w:type="dxa"/>
          </w:tcPr>
          <w:p w:rsidR="00CC0ADC" w:rsidRPr="0061760D" w:rsidRDefault="00CC0ADC" w:rsidP="00CC0ADC">
            <w:pPr>
              <w:spacing w:after="0"/>
              <w:ind w:left="117"/>
              <w:jc w:val="center"/>
              <w:rPr>
                <w:rFonts w:ascii="Arial Narrow" w:hAnsi="Arial Narrow"/>
                <w:b/>
                <w:lang w:val="es-CO"/>
              </w:rPr>
            </w:pPr>
          </w:p>
        </w:tc>
        <w:tc>
          <w:tcPr>
            <w:tcW w:w="6549" w:type="dxa"/>
            <w:vMerge/>
          </w:tcPr>
          <w:p w:rsidR="00CC0ADC" w:rsidRPr="0061760D" w:rsidRDefault="00CC0ADC" w:rsidP="00CC0ADC">
            <w:pPr>
              <w:spacing w:after="0"/>
              <w:ind w:left="117"/>
              <w:rPr>
                <w:rFonts w:ascii="Arial Narrow" w:hAnsi="Arial Narrow"/>
                <w:b/>
                <w:lang w:val="es-CO"/>
              </w:rPr>
            </w:pPr>
          </w:p>
        </w:tc>
      </w:tr>
      <w:tr w:rsidR="00CC0ADC" w:rsidRPr="0061760D" w:rsidTr="00646DDD">
        <w:trPr>
          <w:trHeight w:val="397"/>
        </w:trPr>
        <w:tc>
          <w:tcPr>
            <w:tcW w:w="6213" w:type="dxa"/>
            <w:vMerge/>
          </w:tcPr>
          <w:p w:rsidR="00CC0ADC" w:rsidRPr="0061760D" w:rsidRDefault="00CC0ADC" w:rsidP="00CC0ADC">
            <w:pPr>
              <w:spacing w:after="0"/>
              <w:ind w:left="117"/>
              <w:rPr>
                <w:rFonts w:ascii="Arial Narrow" w:hAnsi="Arial Narrow"/>
                <w:b/>
                <w:lang w:val="es-CO"/>
              </w:rPr>
            </w:pPr>
          </w:p>
        </w:tc>
        <w:tc>
          <w:tcPr>
            <w:tcW w:w="2409" w:type="dxa"/>
          </w:tcPr>
          <w:p w:rsidR="00CC0ADC" w:rsidRPr="0061760D" w:rsidRDefault="00D31130" w:rsidP="00CC0ADC">
            <w:pPr>
              <w:pStyle w:val="Sinespaciado"/>
              <w:rPr>
                <w:rFonts w:ascii="Arial Narrow" w:hAnsi="Arial Narrow"/>
                <w:b/>
                <w:lang w:val="es-CO"/>
              </w:rPr>
            </w:pPr>
            <w:r w:rsidRPr="0061760D">
              <w:rPr>
                <w:rFonts w:ascii="Arial Narrow" w:hAnsi="Arial Narrow"/>
                <w:b/>
                <w:lang w:val="es-CO"/>
              </w:rPr>
              <w:t>Operativo (funcional)</w:t>
            </w:r>
            <w:r w:rsidR="00CC0ADC" w:rsidRPr="0061760D">
              <w:rPr>
                <w:rFonts w:ascii="Arial Narrow" w:hAnsi="Arial Narrow"/>
                <w:b/>
                <w:lang w:val="es-CO"/>
              </w:rPr>
              <w:t xml:space="preserve"> </w:t>
            </w:r>
          </w:p>
        </w:tc>
        <w:tc>
          <w:tcPr>
            <w:tcW w:w="426" w:type="dxa"/>
          </w:tcPr>
          <w:p w:rsidR="00CC0ADC" w:rsidRPr="0061760D" w:rsidRDefault="00CC0ADC" w:rsidP="00CC0ADC">
            <w:pPr>
              <w:spacing w:after="0"/>
              <w:ind w:left="117"/>
              <w:jc w:val="center"/>
              <w:rPr>
                <w:rFonts w:ascii="Arial Narrow" w:hAnsi="Arial Narrow"/>
                <w:b/>
                <w:lang w:val="es-CO"/>
              </w:rPr>
            </w:pPr>
          </w:p>
        </w:tc>
        <w:tc>
          <w:tcPr>
            <w:tcW w:w="6549" w:type="dxa"/>
            <w:vMerge/>
          </w:tcPr>
          <w:p w:rsidR="00CC0ADC" w:rsidRPr="0061760D" w:rsidRDefault="00CC0ADC" w:rsidP="00CC0ADC">
            <w:pPr>
              <w:spacing w:after="0"/>
              <w:ind w:left="117"/>
              <w:rPr>
                <w:rFonts w:ascii="Arial Narrow" w:hAnsi="Arial Narrow"/>
                <w:b/>
                <w:lang w:val="es-CO"/>
              </w:rPr>
            </w:pPr>
          </w:p>
        </w:tc>
      </w:tr>
      <w:tr w:rsidR="00CC0ADC" w:rsidRPr="0061760D" w:rsidTr="00646DDD">
        <w:trPr>
          <w:trHeight w:val="397"/>
        </w:trPr>
        <w:tc>
          <w:tcPr>
            <w:tcW w:w="6213" w:type="dxa"/>
            <w:vMerge/>
          </w:tcPr>
          <w:p w:rsidR="00CC0ADC" w:rsidRPr="0061760D" w:rsidRDefault="00CC0ADC" w:rsidP="00CC0ADC">
            <w:pPr>
              <w:spacing w:after="0"/>
              <w:ind w:left="117"/>
              <w:rPr>
                <w:rFonts w:ascii="Arial Narrow" w:hAnsi="Arial Narrow"/>
                <w:b/>
                <w:lang w:val="es-CO"/>
              </w:rPr>
            </w:pPr>
          </w:p>
        </w:tc>
        <w:tc>
          <w:tcPr>
            <w:tcW w:w="2409" w:type="dxa"/>
          </w:tcPr>
          <w:p w:rsidR="00CC0ADC" w:rsidRPr="0061760D" w:rsidRDefault="00D31130" w:rsidP="00CC0ADC">
            <w:pPr>
              <w:pStyle w:val="Sinespaciado"/>
              <w:rPr>
                <w:rFonts w:ascii="Arial Narrow" w:hAnsi="Arial Narrow"/>
                <w:b/>
                <w:lang w:val="es-CO"/>
              </w:rPr>
            </w:pPr>
            <w:r w:rsidRPr="0061760D">
              <w:rPr>
                <w:rFonts w:ascii="Arial Narrow" w:hAnsi="Arial Narrow"/>
                <w:b/>
                <w:lang w:val="es-CO"/>
              </w:rPr>
              <w:t>Efectividad lograda</w:t>
            </w:r>
          </w:p>
        </w:tc>
        <w:tc>
          <w:tcPr>
            <w:tcW w:w="426" w:type="dxa"/>
          </w:tcPr>
          <w:p w:rsidR="00CC0ADC" w:rsidRPr="0061760D" w:rsidRDefault="00CC0ADC" w:rsidP="00CC0ADC">
            <w:pPr>
              <w:spacing w:after="0"/>
              <w:ind w:left="117"/>
              <w:jc w:val="center"/>
              <w:rPr>
                <w:rFonts w:ascii="Arial Narrow" w:hAnsi="Arial Narrow"/>
                <w:b/>
                <w:lang w:val="es-CO"/>
              </w:rPr>
            </w:pPr>
          </w:p>
        </w:tc>
        <w:tc>
          <w:tcPr>
            <w:tcW w:w="6549" w:type="dxa"/>
            <w:vMerge/>
          </w:tcPr>
          <w:p w:rsidR="00CC0ADC" w:rsidRPr="0061760D" w:rsidRDefault="00CC0ADC" w:rsidP="00CC0ADC">
            <w:pPr>
              <w:spacing w:after="0"/>
              <w:ind w:left="117"/>
              <w:rPr>
                <w:rFonts w:ascii="Arial Narrow" w:hAnsi="Arial Narrow"/>
                <w:b/>
                <w:lang w:val="es-CO"/>
              </w:rPr>
            </w:pPr>
          </w:p>
        </w:tc>
      </w:tr>
      <w:tr w:rsidR="00CC0ADC" w:rsidRPr="0061760D" w:rsidTr="00646DDD">
        <w:trPr>
          <w:trHeight w:val="397"/>
        </w:trPr>
        <w:tc>
          <w:tcPr>
            <w:tcW w:w="6213" w:type="dxa"/>
            <w:vMerge/>
          </w:tcPr>
          <w:p w:rsidR="00CC0ADC" w:rsidRPr="0061760D" w:rsidRDefault="00CC0ADC" w:rsidP="00CC0ADC">
            <w:pPr>
              <w:spacing w:after="0"/>
              <w:ind w:left="117"/>
              <w:rPr>
                <w:rFonts w:ascii="Arial Narrow" w:hAnsi="Arial Narrow"/>
                <w:b/>
                <w:lang w:val="es-CO"/>
              </w:rPr>
            </w:pPr>
          </w:p>
        </w:tc>
        <w:tc>
          <w:tcPr>
            <w:tcW w:w="2409" w:type="dxa"/>
          </w:tcPr>
          <w:p w:rsidR="00CC0ADC" w:rsidRPr="0061760D" w:rsidRDefault="00D31130" w:rsidP="00CC0ADC">
            <w:pPr>
              <w:pStyle w:val="Sinespaciado"/>
              <w:rPr>
                <w:rFonts w:ascii="Arial Narrow" w:hAnsi="Arial Narrow"/>
                <w:b/>
                <w:lang w:val="es-CO"/>
              </w:rPr>
            </w:pPr>
            <w:r w:rsidRPr="0061760D">
              <w:rPr>
                <w:rFonts w:ascii="Arial Narrow" w:hAnsi="Arial Narrow"/>
                <w:b/>
                <w:lang w:val="es-CO"/>
              </w:rPr>
              <w:t>Excelencia</w:t>
            </w:r>
          </w:p>
        </w:tc>
        <w:tc>
          <w:tcPr>
            <w:tcW w:w="426" w:type="dxa"/>
          </w:tcPr>
          <w:p w:rsidR="00CC0ADC" w:rsidRPr="0061760D" w:rsidRDefault="00CC0ADC" w:rsidP="00CC0ADC">
            <w:pPr>
              <w:spacing w:after="0"/>
              <w:ind w:left="117"/>
              <w:jc w:val="center"/>
              <w:rPr>
                <w:rFonts w:ascii="Arial Narrow" w:hAnsi="Arial Narrow"/>
                <w:b/>
                <w:lang w:val="es-CO"/>
              </w:rPr>
            </w:pPr>
          </w:p>
        </w:tc>
        <w:tc>
          <w:tcPr>
            <w:tcW w:w="6549" w:type="dxa"/>
            <w:vMerge/>
          </w:tcPr>
          <w:p w:rsidR="00CC0ADC" w:rsidRPr="0061760D" w:rsidRDefault="00CC0ADC" w:rsidP="00CC0ADC">
            <w:pPr>
              <w:spacing w:after="0"/>
              <w:ind w:left="117"/>
              <w:rPr>
                <w:rFonts w:ascii="Arial Narrow" w:hAnsi="Arial Narrow"/>
                <w:b/>
                <w:lang w:val="es-CO"/>
              </w:rPr>
            </w:pPr>
          </w:p>
        </w:tc>
      </w:tr>
    </w:tbl>
    <w:p w:rsidR="003E792B" w:rsidRPr="0061760D" w:rsidRDefault="003E792B" w:rsidP="00A3525B">
      <w:pPr>
        <w:spacing w:after="0" w:line="240" w:lineRule="auto"/>
        <w:rPr>
          <w:rFonts w:ascii="Arial Narrow" w:hAnsi="Arial Narrow"/>
          <w:b/>
          <w:lang w:val="es-CO"/>
        </w:rPr>
      </w:pPr>
    </w:p>
    <w:p w:rsidR="00B90040" w:rsidRPr="0061760D" w:rsidRDefault="00B90040" w:rsidP="00A3525B">
      <w:pPr>
        <w:spacing w:after="0" w:line="240" w:lineRule="auto"/>
        <w:rPr>
          <w:rFonts w:ascii="Arial Narrow" w:hAnsi="Arial Narrow"/>
          <w:b/>
          <w:lang w:val="es-CO"/>
        </w:rPr>
      </w:pPr>
    </w:p>
    <w:p w:rsidR="00B90040" w:rsidRPr="0061760D" w:rsidRDefault="00B90040" w:rsidP="00A3525B">
      <w:pPr>
        <w:spacing w:after="0" w:line="240" w:lineRule="auto"/>
        <w:rPr>
          <w:rFonts w:ascii="Arial Narrow" w:hAnsi="Arial Narrow"/>
          <w:b/>
          <w:lang w:val="es-CO"/>
        </w:rPr>
      </w:pPr>
    </w:p>
    <w:p w:rsidR="009C4879" w:rsidRPr="0061760D" w:rsidRDefault="009C4879" w:rsidP="00A3525B">
      <w:pPr>
        <w:spacing w:after="0" w:line="240" w:lineRule="auto"/>
        <w:rPr>
          <w:rFonts w:ascii="Arial Narrow" w:hAnsi="Arial Narrow"/>
          <w:b/>
          <w:lang w:val="es-CO"/>
        </w:rPr>
      </w:pPr>
    </w:p>
    <w:p w:rsidR="009C4879" w:rsidRPr="0061760D" w:rsidRDefault="009C4879" w:rsidP="00A3525B">
      <w:pPr>
        <w:spacing w:after="0" w:line="240" w:lineRule="auto"/>
        <w:rPr>
          <w:rFonts w:ascii="Arial Narrow" w:hAnsi="Arial Narrow"/>
          <w:b/>
          <w:lang w:val="es-CO"/>
        </w:rPr>
      </w:pPr>
    </w:p>
    <w:p w:rsidR="009C4879" w:rsidRPr="0061760D" w:rsidRDefault="009C4879" w:rsidP="00A3525B">
      <w:pPr>
        <w:spacing w:after="0" w:line="240" w:lineRule="auto"/>
        <w:rPr>
          <w:rFonts w:ascii="Arial Narrow" w:hAnsi="Arial Narrow"/>
          <w:b/>
          <w:lang w:val="es-CO"/>
        </w:rPr>
      </w:pPr>
    </w:p>
    <w:p w:rsidR="009C4879" w:rsidRPr="0061760D" w:rsidRDefault="009C4879" w:rsidP="00A3525B">
      <w:pPr>
        <w:spacing w:after="0" w:line="240" w:lineRule="auto"/>
        <w:rPr>
          <w:rFonts w:ascii="Arial Narrow" w:hAnsi="Arial Narrow"/>
          <w:b/>
          <w:lang w:val="es-CO"/>
        </w:rPr>
      </w:pPr>
    </w:p>
    <w:p w:rsidR="009C4879" w:rsidRPr="0061760D" w:rsidRDefault="009C4879" w:rsidP="00A3525B">
      <w:pPr>
        <w:spacing w:after="0" w:line="240" w:lineRule="auto"/>
        <w:rPr>
          <w:rFonts w:ascii="Arial Narrow" w:hAnsi="Arial Narrow"/>
          <w:b/>
          <w:lang w:val="es-CO"/>
        </w:rPr>
      </w:pPr>
    </w:p>
    <w:p w:rsidR="009C4879" w:rsidRPr="0061760D" w:rsidRDefault="009C4879" w:rsidP="00A3525B">
      <w:pPr>
        <w:spacing w:after="0" w:line="240" w:lineRule="auto"/>
        <w:rPr>
          <w:rFonts w:ascii="Arial Narrow" w:hAnsi="Arial Narrow"/>
          <w:b/>
          <w:lang w:val="es-CO"/>
        </w:rPr>
      </w:pPr>
    </w:p>
    <w:p w:rsidR="009C4879" w:rsidRPr="0061760D" w:rsidRDefault="009C4879" w:rsidP="00A3525B">
      <w:pPr>
        <w:spacing w:after="0" w:line="240" w:lineRule="auto"/>
        <w:rPr>
          <w:rFonts w:ascii="Arial Narrow" w:hAnsi="Arial Narrow"/>
          <w:b/>
          <w:lang w:val="es-CO"/>
        </w:rPr>
      </w:pPr>
    </w:p>
    <w:p w:rsidR="00CC0ADC" w:rsidRPr="0061760D" w:rsidRDefault="00CC0ADC" w:rsidP="00A3525B">
      <w:pPr>
        <w:spacing w:after="0" w:line="240" w:lineRule="auto"/>
        <w:rPr>
          <w:rFonts w:ascii="Arial Narrow" w:hAnsi="Arial Narrow"/>
          <w:b/>
          <w:lang w:val="es-CO"/>
        </w:rPr>
      </w:pPr>
    </w:p>
    <w:p w:rsidR="00646DDD" w:rsidRPr="0061760D" w:rsidRDefault="00646DDD">
      <w:pPr>
        <w:spacing w:after="0" w:line="240" w:lineRule="auto"/>
        <w:rPr>
          <w:rFonts w:ascii="Arial Narrow" w:hAnsi="Arial Narrow"/>
          <w:b/>
          <w:lang w:val="es-CO"/>
        </w:rPr>
      </w:pPr>
      <w:r w:rsidRPr="0061760D">
        <w:rPr>
          <w:rFonts w:ascii="Arial Narrow" w:hAnsi="Arial Narrow"/>
          <w:b/>
          <w:lang w:val="es-CO"/>
        </w:rPr>
        <w:br w:type="page"/>
      </w:r>
    </w:p>
    <w:p w:rsidR="0061760D" w:rsidRPr="0061760D" w:rsidRDefault="0061760D" w:rsidP="009A1C65">
      <w:pPr>
        <w:tabs>
          <w:tab w:val="left" w:pos="567"/>
        </w:tabs>
        <w:spacing w:after="0" w:line="240" w:lineRule="auto"/>
        <w:rPr>
          <w:rFonts w:ascii="Arial Narrow" w:hAnsi="Arial Narrow"/>
          <w:b/>
          <w:lang w:val="es-CO"/>
        </w:rPr>
      </w:pPr>
      <w:r w:rsidRPr="0061760D">
        <w:rPr>
          <w:rFonts w:ascii="Arial Narrow" w:hAnsi="Arial Narrow"/>
          <w:b/>
          <w:lang w:val="es-CO"/>
        </w:rPr>
        <w:lastRenderedPageBreak/>
        <w:t>2.2</w:t>
      </w:r>
      <w:r w:rsidRPr="0061760D">
        <w:rPr>
          <w:rFonts w:ascii="Arial Narrow" w:hAnsi="Arial Narrow"/>
          <w:b/>
          <w:lang w:val="es-CO"/>
        </w:rPr>
        <w:tab/>
      </w:r>
      <w:r w:rsidR="00646DDD" w:rsidRPr="0061760D">
        <w:rPr>
          <w:rFonts w:ascii="Arial Narrow" w:hAnsi="Arial Narrow"/>
          <w:b/>
          <w:lang w:val="es-CO"/>
        </w:rPr>
        <w:t xml:space="preserve">GESTION DEL CAMBIO </w:t>
      </w:r>
      <w:r w:rsidR="000434D8">
        <w:rPr>
          <w:rFonts w:ascii="Arial Narrow" w:hAnsi="Arial Narrow"/>
          <w:b/>
          <w:lang w:val="es-CO"/>
        </w:rPr>
        <w:t xml:space="preserve">RAC </w:t>
      </w:r>
      <w:r w:rsidR="000434D8" w:rsidRPr="000434D8">
        <w:rPr>
          <w:rFonts w:ascii="Arial Narrow" w:hAnsi="Arial Narrow"/>
          <w:b/>
          <w:lang w:val="es-CO"/>
        </w:rPr>
        <w:t>219.105</w:t>
      </w:r>
      <w:r w:rsidR="000434D8">
        <w:rPr>
          <w:rFonts w:ascii="Arial Narrow" w:hAnsi="Arial Narrow"/>
          <w:b/>
          <w:lang w:val="es-CO"/>
        </w:rPr>
        <w:t xml:space="preserve"> (</w:t>
      </w:r>
      <w:r w:rsidR="003059A0">
        <w:rPr>
          <w:rFonts w:ascii="Arial Narrow" w:hAnsi="Arial Narrow"/>
          <w:b/>
          <w:lang w:val="es-CO"/>
        </w:rPr>
        <w:t>c</w:t>
      </w:r>
      <w:r w:rsidR="000434D8">
        <w:rPr>
          <w:rFonts w:ascii="Arial Narrow" w:hAnsi="Arial Narrow"/>
          <w:b/>
          <w:lang w:val="es-CO"/>
        </w:rPr>
        <w:t>) (</w:t>
      </w:r>
      <w:r w:rsidR="003059A0">
        <w:rPr>
          <w:rFonts w:ascii="Arial Narrow" w:hAnsi="Arial Narrow"/>
          <w:b/>
          <w:lang w:val="es-CO"/>
        </w:rPr>
        <w:t>2</w:t>
      </w:r>
      <w:r w:rsidR="000434D8">
        <w:rPr>
          <w:rFonts w:ascii="Arial Narrow" w:hAnsi="Arial Narrow"/>
          <w:b/>
          <w:lang w:val="es-CO"/>
        </w:rPr>
        <w:t>)</w:t>
      </w:r>
    </w:p>
    <w:p w:rsidR="00D853A0" w:rsidRPr="00D853A0" w:rsidRDefault="00646DDD" w:rsidP="00D853A0">
      <w:pPr>
        <w:spacing w:after="0" w:line="240" w:lineRule="auto"/>
        <w:jc w:val="both"/>
        <w:rPr>
          <w:rFonts w:ascii="Arial Narrow" w:hAnsi="Arial Narrow"/>
          <w:lang w:val="es-CO"/>
        </w:rPr>
      </w:pPr>
      <w:r w:rsidRPr="00D853A0">
        <w:rPr>
          <w:rFonts w:ascii="Arial Narrow" w:hAnsi="Arial Narrow"/>
          <w:lang w:val="es-CO"/>
        </w:rPr>
        <w:t>La organización debe desarrollar y mantener un proceso formal para identificar los cambios dentro de la organización y su operación, que pueden afectar los procesos y servicios establecidos, para describir los arreglos para garantizar el desempeño de la seguridad antes de implementar los cambios y para eliminar o modificar los controles de riesgo de seguridad que ya no son necesarios o efectivos debido a cambios en el entorno operativo.</w:t>
      </w: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998"/>
        <w:gridCol w:w="319"/>
        <w:gridCol w:w="319"/>
        <w:gridCol w:w="319"/>
        <w:gridCol w:w="319"/>
        <w:gridCol w:w="2267"/>
        <w:gridCol w:w="4111"/>
        <w:gridCol w:w="2693"/>
      </w:tblGrid>
      <w:tr w:rsidR="00C7516E" w:rsidRPr="0061760D" w:rsidTr="0061760D">
        <w:trPr>
          <w:trHeight w:val="186"/>
          <w:tblHeader/>
        </w:trPr>
        <w:tc>
          <w:tcPr>
            <w:tcW w:w="4957" w:type="dxa"/>
            <w:gridSpan w:val="2"/>
            <w:tcBorders>
              <w:bottom w:val="single" w:sz="4" w:space="0" w:color="auto"/>
            </w:tcBorders>
          </w:tcPr>
          <w:p w:rsidR="00C7516E" w:rsidRPr="0061760D" w:rsidRDefault="00C85659" w:rsidP="000A33F5">
            <w:pPr>
              <w:spacing w:after="0" w:line="240" w:lineRule="auto"/>
              <w:rPr>
                <w:rFonts w:ascii="Arial Narrow" w:hAnsi="Arial Narrow"/>
                <w:b/>
                <w:lang w:val="es-CO"/>
              </w:rPr>
            </w:pPr>
            <w:r w:rsidRPr="0061760D">
              <w:rPr>
                <w:rFonts w:ascii="Arial Narrow" w:hAnsi="Arial Narrow"/>
                <w:b/>
                <w:lang w:val="es-CO"/>
              </w:rPr>
              <w:t>MARCADORES DE CUMPLIMIENTO + RENDIMIENTO</w:t>
            </w:r>
          </w:p>
        </w:tc>
        <w:tc>
          <w:tcPr>
            <w:tcW w:w="319" w:type="dxa"/>
            <w:tcBorders>
              <w:bottom w:val="single" w:sz="4" w:space="0" w:color="auto"/>
            </w:tcBorders>
          </w:tcPr>
          <w:p w:rsidR="00C7516E" w:rsidRPr="0061760D" w:rsidRDefault="00C7516E" w:rsidP="000A33F5">
            <w:pPr>
              <w:spacing w:after="0" w:line="240" w:lineRule="auto"/>
              <w:rPr>
                <w:rFonts w:ascii="Arial Narrow" w:hAnsi="Arial Narrow"/>
                <w:b/>
                <w:lang w:val="es-CO"/>
              </w:rPr>
            </w:pPr>
            <w:r w:rsidRPr="0061760D">
              <w:rPr>
                <w:rFonts w:ascii="Arial Narrow" w:hAnsi="Arial Narrow"/>
                <w:b/>
                <w:lang w:val="es-CO"/>
              </w:rPr>
              <w:t>P</w:t>
            </w:r>
          </w:p>
        </w:tc>
        <w:tc>
          <w:tcPr>
            <w:tcW w:w="319" w:type="dxa"/>
            <w:tcBorders>
              <w:bottom w:val="single" w:sz="4" w:space="0" w:color="auto"/>
            </w:tcBorders>
          </w:tcPr>
          <w:p w:rsidR="00C7516E" w:rsidRPr="0061760D" w:rsidRDefault="00C7516E" w:rsidP="000A33F5">
            <w:pPr>
              <w:spacing w:after="0" w:line="240" w:lineRule="auto"/>
              <w:rPr>
                <w:rFonts w:ascii="Arial Narrow" w:hAnsi="Arial Narrow"/>
                <w:b/>
                <w:lang w:val="es-CO"/>
              </w:rPr>
            </w:pPr>
            <w:r w:rsidRPr="0061760D">
              <w:rPr>
                <w:rFonts w:ascii="Arial Narrow" w:hAnsi="Arial Narrow"/>
                <w:b/>
                <w:lang w:val="es-CO"/>
              </w:rPr>
              <w:t>S</w:t>
            </w:r>
          </w:p>
        </w:tc>
        <w:tc>
          <w:tcPr>
            <w:tcW w:w="319" w:type="dxa"/>
            <w:tcBorders>
              <w:bottom w:val="single" w:sz="4" w:space="0" w:color="auto"/>
            </w:tcBorders>
          </w:tcPr>
          <w:p w:rsidR="00C7516E" w:rsidRPr="0061760D" w:rsidRDefault="00C7516E" w:rsidP="000A33F5">
            <w:pPr>
              <w:spacing w:after="0" w:line="240" w:lineRule="auto"/>
              <w:rPr>
                <w:rFonts w:ascii="Arial Narrow" w:hAnsi="Arial Narrow"/>
                <w:b/>
                <w:lang w:val="es-CO"/>
              </w:rPr>
            </w:pPr>
            <w:r w:rsidRPr="0061760D">
              <w:rPr>
                <w:rFonts w:ascii="Arial Narrow" w:hAnsi="Arial Narrow"/>
                <w:b/>
                <w:lang w:val="es-CO"/>
              </w:rPr>
              <w:t>O</w:t>
            </w:r>
          </w:p>
        </w:tc>
        <w:tc>
          <w:tcPr>
            <w:tcW w:w="319" w:type="dxa"/>
            <w:tcBorders>
              <w:bottom w:val="single" w:sz="4" w:space="0" w:color="auto"/>
            </w:tcBorders>
          </w:tcPr>
          <w:p w:rsidR="00C7516E" w:rsidRPr="0061760D" w:rsidRDefault="00C7516E" w:rsidP="000A33F5">
            <w:pPr>
              <w:spacing w:after="0" w:line="240" w:lineRule="auto"/>
              <w:rPr>
                <w:rFonts w:ascii="Arial Narrow" w:hAnsi="Arial Narrow"/>
                <w:b/>
                <w:lang w:val="es-CO"/>
              </w:rPr>
            </w:pPr>
            <w:r w:rsidRPr="0061760D">
              <w:rPr>
                <w:rFonts w:ascii="Arial Narrow" w:hAnsi="Arial Narrow"/>
                <w:b/>
                <w:lang w:val="es-CO"/>
              </w:rPr>
              <w:t>E</w:t>
            </w:r>
          </w:p>
        </w:tc>
        <w:tc>
          <w:tcPr>
            <w:tcW w:w="2267" w:type="dxa"/>
            <w:tcBorders>
              <w:bottom w:val="single" w:sz="4" w:space="0" w:color="auto"/>
            </w:tcBorders>
          </w:tcPr>
          <w:p w:rsidR="00C7516E" w:rsidRPr="0061760D" w:rsidRDefault="00C85659" w:rsidP="000A33F5">
            <w:pPr>
              <w:spacing w:after="0" w:line="240" w:lineRule="auto"/>
              <w:rPr>
                <w:rFonts w:ascii="Arial Narrow" w:hAnsi="Arial Narrow"/>
                <w:b/>
                <w:lang w:val="es-CO"/>
              </w:rPr>
            </w:pPr>
            <w:r w:rsidRPr="0061760D">
              <w:rPr>
                <w:rFonts w:ascii="Arial Narrow" w:hAnsi="Arial Narrow"/>
                <w:b/>
                <w:lang w:val="es-CO"/>
              </w:rPr>
              <w:t>Cómo se logra</w:t>
            </w:r>
          </w:p>
        </w:tc>
        <w:tc>
          <w:tcPr>
            <w:tcW w:w="4111" w:type="dxa"/>
            <w:tcBorders>
              <w:bottom w:val="single" w:sz="4" w:space="0" w:color="auto"/>
            </w:tcBorders>
          </w:tcPr>
          <w:p w:rsidR="00C7516E" w:rsidRPr="0061760D" w:rsidRDefault="00C85659" w:rsidP="000A33F5">
            <w:pPr>
              <w:spacing w:after="0" w:line="240" w:lineRule="auto"/>
              <w:rPr>
                <w:rFonts w:ascii="Arial Narrow" w:hAnsi="Arial Narrow"/>
                <w:b/>
                <w:lang w:val="es-CO"/>
              </w:rPr>
            </w:pPr>
            <w:r w:rsidRPr="0061760D">
              <w:rPr>
                <w:rFonts w:ascii="Arial Narrow" w:hAnsi="Arial Narrow"/>
                <w:b/>
                <w:lang w:val="es-CO"/>
              </w:rPr>
              <w:t>Qué buscar (indagar)</w:t>
            </w:r>
          </w:p>
        </w:tc>
        <w:tc>
          <w:tcPr>
            <w:tcW w:w="2693" w:type="dxa"/>
            <w:tcBorders>
              <w:bottom w:val="single" w:sz="4" w:space="0" w:color="auto"/>
            </w:tcBorders>
          </w:tcPr>
          <w:p w:rsidR="00C7516E" w:rsidRPr="0061760D" w:rsidRDefault="00646DDD" w:rsidP="000A33F5">
            <w:pPr>
              <w:spacing w:after="0" w:line="240" w:lineRule="auto"/>
              <w:rPr>
                <w:rFonts w:ascii="Arial Narrow" w:hAnsi="Arial Narrow"/>
                <w:b/>
                <w:lang w:val="es-CO"/>
              </w:rPr>
            </w:pPr>
            <w:r w:rsidRPr="0061760D">
              <w:rPr>
                <w:rFonts w:ascii="Arial Narrow" w:hAnsi="Arial Narrow"/>
                <w:b/>
                <w:lang w:val="es-CO"/>
              </w:rPr>
              <w:t>Observaciones de la AAC</w:t>
            </w:r>
          </w:p>
        </w:tc>
      </w:tr>
      <w:tr w:rsidR="00C7516E" w:rsidRPr="0061760D" w:rsidTr="0061760D">
        <w:trPr>
          <w:trHeight w:val="327"/>
        </w:trPr>
        <w:tc>
          <w:tcPr>
            <w:tcW w:w="959" w:type="dxa"/>
            <w:tcBorders>
              <w:top w:val="single" w:sz="4" w:space="0" w:color="auto"/>
              <w:bottom w:val="single" w:sz="4" w:space="0" w:color="auto"/>
            </w:tcBorders>
            <w:shd w:val="clear" w:color="auto" w:fill="FFFFFF"/>
          </w:tcPr>
          <w:p w:rsidR="00C7516E" w:rsidRPr="0061760D" w:rsidRDefault="00C7516E" w:rsidP="000A33F5">
            <w:pPr>
              <w:spacing w:after="0" w:line="240" w:lineRule="auto"/>
              <w:rPr>
                <w:rFonts w:ascii="Arial Narrow" w:hAnsi="Arial Narrow"/>
                <w:lang w:val="es-CO"/>
              </w:rPr>
            </w:pPr>
            <w:r w:rsidRPr="0061760D">
              <w:rPr>
                <w:rFonts w:ascii="Arial Narrow" w:hAnsi="Arial Narrow"/>
                <w:lang w:val="es-CO"/>
              </w:rPr>
              <w:t>2.2.1</w:t>
            </w:r>
          </w:p>
        </w:tc>
        <w:tc>
          <w:tcPr>
            <w:tcW w:w="3998" w:type="dxa"/>
            <w:tcBorders>
              <w:top w:val="single" w:sz="4" w:space="0" w:color="auto"/>
              <w:bottom w:val="single" w:sz="4" w:space="0" w:color="auto"/>
            </w:tcBorders>
            <w:shd w:val="clear" w:color="auto" w:fill="FFFFFF"/>
          </w:tcPr>
          <w:p w:rsidR="00646DDD" w:rsidRPr="0061760D" w:rsidRDefault="00894DF6" w:rsidP="00C7516E">
            <w:pPr>
              <w:rPr>
                <w:rFonts w:ascii="Arial Narrow" w:hAnsi="Arial Narrow" w:cs="Calibri"/>
                <w:lang w:val="es-CO"/>
              </w:rPr>
            </w:pPr>
            <w:r w:rsidRPr="00894DF6">
              <w:rPr>
                <w:rFonts w:ascii="Arial Narrow" w:hAnsi="Arial Narrow" w:cs="Calibri"/>
                <w:lang w:val="es-CO"/>
              </w:rPr>
              <w:t>La organización tiene un proceso para identificar si los cambios tienen un impacto en la seguridad así como para administrar cualquier riesgo identificado de acuerdo con los procesos de gestión de riesgos de seguridad existentes</w:t>
            </w:r>
            <w:r w:rsidR="00646DDD" w:rsidRPr="0061760D">
              <w:rPr>
                <w:rFonts w:ascii="Arial Narrow" w:hAnsi="Arial Narrow" w:cs="Calibri"/>
                <w:lang w:val="es-CO"/>
              </w:rPr>
              <w:t>.</w:t>
            </w:r>
          </w:p>
          <w:p w:rsidR="00C7516E" w:rsidRPr="0061760D" w:rsidRDefault="00C7516E" w:rsidP="000A33F5">
            <w:pPr>
              <w:spacing w:after="0" w:line="240" w:lineRule="auto"/>
              <w:rPr>
                <w:rFonts w:ascii="Arial Narrow" w:hAnsi="Arial Narrow"/>
                <w:lang w:val="es-CO"/>
              </w:rPr>
            </w:pPr>
          </w:p>
        </w:tc>
        <w:tc>
          <w:tcPr>
            <w:tcW w:w="319" w:type="dxa"/>
            <w:tcBorders>
              <w:top w:val="single" w:sz="4" w:space="0" w:color="auto"/>
              <w:bottom w:val="single" w:sz="4" w:space="0" w:color="auto"/>
            </w:tcBorders>
            <w:shd w:val="clear" w:color="auto" w:fill="FFFFFF"/>
          </w:tcPr>
          <w:p w:rsidR="00C7516E" w:rsidRPr="0061760D" w:rsidRDefault="00C7516E" w:rsidP="000A33F5">
            <w:pPr>
              <w:spacing w:after="0" w:line="240" w:lineRule="auto"/>
              <w:rPr>
                <w:rFonts w:ascii="Arial Narrow" w:hAnsi="Arial Narrow"/>
                <w:lang w:val="es-CO"/>
              </w:rPr>
            </w:pPr>
          </w:p>
        </w:tc>
        <w:tc>
          <w:tcPr>
            <w:tcW w:w="319" w:type="dxa"/>
            <w:tcBorders>
              <w:top w:val="single" w:sz="4" w:space="0" w:color="auto"/>
              <w:bottom w:val="single" w:sz="4" w:space="0" w:color="auto"/>
            </w:tcBorders>
            <w:shd w:val="clear" w:color="auto" w:fill="FFFFFF"/>
          </w:tcPr>
          <w:p w:rsidR="00C7516E" w:rsidRPr="0061760D" w:rsidRDefault="00C7516E" w:rsidP="000A33F5">
            <w:pPr>
              <w:spacing w:after="0" w:line="240" w:lineRule="auto"/>
              <w:rPr>
                <w:rFonts w:ascii="Arial Narrow" w:hAnsi="Arial Narrow"/>
                <w:lang w:val="es-CO"/>
              </w:rPr>
            </w:pPr>
          </w:p>
        </w:tc>
        <w:tc>
          <w:tcPr>
            <w:tcW w:w="319" w:type="dxa"/>
            <w:tcBorders>
              <w:top w:val="single" w:sz="4" w:space="0" w:color="auto"/>
              <w:bottom w:val="single" w:sz="4" w:space="0" w:color="auto"/>
            </w:tcBorders>
            <w:shd w:val="clear" w:color="auto" w:fill="FFFFFF"/>
          </w:tcPr>
          <w:p w:rsidR="00C7516E" w:rsidRPr="0061760D" w:rsidRDefault="00C7516E" w:rsidP="000A33F5">
            <w:pPr>
              <w:spacing w:after="0" w:line="240" w:lineRule="auto"/>
              <w:rPr>
                <w:rFonts w:ascii="Arial Narrow" w:hAnsi="Arial Narrow"/>
                <w:lang w:val="es-CO"/>
              </w:rPr>
            </w:pPr>
          </w:p>
        </w:tc>
        <w:tc>
          <w:tcPr>
            <w:tcW w:w="319" w:type="dxa"/>
            <w:tcBorders>
              <w:top w:val="single" w:sz="4" w:space="0" w:color="auto"/>
              <w:bottom w:val="single" w:sz="4" w:space="0" w:color="auto"/>
            </w:tcBorders>
            <w:shd w:val="clear" w:color="auto" w:fill="FFFFFF"/>
          </w:tcPr>
          <w:p w:rsidR="00C7516E" w:rsidRPr="0061760D" w:rsidRDefault="00C7516E" w:rsidP="000A33F5">
            <w:pPr>
              <w:spacing w:after="0" w:line="240" w:lineRule="auto"/>
              <w:rPr>
                <w:rFonts w:ascii="Arial Narrow" w:hAnsi="Arial Narrow"/>
                <w:lang w:val="es-CO"/>
              </w:rPr>
            </w:pPr>
          </w:p>
        </w:tc>
        <w:tc>
          <w:tcPr>
            <w:tcW w:w="2267" w:type="dxa"/>
            <w:tcBorders>
              <w:top w:val="single" w:sz="4" w:space="0" w:color="auto"/>
              <w:bottom w:val="single" w:sz="4" w:space="0" w:color="auto"/>
            </w:tcBorders>
            <w:shd w:val="clear" w:color="auto" w:fill="FFFFFF"/>
          </w:tcPr>
          <w:p w:rsidR="00C7516E" w:rsidRPr="0061760D" w:rsidRDefault="00C7516E" w:rsidP="000A33F5">
            <w:pPr>
              <w:spacing w:after="0" w:line="240" w:lineRule="auto"/>
              <w:rPr>
                <w:rFonts w:ascii="Arial Narrow" w:hAnsi="Arial Narrow"/>
                <w:lang w:val="es-CO"/>
              </w:rPr>
            </w:pPr>
          </w:p>
        </w:tc>
        <w:tc>
          <w:tcPr>
            <w:tcW w:w="4111" w:type="dxa"/>
            <w:tcBorders>
              <w:top w:val="single" w:sz="4" w:space="0" w:color="auto"/>
              <w:bottom w:val="single" w:sz="4" w:space="0" w:color="auto"/>
            </w:tcBorders>
            <w:shd w:val="clear" w:color="auto" w:fill="FFFFFF"/>
          </w:tcPr>
          <w:p w:rsidR="00A9108F" w:rsidRPr="0061760D" w:rsidRDefault="00506439" w:rsidP="00A9108F">
            <w:pPr>
              <w:spacing w:after="0"/>
              <w:rPr>
                <w:rFonts w:ascii="Arial Narrow" w:hAnsi="Arial Narrow"/>
                <w:lang w:val="es-CO"/>
              </w:rPr>
            </w:pPr>
            <w:r>
              <w:rPr>
                <w:rFonts w:ascii="Arial Narrow" w:hAnsi="Arial Narrow"/>
                <w:lang w:val="es-CO"/>
              </w:rPr>
              <w:t xml:space="preserve">Revise </w:t>
            </w:r>
            <w:r w:rsidR="00A9108F" w:rsidRPr="0061760D">
              <w:rPr>
                <w:rFonts w:ascii="Arial Narrow" w:hAnsi="Arial Narrow"/>
                <w:lang w:val="es-CO"/>
              </w:rPr>
              <w:t>los cambios recientes para ver el proceso que fue utilizado;</w:t>
            </w:r>
          </w:p>
          <w:p w:rsidR="00A9108F" w:rsidRPr="0061760D" w:rsidRDefault="00A9108F" w:rsidP="00A9108F">
            <w:pPr>
              <w:spacing w:after="0"/>
              <w:rPr>
                <w:rFonts w:ascii="Arial Narrow" w:hAnsi="Arial Narrow"/>
                <w:lang w:val="es-CO"/>
              </w:rPr>
            </w:pPr>
            <w:r w:rsidRPr="0061760D">
              <w:rPr>
                <w:rFonts w:ascii="Arial Narrow" w:hAnsi="Arial Narrow"/>
                <w:lang w:val="es-CO"/>
              </w:rPr>
              <w:t>Revise qué desencadena el proceso.</w:t>
            </w:r>
          </w:p>
          <w:p w:rsidR="00A9108F" w:rsidRPr="0061760D" w:rsidRDefault="00A9108F" w:rsidP="00A9108F">
            <w:pPr>
              <w:spacing w:after="0"/>
              <w:rPr>
                <w:rFonts w:ascii="Arial Narrow" w:hAnsi="Arial Narrow"/>
                <w:lang w:val="es-CO"/>
              </w:rPr>
            </w:pPr>
            <w:r w:rsidRPr="0061760D">
              <w:rPr>
                <w:rFonts w:ascii="Arial Narrow" w:hAnsi="Arial Narrow"/>
                <w:lang w:val="es-CO"/>
              </w:rPr>
              <w:t>Las “accountabilities” de seguridad, las autoridades en el SMS y las responsabilidades se revisan como parte del cambio.</w:t>
            </w:r>
          </w:p>
          <w:p w:rsidR="00A9108F" w:rsidRPr="0061760D" w:rsidRDefault="00894DF6" w:rsidP="00A9108F">
            <w:pPr>
              <w:spacing w:after="0"/>
              <w:rPr>
                <w:rFonts w:ascii="Arial Narrow" w:hAnsi="Arial Narrow"/>
                <w:lang w:val="es-CO"/>
              </w:rPr>
            </w:pPr>
            <w:r w:rsidRPr="00894DF6">
              <w:rPr>
                <w:rFonts w:ascii="Arial Narrow" w:hAnsi="Arial Narrow"/>
                <w:lang w:val="es-CO"/>
              </w:rPr>
              <w:t>El riesgo de transición (transicional o relacionado con el cambio) considera que los actores clave están involucrados en el proceso de gestión del cambio</w:t>
            </w:r>
            <w:r w:rsidR="00A9108F" w:rsidRPr="0061760D">
              <w:rPr>
                <w:rFonts w:ascii="Arial Narrow" w:hAnsi="Arial Narrow"/>
                <w:lang w:val="es-CO"/>
              </w:rPr>
              <w:t>.</w:t>
            </w:r>
          </w:p>
          <w:p w:rsidR="00C7516E" w:rsidRPr="0061760D" w:rsidRDefault="00A9108F" w:rsidP="00A9108F">
            <w:pPr>
              <w:spacing w:after="0"/>
              <w:rPr>
                <w:rFonts w:ascii="Arial Narrow" w:hAnsi="Arial Narrow"/>
                <w:lang w:val="es-CO"/>
              </w:rPr>
            </w:pPr>
            <w:r w:rsidRPr="0061760D">
              <w:rPr>
                <w:rFonts w:ascii="Arial Narrow" w:hAnsi="Arial Narrow"/>
                <w:lang w:val="es-CO"/>
              </w:rPr>
              <w:t>Evidencia de que los riesgos existentes están siendo revisados en relación con el cambio</w:t>
            </w:r>
            <w:r w:rsidR="00885888" w:rsidRPr="0061760D">
              <w:rPr>
                <w:rFonts w:ascii="Arial Narrow" w:hAnsi="Arial Narrow"/>
                <w:lang w:val="es-CO"/>
              </w:rPr>
              <w:t>.</w:t>
            </w:r>
          </w:p>
        </w:tc>
        <w:tc>
          <w:tcPr>
            <w:tcW w:w="2693" w:type="dxa"/>
            <w:tcBorders>
              <w:top w:val="single" w:sz="4" w:space="0" w:color="auto"/>
              <w:bottom w:val="single" w:sz="4" w:space="0" w:color="auto"/>
            </w:tcBorders>
            <w:shd w:val="clear" w:color="auto" w:fill="FFFFFF"/>
          </w:tcPr>
          <w:p w:rsidR="002A2581" w:rsidRPr="0061760D" w:rsidRDefault="00A9108F" w:rsidP="00A9108F">
            <w:pPr>
              <w:spacing w:after="0"/>
              <w:rPr>
                <w:rFonts w:ascii="Arial Narrow" w:hAnsi="Arial Narrow"/>
                <w:lang w:val="es-CO"/>
              </w:rPr>
            </w:pPr>
            <w:r w:rsidRPr="0061760D">
              <w:rPr>
                <w:rFonts w:ascii="Arial Narrow" w:hAnsi="Arial Narrow"/>
                <w:lang w:val="es-CO"/>
              </w:rPr>
              <w:t>.</w:t>
            </w:r>
          </w:p>
        </w:tc>
      </w:tr>
      <w:tr w:rsidR="00C7516E" w:rsidRPr="000041E0" w:rsidTr="0061760D">
        <w:trPr>
          <w:trHeight w:val="327"/>
        </w:trPr>
        <w:tc>
          <w:tcPr>
            <w:tcW w:w="959" w:type="dxa"/>
            <w:tcBorders>
              <w:top w:val="single" w:sz="4" w:space="0" w:color="auto"/>
              <w:bottom w:val="single" w:sz="4" w:space="0" w:color="auto"/>
            </w:tcBorders>
            <w:shd w:val="clear" w:color="auto" w:fill="auto"/>
          </w:tcPr>
          <w:p w:rsidR="00C7516E" w:rsidRPr="0061760D" w:rsidRDefault="00C7516E" w:rsidP="00885888">
            <w:pPr>
              <w:spacing w:after="0"/>
              <w:rPr>
                <w:rFonts w:ascii="Arial Narrow" w:hAnsi="Arial Narrow"/>
                <w:lang w:val="es-CO"/>
              </w:rPr>
            </w:pPr>
            <w:r w:rsidRPr="0061760D">
              <w:rPr>
                <w:rFonts w:ascii="Arial Narrow" w:hAnsi="Arial Narrow"/>
                <w:lang w:val="es-CO"/>
              </w:rPr>
              <w:t>2.2.</w:t>
            </w:r>
            <w:r w:rsidR="00885888" w:rsidRPr="0061760D">
              <w:rPr>
                <w:rFonts w:ascii="Arial Narrow" w:hAnsi="Arial Narrow"/>
                <w:lang w:val="es-CO"/>
              </w:rPr>
              <w:t>2</w:t>
            </w:r>
            <w:r w:rsidRPr="0061760D">
              <w:rPr>
                <w:rFonts w:ascii="Arial Narrow" w:hAnsi="Arial Narrow"/>
                <w:lang w:val="es-CO"/>
              </w:rPr>
              <w:t>HF</w:t>
            </w:r>
          </w:p>
        </w:tc>
        <w:tc>
          <w:tcPr>
            <w:tcW w:w="3998" w:type="dxa"/>
            <w:tcBorders>
              <w:top w:val="single" w:sz="4" w:space="0" w:color="auto"/>
              <w:bottom w:val="single" w:sz="4" w:space="0" w:color="auto"/>
            </w:tcBorders>
            <w:shd w:val="clear" w:color="auto" w:fill="auto"/>
          </w:tcPr>
          <w:p w:rsidR="00646DDD" w:rsidRPr="0061760D" w:rsidRDefault="00646DDD" w:rsidP="001B6B1A">
            <w:pPr>
              <w:spacing w:after="0"/>
              <w:rPr>
                <w:rFonts w:ascii="Arial Narrow" w:hAnsi="Arial Narrow"/>
                <w:lang w:val="es-CO"/>
              </w:rPr>
            </w:pPr>
            <w:r w:rsidRPr="0061760D">
              <w:rPr>
                <w:rFonts w:ascii="Arial Narrow" w:hAnsi="Arial Narrow"/>
                <w:lang w:val="es-CO"/>
              </w:rPr>
              <w:t>Los problemas relacionados con los factores humanos se han considerado como parte del proceso de gestión del cambio y, en tal caso, la organización ha aplicado los estándares apropiados de diseño centrados en el factor humano a los equipos, así como diseño del entorno físico.</w:t>
            </w:r>
          </w:p>
        </w:tc>
        <w:tc>
          <w:tcPr>
            <w:tcW w:w="319" w:type="dxa"/>
            <w:tcBorders>
              <w:top w:val="single" w:sz="4" w:space="0" w:color="auto"/>
              <w:bottom w:val="single" w:sz="4" w:space="0" w:color="auto"/>
            </w:tcBorders>
            <w:shd w:val="clear" w:color="auto" w:fill="auto"/>
          </w:tcPr>
          <w:p w:rsidR="00C7516E" w:rsidRPr="0061760D" w:rsidRDefault="00C7516E" w:rsidP="000A33F5">
            <w:pPr>
              <w:spacing w:after="0" w:line="240" w:lineRule="auto"/>
              <w:rPr>
                <w:rFonts w:ascii="Arial Narrow" w:hAnsi="Arial Narrow"/>
                <w:lang w:val="es-CO"/>
              </w:rPr>
            </w:pPr>
          </w:p>
        </w:tc>
        <w:tc>
          <w:tcPr>
            <w:tcW w:w="319" w:type="dxa"/>
            <w:tcBorders>
              <w:top w:val="single" w:sz="4" w:space="0" w:color="auto"/>
              <w:bottom w:val="single" w:sz="4" w:space="0" w:color="auto"/>
            </w:tcBorders>
            <w:shd w:val="clear" w:color="auto" w:fill="auto"/>
          </w:tcPr>
          <w:p w:rsidR="00C7516E" w:rsidRPr="0061760D" w:rsidRDefault="00C7516E" w:rsidP="000A33F5">
            <w:pPr>
              <w:spacing w:after="0" w:line="240" w:lineRule="auto"/>
              <w:rPr>
                <w:rFonts w:ascii="Arial Narrow" w:hAnsi="Arial Narrow"/>
                <w:lang w:val="es-CO"/>
              </w:rPr>
            </w:pPr>
          </w:p>
        </w:tc>
        <w:tc>
          <w:tcPr>
            <w:tcW w:w="319" w:type="dxa"/>
            <w:tcBorders>
              <w:top w:val="single" w:sz="4" w:space="0" w:color="auto"/>
              <w:bottom w:val="single" w:sz="4" w:space="0" w:color="auto"/>
            </w:tcBorders>
            <w:shd w:val="clear" w:color="auto" w:fill="auto"/>
          </w:tcPr>
          <w:p w:rsidR="00C7516E" w:rsidRPr="0061760D" w:rsidRDefault="00C7516E" w:rsidP="000A33F5">
            <w:pPr>
              <w:spacing w:after="0" w:line="240" w:lineRule="auto"/>
              <w:rPr>
                <w:rFonts w:ascii="Arial Narrow" w:hAnsi="Arial Narrow"/>
                <w:lang w:val="es-CO"/>
              </w:rPr>
            </w:pPr>
          </w:p>
        </w:tc>
        <w:tc>
          <w:tcPr>
            <w:tcW w:w="319" w:type="dxa"/>
            <w:tcBorders>
              <w:top w:val="single" w:sz="4" w:space="0" w:color="auto"/>
              <w:bottom w:val="single" w:sz="4" w:space="0" w:color="auto"/>
            </w:tcBorders>
            <w:shd w:val="clear" w:color="auto" w:fill="auto"/>
          </w:tcPr>
          <w:p w:rsidR="00C7516E" w:rsidRPr="0061760D" w:rsidRDefault="00C7516E" w:rsidP="000A33F5">
            <w:pPr>
              <w:spacing w:after="0" w:line="240" w:lineRule="auto"/>
              <w:rPr>
                <w:rFonts w:ascii="Arial Narrow" w:hAnsi="Arial Narrow"/>
                <w:lang w:val="es-CO"/>
              </w:rPr>
            </w:pPr>
          </w:p>
        </w:tc>
        <w:tc>
          <w:tcPr>
            <w:tcW w:w="2267" w:type="dxa"/>
            <w:tcBorders>
              <w:top w:val="single" w:sz="4" w:space="0" w:color="auto"/>
              <w:bottom w:val="single" w:sz="4" w:space="0" w:color="auto"/>
            </w:tcBorders>
            <w:shd w:val="clear" w:color="auto" w:fill="auto"/>
          </w:tcPr>
          <w:p w:rsidR="00C7516E" w:rsidRPr="0061760D" w:rsidRDefault="00C7516E" w:rsidP="000A33F5">
            <w:pPr>
              <w:spacing w:after="0" w:line="240" w:lineRule="auto"/>
              <w:rPr>
                <w:rFonts w:ascii="Arial Narrow" w:hAnsi="Arial Narrow"/>
                <w:lang w:val="es-CO"/>
              </w:rPr>
            </w:pPr>
          </w:p>
        </w:tc>
        <w:tc>
          <w:tcPr>
            <w:tcW w:w="4111" w:type="dxa"/>
            <w:tcBorders>
              <w:top w:val="single" w:sz="4" w:space="0" w:color="auto"/>
              <w:bottom w:val="single" w:sz="4" w:space="0" w:color="auto"/>
            </w:tcBorders>
            <w:shd w:val="clear" w:color="auto" w:fill="auto"/>
          </w:tcPr>
          <w:p w:rsidR="00A9108F" w:rsidRPr="0061760D" w:rsidRDefault="00A9108F" w:rsidP="00A9108F">
            <w:pPr>
              <w:spacing w:after="0" w:line="240" w:lineRule="auto"/>
              <w:rPr>
                <w:rFonts w:ascii="Arial Narrow" w:hAnsi="Arial Narrow"/>
                <w:lang w:val="es-CO"/>
              </w:rPr>
            </w:pPr>
            <w:r w:rsidRPr="0061760D">
              <w:rPr>
                <w:rFonts w:ascii="Arial Narrow" w:hAnsi="Arial Narrow"/>
                <w:lang w:val="es-CO"/>
              </w:rPr>
              <w:t>Evidencias de Peligros identificados relacionados con factores humanos.</w:t>
            </w:r>
          </w:p>
          <w:p w:rsidR="00A9108F" w:rsidRPr="0061760D" w:rsidRDefault="00A9108F" w:rsidP="00A9108F">
            <w:pPr>
              <w:spacing w:after="0" w:line="240" w:lineRule="auto"/>
              <w:rPr>
                <w:rFonts w:ascii="Arial Narrow" w:hAnsi="Arial Narrow"/>
                <w:lang w:val="es-CO"/>
              </w:rPr>
            </w:pPr>
            <w:r w:rsidRPr="0061760D">
              <w:rPr>
                <w:rFonts w:ascii="Arial Narrow" w:hAnsi="Arial Narrow"/>
                <w:lang w:val="es-CO"/>
              </w:rPr>
              <w:t>Evidencias de limitaciones de desempeño humano considerados para cualquier acción de mitigación de riesgo.</w:t>
            </w:r>
          </w:p>
          <w:p w:rsidR="00A9108F" w:rsidRPr="0061760D" w:rsidRDefault="00A9108F" w:rsidP="00A9108F">
            <w:pPr>
              <w:spacing w:after="0" w:line="240" w:lineRule="auto"/>
              <w:rPr>
                <w:rFonts w:ascii="Arial Narrow" w:hAnsi="Arial Narrow"/>
                <w:lang w:val="es-CO"/>
              </w:rPr>
            </w:pPr>
            <w:r w:rsidRPr="0061760D">
              <w:rPr>
                <w:rFonts w:ascii="Arial Narrow" w:hAnsi="Arial Narrow"/>
                <w:lang w:val="es-CO"/>
              </w:rPr>
              <w:t>Evidencias de múltiples cambios que hayan sido considerados y el impacto en el personal.</w:t>
            </w:r>
          </w:p>
          <w:p w:rsidR="00A9108F" w:rsidRPr="0061760D" w:rsidRDefault="00A9108F" w:rsidP="00A9108F">
            <w:pPr>
              <w:spacing w:after="0" w:line="240" w:lineRule="auto"/>
              <w:rPr>
                <w:rFonts w:ascii="Arial Narrow" w:hAnsi="Arial Narrow"/>
                <w:lang w:val="es-CO"/>
              </w:rPr>
            </w:pPr>
            <w:r w:rsidRPr="0061760D">
              <w:rPr>
                <w:rFonts w:ascii="Arial Narrow" w:hAnsi="Arial Narrow"/>
                <w:lang w:val="es-CO"/>
              </w:rPr>
              <w:t>Evidencias de cambios considerados en los equipos y el ambiente de trabajo.</w:t>
            </w:r>
          </w:p>
          <w:p w:rsidR="00885888" w:rsidRPr="0061760D" w:rsidRDefault="00506439" w:rsidP="00A9108F">
            <w:pPr>
              <w:spacing w:after="0" w:line="240" w:lineRule="auto"/>
              <w:rPr>
                <w:rFonts w:ascii="Arial Narrow" w:hAnsi="Arial Narrow"/>
                <w:lang w:val="es-CO"/>
              </w:rPr>
            </w:pPr>
            <w:r>
              <w:rPr>
                <w:rFonts w:ascii="Arial Narrow" w:hAnsi="Arial Narrow"/>
                <w:lang w:val="es-CO"/>
              </w:rPr>
              <w:t xml:space="preserve">Revise </w:t>
            </w:r>
            <w:r w:rsidR="00A9108F" w:rsidRPr="0061760D">
              <w:rPr>
                <w:rFonts w:ascii="Arial Narrow" w:hAnsi="Arial Narrow"/>
                <w:lang w:val="es-CO"/>
              </w:rPr>
              <w:t>el impacto del cambio en la formación y las competencias.</w:t>
            </w:r>
          </w:p>
        </w:tc>
        <w:tc>
          <w:tcPr>
            <w:tcW w:w="2693" w:type="dxa"/>
            <w:tcBorders>
              <w:top w:val="single" w:sz="4" w:space="0" w:color="auto"/>
              <w:bottom w:val="single" w:sz="4" w:space="0" w:color="auto"/>
            </w:tcBorders>
            <w:shd w:val="clear" w:color="auto" w:fill="auto"/>
          </w:tcPr>
          <w:p w:rsidR="00C7516E" w:rsidRPr="0061760D" w:rsidRDefault="00C7516E" w:rsidP="00A9108F">
            <w:pPr>
              <w:spacing w:after="0" w:line="240" w:lineRule="auto"/>
              <w:rPr>
                <w:rFonts w:ascii="Arial Narrow" w:hAnsi="Arial Narrow"/>
                <w:lang w:val="es-CO"/>
              </w:rPr>
            </w:pPr>
          </w:p>
        </w:tc>
      </w:tr>
    </w:tbl>
    <w:p w:rsidR="0061760D" w:rsidRPr="0061760D" w:rsidRDefault="0061760D">
      <w:pPr>
        <w:spacing w:after="0" w:line="240" w:lineRule="auto"/>
        <w:rPr>
          <w:rFonts w:ascii="Arial Narrow" w:hAnsi="Arial Narrow"/>
          <w:lang w:val="es-CO"/>
        </w:rPr>
      </w:pPr>
    </w:p>
    <w:p w:rsidR="00B24AB5" w:rsidRPr="0061760D" w:rsidRDefault="00D14C65" w:rsidP="00491B78">
      <w:pPr>
        <w:spacing w:after="0"/>
        <w:ind w:left="284"/>
        <w:rPr>
          <w:rFonts w:ascii="Arial Narrow" w:hAnsi="Arial Narrow"/>
          <w:sz w:val="18"/>
          <w:szCs w:val="18"/>
          <w:lang w:val="es-CO"/>
        </w:rPr>
      </w:pPr>
      <w:r w:rsidRPr="0061760D">
        <w:rPr>
          <w:rFonts w:ascii="Arial Narrow" w:hAnsi="Arial Narrow"/>
          <w:sz w:val="18"/>
          <w:szCs w:val="18"/>
          <w:lang w:val="es-CO"/>
        </w:rPr>
        <w:t>Para uso exclusivo de la AAC</w:t>
      </w:r>
    </w:p>
    <w:tbl>
      <w:tblPr>
        <w:tblW w:w="154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3"/>
        <w:gridCol w:w="2409"/>
        <w:gridCol w:w="426"/>
        <w:gridCol w:w="6357"/>
      </w:tblGrid>
      <w:tr w:rsidR="00B73226" w:rsidRPr="0061760D" w:rsidTr="00CC0ADC">
        <w:trPr>
          <w:trHeight w:val="397"/>
        </w:trPr>
        <w:tc>
          <w:tcPr>
            <w:tcW w:w="6213" w:type="dxa"/>
            <w:vMerge w:val="restart"/>
          </w:tcPr>
          <w:p w:rsidR="00646DDD" w:rsidRPr="0061760D" w:rsidRDefault="0061760D" w:rsidP="0061760D">
            <w:pPr>
              <w:spacing w:after="0"/>
              <w:ind w:left="117"/>
              <w:rPr>
                <w:rFonts w:ascii="Arial Narrow" w:hAnsi="Arial Narrow"/>
                <w:lang w:val="es-CO"/>
              </w:rPr>
            </w:pPr>
            <w:r w:rsidRPr="0061760D">
              <w:rPr>
                <w:rFonts w:ascii="Arial Narrow" w:hAnsi="Arial Narrow"/>
                <w:b/>
                <w:lang w:val="es-CO"/>
              </w:rPr>
              <w:t xml:space="preserve">2.2 </w:t>
            </w:r>
            <w:r w:rsidR="00646DDD" w:rsidRPr="0061760D">
              <w:rPr>
                <w:rFonts w:ascii="Arial Narrow" w:hAnsi="Arial Narrow"/>
                <w:b/>
                <w:lang w:val="es-CO"/>
              </w:rPr>
              <w:t xml:space="preserve">EFECTIVIDAD </w:t>
            </w:r>
            <w:r w:rsidR="00646DDD" w:rsidRPr="0061760D">
              <w:rPr>
                <w:rFonts w:ascii="Arial Narrow" w:hAnsi="Arial Narrow"/>
                <w:lang w:val="es-CO"/>
              </w:rPr>
              <w:t>se logra cuando la organización utiliza el sistema de administración de riesgos de seguridad operacional para evaluar proactivamente todos los cambios importantes en la organización y sus operaciones.</w:t>
            </w:r>
          </w:p>
        </w:tc>
        <w:tc>
          <w:tcPr>
            <w:tcW w:w="2409" w:type="dxa"/>
          </w:tcPr>
          <w:p w:rsidR="00CC0ADC" w:rsidRPr="0061760D" w:rsidRDefault="00D31130" w:rsidP="00110F51">
            <w:pPr>
              <w:pStyle w:val="Sinespaciado"/>
              <w:rPr>
                <w:rFonts w:ascii="Arial Narrow" w:hAnsi="Arial Narrow"/>
                <w:b/>
                <w:lang w:val="es-CO"/>
              </w:rPr>
            </w:pPr>
            <w:r w:rsidRPr="0061760D">
              <w:rPr>
                <w:rFonts w:ascii="Arial Narrow" w:hAnsi="Arial Narrow"/>
                <w:b/>
                <w:lang w:val="es-CO"/>
              </w:rPr>
              <w:t>Inicial</w:t>
            </w:r>
          </w:p>
        </w:tc>
        <w:tc>
          <w:tcPr>
            <w:tcW w:w="426" w:type="dxa"/>
          </w:tcPr>
          <w:p w:rsidR="00B73226" w:rsidRPr="0061760D" w:rsidRDefault="00B73226" w:rsidP="00CC0ADC">
            <w:pPr>
              <w:spacing w:after="0"/>
              <w:ind w:left="117"/>
              <w:jc w:val="center"/>
              <w:rPr>
                <w:rFonts w:ascii="Arial Narrow" w:hAnsi="Arial Narrow"/>
                <w:b/>
                <w:lang w:val="es-CO"/>
              </w:rPr>
            </w:pPr>
          </w:p>
        </w:tc>
        <w:tc>
          <w:tcPr>
            <w:tcW w:w="6357" w:type="dxa"/>
            <w:vMerge w:val="restart"/>
          </w:tcPr>
          <w:p w:rsidR="00B73226" w:rsidRPr="0061760D" w:rsidRDefault="00D31130" w:rsidP="00CC0ADC">
            <w:pPr>
              <w:spacing w:after="0"/>
              <w:ind w:left="117"/>
              <w:rPr>
                <w:rFonts w:ascii="Arial Narrow" w:hAnsi="Arial Narrow"/>
                <w:b/>
                <w:lang w:val="es-CO"/>
              </w:rPr>
            </w:pPr>
            <w:r w:rsidRPr="0061760D">
              <w:rPr>
                <w:rFonts w:ascii="Arial Narrow" w:hAnsi="Arial Narrow"/>
                <w:b/>
                <w:lang w:val="es-CO"/>
              </w:rPr>
              <w:t>OBSERVACIONES DE LA AAC</w:t>
            </w:r>
          </w:p>
        </w:tc>
      </w:tr>
      <w:tr w:rsidR="00B73226" w:rsidRPr="0061760D" w:rsidTr="00CC0ADC">
        <w:trPr>
          <w:trHeight w:val="397"/>
        </w:trPr>
        <w:tc>
          <w:tcPr>
            <w:tcW w:w="6213" w:type="dxa"/>
            <w:vMerge/>
          </w:tcPr>
          <w:p w:rsidR="00B73226" w:rsidRPr="0061760D" w:rsidRDefault="00B73226" w:rsidP="00CC0ADC">
            <w:pPr>
              <w:pStyle w:val="Prrafodelista"/>
              <w:numPr>
                <w:ilvl w:val="1"/>
                <w:numId w:val="14"/>
              </w:numPr>
              <w:spacing w:after="0"/>
              <w:rPr>
                <w:rFonts w:ascii="Arial Narrow" w:hAnsi="Arial Narrow"/>
                <w:b/>
                <w:lang w:val="es-CO"/>
              </w:rPr>
            </w:pPr>
          </w:p>
        </w:tc>
        <w:tc>
          <w:tcPr>
            <w:tcW w:w="2409" w:type="dxa"/>
          </w:tcPr>
          <w:p w:rsidR="00B73226" w:rsidRPr="0061760D" w:rsidRDefault="00D31130" w:rsidP="00CC0ADC">
            <w:pPr>
              <w:pStyle w:val="Sinespaciado"/>
              <w:rPr>
                <w:rFonts w:ascii="Arial Narrow" w:hAnsi="Arial Narrow"/>
                <w:b/>
                <w:lang w:val="es-CO"/>
              </w:rPr>
            </w:pPr>
            <w:r w:rsidRPr="0061760D">
              <w:rPr>
                <w:rFonts w:ascii="Arial Narrow" w:hAnsi="Arial Narrow"/>
                <w:b/>
                <w:lang w:val="es-CO"/>
              </w:rPr>
              <w:t>Presente y adecuado</w:t>
            </w:r>
          </w:p>
        </w:tc>
        <w:tc>
          <w:tcPr>
            <w:tcW w:w="426" w:type="dxa"/>
          </w:tcPr>
          <w:p w:rsidR="00B73226" w:rsidRPr="0061760D" w:rsidRDefault="00B73226" w:rsidP="00CC0ADC">
            <w:pPr>
              <w:spacing w:after="0"/>
              <w:ind w:left="117"/>
              <w:jc w:val="center"/>
              <w:rPr>
                <w:rFonts w:ascii="Arial Narrow" w:hAnsi="Arial Narrow"/>
                <w:b/>
                <w:lang w:val="es-CO"/>
              </w:rPr>
            </w:pPr>
          </w:p>
        </w:tc>
        <w:tc>
          <w:tcPr>
            <w:tcW w:w="6357" w:type="dxa"/>
            <w:vMerge/>
          </w:tcPr>
          <w:p w:rsidR="00B73226" w:rsidRPr="0061760D" w:rsidRDefault="00B73226" w:rsidP="00CC0ADC">
            <w:pPr>
              <w:spacing w:after="0"/>
              <w:ind w:left="117"/>
              <w:rPr>
                <w:rFonts w:ascii="Arial Narrow" w:hAnsi="Arial Narrow"/>
                <w:b/>
                <w:lang w:val="es-CO"/>
              </w:rPr>
            </w:pPr>
          </w:p>
        </w:tc>
      </w:tr>
      <w:tr w:rsidR="00B73226" w:rsidRPr="0061760D" w:rsidTr="00CC0ADC">
        <w:trPr>
          <w:trHeight w:val="397"/>
        </w:trPr>
        <w:tc>
          <w:tcPr>
            <w:tcW w:w="6213" w:type="dxa"/>
            <w:vMerge/>
          </w:tcPr>
          <w:p w:rsidR="00B73226" w:rsidRPr="0061760D" w:rsidRDefault="00B73226" w:rsidP="00CC0ADC">
            <w:pPr>
              <w:spacing w:after="0"/>
              <w:ind w:left="117"/>
              <w:rPr>
                <w:rFonts w:ascii="Arial Narrow" w:hAnsi="Arial Narrow"/>
                <w:b/>
                <w:lang w:val="es-CO"/>
              </w:rPr>
            </w:pPr>
          </w:p>
        </w:tc>
        <w:tc>
          <w:tcPr>
            <w:tcW w:w="2409" w:type="dxa"/>
          </w:tcPr>
          <w:p w:rsidR="00B73226" w:rsidRPr="0061760D" w:rsidRDefault="00D31130" w:rsidP="00CC0ADC">
            <w:pPr>
              <w:pStyle w:val="Sinespaciado"/>
              <w:rPr>
                <w:rFonts w:ascii="Arial Narrow" w:hAnsi="Arial Narrow"/>
                <w:b/>
                <w:lang w:val="es-CO"/>
              </w:rPr>
            </w:pPr>
            <w:r w:rsidRPr="0061760D">
              <w:rPr>
                <w:rFonts w:ascii="Arial Narrow" w:hAnsi="Arial Narrow"/>
                <w:b/>
                <w:lang w:val="es-CO"/>
              </w:rPr>
              <w:t>Operativo (funcional)</w:t>
            </w:r>
            <w:r w:rsidR="00B73226" w:rsidRPr="0061760D">
              <w:rPr>
                <w:rFonts w:ascii="Arial Narrow" w:hAnsi="Arial Narrow"/>
                <w:b/>
                <w:lang w:val="es-CO"/>
              </w:rPr>
              <w:t xml:space="preserve"> </w:t>
            </w:r>
          </w:p>
        </w:tc>
        <w:tc>
          <w:tcPr>
            <w:tcW w:w="426" w:type="dxa"/>
          </w:tcPr>
          <w:p w:rsidR="00B73226" w:rsidRPr="0061760D" w:rsidRDefault="00B73226" w:rsidP="00CC0ADC">
            <w:pPr>
              <w:spacing w:after="0"/>
              <w:ind w:left="117"/>
              <w:jc w:val="center"/>
              <w:rPr>
                <w:rFonts w:ascii="Arial Narrow" w:hAnsi="Arial Narrow"/>
                <w:b/>
                <w:lang w:val="es-CO"/>
              </w:rPr>
            </w:pPr>
          </w:p>
        </w:tc>
        <w:tc>
          <w:tcPr>
            <w:tcW w:w="6357" w:type="dxa"/>
            <w:vMerge/>
          </w:tcPr>
          <w:p w:rsidR="00B73226" w:rsidRPr="0061760D" w:rsidRDefault="00B73226" w:rsidP="00CC0ADC">
            <w:pPr>
              <w:spacing w:after="0"/>
              <w:ind w:left="117"/>
              <w:rPr>
                <w:rFonts w:ascii="Arial Narrow" w:hAnsi="Arial Narrow"/>
                <w:b/>
                <w:lang w:val="es-CO"/>
              </w:rPr>
            </w:pPr>
          </w:p>
        </w:tc>
      </w:tr>
      <w:tr w:rsidR="00B73226" w:rsidRPr="0061760D" w:rsidTr="00CC0ADC">
        <w:trPr>
          <w:trHeight w:val="397"/>
        </w:trPr>
        <w:tc>
          <w:tcPr>
            <w:tcW w:w="6213" w:type="dxa"/>
            <w:vMerge/>
          </w:tcPr>
          <w:p w:rsidR="00B73226" w:rsidRPr="0061760D" w:rsidRDefault="00B73226" w:rsidP="00CC0ADC">
            <w:pPr>
              <w:spacing w:after="0"/>
              <w:ind w:left="117"/>
              <w:rPr>
                <w:rFonts w:ascii="Arial Narrow" w:hAnsi="Arial Narrow"/>
                <w:b/>
                <w:lang w:val="es-CO"/>
              </w:rPr>
            </w:pPr>
          </w:p>
        </w:tc>
        <w:tc>
          <w:tcPr>
            <w:tcW w:w="2409" w:type="dxa"/>
          </w:tcPr>
          <w:p w:rsidR="00B73226" w:rsidRPr="0061760D" w:rsidRDefault="00D31130" w:rsidP="00CC0ADC">
            <w:pPr>
              <w:pStyle w:val="Sinespaciado"/>
              <w:rPr>
                <w:rFonts w:ascii="Arial Narrow" w:hAnsi="Arial Narrow"/>
                <w:b/>
                <w:lang w:val="es-CO"/>
              </w:rPr>
            </w:pPr>
            <w:r w:rsidRPr="0061760D">
              <w:rPr>
                <w:rFonts w:ascii="Arial Narrow" w:hAnsi="Arial Narrow"/>
                <w:b/>
                <w:lang w:val="es-CO"/>
              </w:rPr>
              <w:t>Efectividad lograda</w:t>
            </w:r>
          </w:p>
        </w:tc>
        <w:tc>
          <w:tcPr>
            <w:tcW w:w="426" w:type="dxa"/>
          </w:tcPr>
          <w:p w:rsidR="00B73226" w:rsidRPr="0061760D" w:rsidRDefault="00B73226" w:rsidP="00CC0ADC">
            <w:pPr>
              <w:spacing w:after="0"/>
              <w:ind w:left="117"/>
              <w:jc w:val="center"/>
              <w:rPr>
                <w:rFonts w:ascii="Arial Narrow" w:hAnsi="Arial Narrow"/>
                <w:b/>
                <w:lang w:val="es-CO"/>
              </w:rPr>
            </w:pPr>
          </w:p>
        </w:tc>
        <w:tc>
          <w:tcPr>
            <w:tcW w:w="6357" w:type="dxa"/>
            <w:vMerge/>
          </w:tcPr>
          <w:p w:rsidR="00B73226" w:rsidRPr="0061760D" w:rsidRDefault="00B73226" w:rsidP="00CC0ADC">
            <w:pPr>
              <w:spacing w:after="0"/>
              <w:ind w:left="117"/>
              <w:rPr>
                <w:rFonts w:ascii="Arial Narrow" w:hAnsi="Arial Narrow"/>
                <w:b/>
                <w:lang w:val="es-CO"/>
              </w:rPr>
            </w:pPr>
          </w:p>
        </w:tc>
      </w:tr>
      <w:tr w:rsidR="00B73226" w:rsidRPr="0061760D" w:rsidTr="00CC0ADC">
        <w:trPr>
          <w:trHeight w:val="397"/>
        </w:trPr>
        <w:tc>
          <w:tcPr>
            <w:tcW w:w="6213" w:type="dxa"/>
            <w:vMerge/>
          </w:tcPr>
          <w:p w:rsidR="00B73226" w:rsidRPr="0061760D" w:rsidRDefault="00B73226" w:rsidP="00CC0ADC">
            <w:pPr>
              <w:spacing w:after="0"/>
              <w:ind w:left="117"/>
              <w:rPr>
                <w:rFonts w:ascii="Arial Narrow" w:hAnsi="Arial Narrow"/>
                <w:b/>
                <w:lang w:val="es-CO"/>
              </w:rPr>
            </w:pPr>
          </w:p>
        </w:tc>
        <w:tc>
          <w:tcPr>
            <w:tcW w:w="2409" w:type="dxa"/>
          </w:tcPr>
          <w:p w:rsidR="00B73226" w:rsidRPr="0061760D" w:rsidRDefault="00D31130" w:rsidP="00CC0ADC">
            <w:pPr>
              <w:pStyle w:val="Sinespaciado"/>
              <w:rPr>
                <w:rFonts w:ascii="Arial Narrow" w:hAnsi="Arial Narrow"/>
                <w:b/>
                <w:lang w:val="es-CO"/>
              </w:rPr>
            </w:pPr>
            <w:r w:rsidRPr="0061760D">
              <w:rPr>
                <w:rFonts w:ascii="Arial Narrow" w:hAnsi="Arial Narrow"/>
                <w:b/>
                <w:lang w:val="es-CO"/>
              </w:rPr>
              <w:t>Excelencia</w:t>
            </w:r>
          </w:p>
        </w:tc>
        <w:tc>
          <w:tcPr>
            <w:tcW w:w="426" w:type="dxa"/>
          </w:tcPr>
          <w:p w:rsidR="00B73226" w:rsidRPr="0061760D" w:rsidRDefault="00B73226" w:rsidP="00CC0ADC">
            <w:pPr>
              <w:spacing w:after="0"/>
              <w:ind w:left="117"/>
              <w:jc w:val="center"/>
              <w:rPr>
                <w:rFonts w:ascii="Arial Narrow" w:hAnsi="Arial Narrow"/>
                <w:b/>
                <w:lang w:val="es-CO"/>
              </w:rPr>
            </w:pPr>
          </w:p>
        </w:tc>
        <w:tc>
          <w:tcPr>
            <w:tcW w:w="6357" w:type="dxa"/>
            <w:vMerge/>
          </w:tcPr>
          <w:p w:rsidR="00B73226" w:rsidRPr="0061760D" w:rsidRDefault="00B73226" w:rsidP="00CC0ADC">
            <w:pPr>
              <w:spacing w:after="0"/>
              <w:ind w:left="117"/>
              <w:rPr>
                <w:rFonts w:ascii="Arial Narrow" w:hAnsi="Arial Narrow"/>
                <w:b/>
                <w:lang w:val="es-CO"/>
              </w:rPr>
            </w:pPr>
          </w:p>
        </w:tc>
      </w:tr>
    </w:tbl>
    <w:p w:rsidR="0013739E" w:rsidRPr="0061760D" w:rsidRDefault="0088701A" w:rsidP="008B4A91">
      <w:pPr>
        <w:rPr>
          <w:rFonts w:ascii="Arial Narrow" w:hAnsi="Arial Narrow"/>
          <w:b/>
          <w:lang w:val="es-CO"/>
        </w:rPr>
      </w:pPr>
      <w:r w:rsidRPr="0061760D">
        <w:rPr>
          <w:rFonts w:ascii="Arial Narrow" w:hAnsi="Arial Narrow"/>
          <w:b/>
          <w:lang w:val="es-CO"/>
        </w:rPr>
        <w:lastRenderedPageBreak/>
        <w:t>2</w:t>
      </w:r>
      <w:r w:rsidR="0013739E" w:rsidRPr="0061760D">
        <w:rPr>
          <w:rFonts w:ascii="Arial Narrow" w:hAnsi="Arial Narrow"/>
          <w:b/>
          <w:lang w:val="es-CO"/>
        </w:rPr>
        <w:t>.3</w:t>
      </w:r>
      <w:r w:rsidR="0013739E" w:rsidRPr="0061760D">
        <w:rPr>
          <w:rFonts w:ascii="Arial Narrow" w:hAnsi="Arial Narrow"/>
          <w:b/>
          <w:lang w:val="es-CO"/>
        </w:rPr>
        <w:tab/>
      </w:r>
      <w:r w:rsidR="00F50FC0" w:rsidRPr="0061760D">
        <w:rPr>
          <w:rFonts w:ascii="Arial Narrow" w:hAnsi="Arial Narrow"/>
          <w:b/>
          <w:lang w:val="es-CO"/>
        </w:rPr>
        <w:t>MEJORA CONTINUA DE</w:t>
      </w:r>
      <w:r w:rsidR="003059A0">
        <w:rPr>
          <w:rFonts w:ascii="Arial Narrow" w:hAnsi="Arial Narrow"/>
          <w:b/>
          <w:lang w:val="es-CO"/>
        </w:rPr>
        <w:t>L</w:t>
      </w:r>
      <w:r w:rsidR="00F50FC0" w:rsidRPr="0061760D">
        <w:rPr>
          <w:rFonts w:ascii="Arial Narrow" w:hAnsi="Arial Narrow"/>
          <w:b/>
          <w:lang w:val="es-CO"/>
        </w:rPr>
        <w:t xml:space="preserve"> SMS </w:t>
      </w:r>
      <w:r w:rsidR="003059A0" w:rsidRPr="003059A0">
        <w:rPr>
          <w:rFonts w:ascii="Arial Narrow" w:hAnsi="Arial Narrow"/>
          <w:b/>
          <w:lang w:val="es-CO"/>
        </w:rPr>
        <w:t>RAC 219.105 (c) (</w:t>
      </w:r>
      <w:r w:rsidR="003059A0">
        <w:rPr>
          <w:rFonts w:ascii="Arial Narrow" w:hAnsi="Arial Narrow"/>
          <w:b/>
          <w:lang w:val="es-CO"/>
        </w:rPr>
        <w:t>3</w:t>
      </w:r>
      <w:r w:rsidR="003059A0" w:rsidRPr="003059A0">
        <w:rPr>
          <w:rFonts w:ascii="Arial Narrow" w:hAnsi="Arial Narrow"/>
          <w:b/>
          <w:lang w:val="es-CO"/>
        </w:rPr>
        <w:t>)</w:t>
      </w:r>
    </w:p>
    <w:p w:rsidR="007A21DC" w:rsidRPr="0061760D" w:rsidRDefault="00F50FC0" w:rsidP="0061760D">
      <w:pPr>
        <w:spacing w:after="0" w:line="240" w:lineRule="auto"/>
        <w:jc w:val="both"/>
        <w:rPr>
          <w:rFonts w:ascii="Arial Narrow" w:hAnsi="Arial Narrow"/>
          <w:lang w:val="es-CO"/>
        </w:rPr>
      </w:pPr>
      <w:r w:rsidRPr="0061760D">
        <w:rPr>
          <w:rFonts w:ascii="Arial Narrow" w:hAnsi="Arial Narrow"/>
          <w:lang w:val="es-CO"/>
        </w:rPr>
        <w:t>La organización debe desarrollar y mantener un proceso formal para identificar las causas del desempeño (rendimiento) deficiente del SMS, determinar las implicaciones del desempeño deficiente del SMS, determinar el desempeño deficiente en las operaciones y eliminar o mitigar dichas causas.</w:t>
      </w:r>
    </w:p>
    <w:p w:rsidR="00F50FC0" w:rsidRPr="0061760D" w:rsidRDefault="00F50FC0" w:rsidP="00F50FC0">
      <w:pPr>
        <w:spacing w:after="0" w:line="240" w:lineRule="auto"/>
        <w:rPr>
          <w:rFonts w:ascii="Arial Narrow" w:hAnsi="Arial Narrow"/>
          <w:lang w:val="es-CO"/>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4139"/>
        <w:gridCol w:w="388"/>
        <w:gridCol w:w="389"/>
        <w:gridCol w:w="389"/>
        <w:gridCol w:w="389"/>
        <w:gridCol w:w="1986"/>
        <w:gridCol w:w="4116"/>
        <w:gridCol w:w="2693"/>
      </w:tblGrid>
      <w:tr w:rsidR="00DC254E" w:rsidRPr="0061760D" w:rsidTr="0061760D">
        <w:trPr>
          <w:trHeight w:val="186"/>
        </w:trPr>
        <w:tc>
          <w:tcPr>
            <w:tcW w:w="4954" w:type="dxa"/>
            <w:gridSpan w:val="2"/>
            <w:tcBorders>
              <w:bottom w:val="single" w:sz="4" w:space="0" w:color="auto"/>
            </w:tcBorders>
          </w:tcPr>
          <w:p w:rsidR="00DC254E" w:rsidRPr="0061760D" w:rsidRDefault="00C85659" w:rsidP="007A21DC">
            <w:pPr>
              <w:spacing w:after="0" w:line="240" w:lineRule="auto"/>
              <w:rPr>
                <w:rFonts w:ascii="Arial Narrow" w:hAnsi="Arial Narrow"/>
                <w:b/>
                <w:lang w:val="es-CO"/>
              </w:rPr>
            </w:pPr>
            <w:r w:rsidRPr="0061760D">
              <w:rPr>
                <w:rFonts w:ascii="Arial Narrow" w:hAnsi="Arial Narrow"/>
                <w:b/>
                <w:lang w:val="es-CO"/>
              </w:rPr>
              <w:t>MARCADORES DE CUMPLIMIENTO + RENDIMIENTO</w:t>
            </w:r>
          </w:p>
        </w:tc>
        <w:tc>
          <w:tcPr>
            <w:tcW w:w="388" w:type="dxa"/>
            <w:tcBorders>
              <w:bottom w:val="single" w:sz="4" w:space="0" w:color="auto"/>
            </w:tcBorders>
          </w:tcPr>
          <w:p w:rsidR="00DC254E" w:rsidRPr="0061760D" w:rsidRDefault="00DC254E" w:rsidP="007A21DC">
            <w:pPr>
              <w:spacing w:after="0" w:line="240" w:lineRule="auto"/>
              <w:rPr>
                <w:rFonts w:ascii="Arial Narrow" w:hAnsi="Arial Narrow"/>
                <w:b/>
                <w:lang w:val="es-CO"/>
              </w:rPr>
            </w:pPr>
            <w:r w:rsidRPr="0061760D">
              <w:rPr>
                <w:rFonts w:ascii="Arial Narrow" w:hAnsi="Arial Narrow"/>
                <w:b/>
                <w:lang w:val="es-CO"/>
              </w:rPr>
              <w:t>P</w:t>
            </w:r>
          </w:p>
        </w:tc>
        <w:tc>
          <w:tcPr>
            <w:tcW w:w="389" w:type="dxa"/>
            <w:tcBorders>
              <w:bottom w:val="single" w:sz="4" w:space="0" w:color="auto"/>
            </w:tcBorders>
          </w:tcPr>
          <w:p w:rsidR="00DC254E" w:rsidRPr="0061760D" w:rsidRDefault="00DC254E" w:rsidP="007A21DC">
            <w:pPr>
              <w:spacing w:after="0" w:line="240" w:lineRule="auto"/>
              <w:rPr>
                <w:rFonts w:ascii="Arial Narrow" w:hAnsi="Arial Narrow"/>
                <w:b/>
                <w:lang w:val="es-CO"/>
              </w:rPr>
            </w:pPr>
            <w:r w:rsidRPr="0061760D">
              <w:rPr>
                <w:rFonts w:ascii="Arial Narrow" w:hAnsi="Arial Narrow"/>
                <w:b/>
                <w:lang w:val="es-CO"/>
              </w:rPr>
              <w:t>S</w:t>
            </w:r>
          </w:p>
        </w:tc>
        <w:tc>
          <w:tcPr>
            <w:tcW w:w="389" w:type="dxa"/>
            <w:tcBorders>
              <w:bottom w:val="single" w:sz="4" w:space="0" w:color="auto"/>
            </w:tcBorders>
          </w:tcPr>
          <w:p w:rsidR="00DC254E" w:rsidRPr="0061760D" w:rsidRDefault="00DC254E" w:rsidP="007A21DC">
            <w:pPr>
              <w:spacing w:after="0" w:line="240" w:lineRule="auto"/>
              <w:rPr>
                <w:rFonts w:ascii="Arial Narrow" w:hAnsi="Arial Narrow"/>
                <w:b/>
                <w:lang w:val="es-CO"/>
              </w:rPr>
            </w:pPr>
            <w:r w:rsidRPr="0061760D">
              <w:rPr>
                <w:rFonts w:ascii="Arial Narrow" w:hAnsi="Arial Narrow"/>
                <w:b/>
                <w:lang w:val="es-CO"/>
              </w:rPr>
              <w:t>O</w:t>
            </w:r>
          </w:p>
        </w:tc>
        <w:tc>
          <w:tcPr>
            <w:tcW w:w="389" w:type="dxa"/>
            <w:tcBorders>
              <w:bottom w:val="single" w:sz="4" w:space="0" w:color="auto"/>
            </w:tcBorders>
          </w:tcPr>
          <w:p w:rsidR="00DC254E" w:rsidRPr="0061760D" w:rsidRDefault="00DC254E" w:rsidP="007A21DC">
            <w:pPr>
              <w:spacing w:after="0" w:line="240" w:lineRule="auto"/>
              <w:rPr>
                <w:rFonts w:ascii="Arial Narrow" w:hAnsi="Arial Narrow"/>
                <w:b/>
                <w:lang w:val="es-CO"/>
              </w:rPr>
            </w:pPr>
            <w:r w:rsidRPr="0061760D">
              <w:rPr>
                <w:rFonts w:ascii="Arial Narrow" w:hAnsi="Arial Narrow"/>
                <w:b/>
                <w:lang w:val="es-CO"/>
              </w:rPr>
              <w:t>E</w:t>
            </w:r>
          </w:p>
        </w:tc>
        <w:tc>
          <w:tcPr>
            <w:tcW w:w="1986" w:type="dxa"/>
            <w:tcBorders>
              <w:bottom w:val="single" w:sz="4" w:space="0" w:color="auto"/>
            </w:tcBorders>
          </w:tcPr>
          <w:p w:rsidR="00DC254E" w:rsidRPr="0061760D" w:rsidRDefault="00C85659" w:rsidP="007A21DC">
            <w:pPr>
              <w:spacing w:after="0" w:line="240" w:lineRule="auto"/>
              <w:rPr>
                <w:rFonts w:ascii="Arial Narrow" w:hAnsi="Arial Narrow"/>
                <w:b/>
                <w:lang w:val="es-CO"/>
              </w:rPr>
            </w:pPr>
            <w:r w:rsidRPr="0061760D">
              <w:rPr>
                <w:rFonts w:ascii="Arial Narrow" w:hAnsi="Arial Narrow"/>
                <w:b/>
                <w:lang w:val="es-CO"/>
              </w:rPr>
              <w:t>Cómo se logra</w:t>
            </w:r>
          </w:p>
        </w:tc>
        <w:tc>
          <w:tcPr>
            <w:tcW w:w="4116" w:type="dxa"/>
            <w:tcBorders>
              <w:bottom w:val="single" w:sz="4" w:space="0" w:color="auto"/>
            </w:tcBorders>
          </w:tcPr>
          <w:p w:rsidR="00DC254E" w:rsidRPr="0061760D" w:rsidRDefault="00C85659" w:rsidP="007A21DC">
            <w:pPr>
              <w:spacing w:after="0" w:line="240" w:lineRule="auto"/>
              <w:rPr>
                <w:rFonts w:ascii="Arial Narrow" w:hAnsi="Arial Narrow"/>
                <w:b/>
                <w:lang w:val="es-CO"/>
              </w:rPr>
            </w:pPr>
            <w:r w:rsidRPr="0061760D">
              <w:rPr>
                <w:rFonts w:ascii="Arial Narrow" w:hAnsi="Arial Narrow"/>
                <w:b/>
                <w:lang w:val="es-CO"/>
              </w:rPr>
              <w:t>Qué buscar (indagar)</w:t>
            </w:r>
          </w:p>
        </w:tc>
        <w:tc>
          <w:tcPr>
            <w:tcW w:w="2693" w:type="dxa"/>
            <w:tcBorders>
              <w:bottom w:val="single" w:sz="4" w:space="0" w:color="auto"/>
            </w:tcBorders>
          </w:tcPr>
          <w:p w:rsidR="00DC254E" w:rsidRPr="0061760D" w:rsidRDefault="00D31130" w:rsidP="007A21DC">
            <w:pPr>
              <w:spacing w:after="0" w:line="240" w:lineRule="auto"/>
              <w:rPr>
                <w:rFonts w:ascii="Arial Narrow" w:hAnsi="Arial Narrow"/>
                <w:b/>
                <w:lang w:val="es-CO"/>
              </w:rPr>
            </w:pPr>
            <w:r w:rsidRPr="0061760D">
              <w:rPr>
                <w:rFonts w:ascii="Arial Narrow" w:hAnsi="Arial Narrow"/>
                <w:b/>
                <w:lang w:val="es-CO"/>
              </w:rPr>
              <w:t>Observaciones de la AAC</w:t>
            </w:r>
          </w:p>
        </w:tc>
      </w:tr>
      <w:tr w:rsidR="00DC254E" w:rsidRPr="0061760D" w:rsidTr="0061760D">
        <w:trPr>
          <w:trHeight w:val="327"/>
        </w:trPr>
        <w:tc>
          <w:tcPr>
            <w:tcW w:w="815" w:type="dxa"/>
            <w:tcBorders>
              <w:top w:val="single" w:sz="4" w:space="0" w:color="auto"/>
              <w:bottom w:val="single" w:sz="4" w:space="0" w:color="auto"/>
            </w:tcBorders>
          </w:tcPr>
          <w:p w:rsidR="00DC254E" w:rsidRPr="0061760D" w:rsidRDefault="00DC254E" w:rsidP="007A21DC">
            <w:pPr>
              <w:spacing w:after="0" w:line="240" w:lineRule="auto"/>
              <w:rPr>
                <w:rFonts w:ascii="Arial Narrow" w:hAnsi="Arial Narrow"/>
                <w:lang w:val="es-CO"/>
              </w:rPr>
            </w:pPr>
            <w:r w:rsidRPr="0061760D">
              <w:rPr>
                <w:rFonts w:ascii="Arial Narrow" w:hAnsi="Arial Narrow"/>
                <w:lang w:val="es-CO"/>
              </w:rPr>
              <w:t>2.3.1</w:t>
            </w:r>
          </w:p>
        </w:tc>
        <w:tc>
          <w:tcPr>
            <w:tcW w:w="4139" w:type="dxa"/>
            <w:tcBorders>
              <w:top w:val="single" w:sz="4" w:space="0" w:color="auto"/>
              <w:bottom w:val="single" w:sz="4" w:space="0" w:color="auto"/>
            </w:tcBorders>
          </w:tcPr>
          <w:p w:rsidR="00F50FC0" w:rsidRPr="0061760D" w:rsidRDefault="00F50FC0" w:rsidP="001A379C">
            <w:pPr>
              <w:spacing w:after="0" w:line="240" w:lineRule="auto"/>
              <w:rPr>
                <w:rFonts w:ascii="Arial Narrow" w:hAnsi="Arial Narrow" w:cs="Calibri"/>
                <w:lang w:val="es-CO"/>
              </w:rPr>
            </w:pPr>
            <w:r w:rsidRPr="0061760D">
              <w:rPr>
                <w:rFonts w:ascii="Arial Narrow" w:hAnsi="Arial Narrow" w:cs="Calibri"/>
                <w:lang w:val="es-CO"/>
              </w:rPr>
              <w:t xml:space="preserve">La organización está monitoreando y evaluando continuamente sus procesos de SMS para mantener o mejorar continuamente la efectividad general del SMS. </w:t>
            </w:r>
          </w:p>
        </w:tc>
        <w:tc>
          <w:tcPr>
            <w:tcW w:w="388" w:type="dxa"/>
            <w:tcBorders>
              <w:top w:val="single" w:sz="4" w:space="0" w:color="auto"/>
              <w:bottom w:val="single" w:sz="4" w:space="0" w:color="auto"/>
            </w:tcBorders>
          </w:tcPr>
          <w:p w:rsidR="00DC254E" w:rsidRPr="0061760D" w:rsidRDefault="00DC254E" w:rsidP="007A21DC">
            <w:pPr>
              <w:spacing w:after="0" w:line="240" w:lineRule="auto"/>
              <w:rPr>
                <w:rFonts w:ascii="Arial Narrow" w:hAnsi="Arial Narrow"/>
                <w:lang w:val="es-CO"/>
              </w:rPr>
            </w:pPr>
          </w:p>
        </w:tc>
        <w:tc>
          <w:tcPr>
            <w:tcW w:w="389" w:type="dxa"/>
            <w:tcBorders>
              <w:top w:val="single" w:sz="4" w:space="0" w:color="auto"/>
              <w:bottom w:val="single" w:sz="4" w:space="0" w:color="auto"/>
            </w:tcBorders>
          </w:tcPr>
          <w:p w:rsidR="00DC254E" w:rsidRPr="0061760D" w:rsidRDefault="00DC254E" w:rsidP="007A21DC">
            <w:pPr>
              <w:spacing w:after="0" w:line="240" w:lineRule="auto"/>
              <w:rPr>
                <w:rFonts w:ascii="Arial Narrow" w:hAnsi="Arial Narrow"/>
                <w:lang w:val="es-CO"/>
              </w:rPr>
            </w:pPr>
          </w:p>
        </w:tc>
        <w:tc>
          <w:tcPr>
            <w:tcW w:w="389" w:type="dxa"/>
            <w:tcBorders>
              <w:top w:val="single" w:sz="4" w:space="0" w:color="auto"/>
              <w:bottom w:val="single" w:sz="4" w:space="0" w:color="auto"/>
            </w:tcBorders>
            <w:shd w:val="clear" w:color="auto" w:fill="FFFFFF"/>
          </w:tcPr>
          <w:p w:rsidR="00DC254E" w:rsidRPr="0061760D" w:rsidRDefault="00DC254E" w:rsidP="007A21DC">
            <w:pPr>
              <w:spacing w:after="0" w:line="240" w:lineRule="auto"/>
              <w:rPr>
                <w:rFonts w:ascii="Arial Narrow" w:hAnsi="Arial Narrow"/>
                <w:lang w:val="es-CO"/>
              </w:rPr>
            </w:pPr>
          </w:p>
        </w:tc>
        <w:tc>
          <w:tcPr>
            <w:tcW w:w="389" w:type="dxa"/>
            <w:tcBorders>
              <w:top w:val="single" w:sz="4" w:space="0" w:color="auto"/>
              <w:bottom w:val="single" w:sz="4" w:space="0" w:color="auto"/>
            </w:tcBorders>
          </w:tcPr>
          <w:p w:rsidR="00DC254E" w:rsidRPr="0061760D" w:rsidRDefault="00DC254E" w:rsidP="007A21DC">
            <w:pPr>
              <w:spacing w:after="0" w:line="240" w:lineRule="auto"/>
              <w:rPr>
                <w:rFonts w:ascii="Arial Narrow" w:hAnsi="Arial Narrow"/>
                <w:lang w:val="es-CO"/>
              </w:rPr>
            </w:pPr>
          </w:p>
        </w:tc>
        <w:tc>
          <w:tcPr>
            <w:tcW w:w="1986" w:type="dxa"/>
            <w:tcBorders>
              <w:top w:val="single" w:sz="4" w:space="0" w:color="auto"/>
              <w:bottom w:val="single" w:sz="4" w:space="0" w:color="auto"/>
            </w:tcBorders>
          </w:tcPr>
          <w:p w:rsidR="00DC254E" w:rsidRPr="0061760D" w:rsidRDefault="00DC254E" w:rsidP="007A21DC">
            <w:pPr>
              <w:spacing w:after="0" w:line="240" w:lineRule="auto"/>
              <w:rPr>
                <w:rFonts w:ascii="Arial Narrow" w:hAnsi="Arial Narrow"/>
                <w:lang w:val="es-CO"/>
              </w:rPr>
            </w:pPr>
          </w:p>
        </w:tc>
        <w:tc>
          <w:tcPr>
            <w:tcW w:w="4116" w:type="dxa"/>
            <w:tcBorders>
              <w:top w:val="single" w:sz="4" w:space="0" w:color="auto"/>
              <w:bottom w:val="single" w:sz="4" w:space="0" w:color="auto"/>
            </w:tcBorders>
          </w:tcPr>
          <w:p w:rsidR="0061760D" w:rsidRPr="0061760D" w:rsidRDefault="0061760D" w:rsidP="0061760D">
            <w:pPr>
              <w:spacing w:after="0" w:line="240" w:lineRule="auto"/>
              <w:rPr>
                <w:rFonts w:ascii="Arial Narrow" w:hAnsi="Arial Narrow"/>
                <w:lang w:val="es-CO"/>
              </w:rPr>
            </w:pPr>
            <w:r w:rsidRPr="0061760D">
              <w:rPr>
                <w:rFonts w:ascii="Arial Narrow" w:hAnsi="Arial Narrow"/>
                <w:lang w:val="es-CO"/>
              </w:rPr>
              <w:t>Evidencia de mejora continua a partir de:</w:t>
            </w:r>
          </w:p>
          <w:p w:rsidR="0061760D" w:rsidRPr="0061760D" w:rsidRDefault="0061760D" w:rsidP="0061760D">
            <w:pPr>
              <w:spacing w:after="0" w:line="240" w:lineRule="auto"/>
              <w:ind w:left="317"/>
              <w:rPr>
                <w:rFonts w:ascii="Arial Narrow" w:hAnsi="Arial Narrow"/>
                <w:lang w:val="es-CO"/>
              </w:rPr>
            </w:pPr>
            <w:r w:rsidRPr="0061760D">
              <w:rPr>
                <w:rFonts w:ascii="Arial Narrow" w:hAnsi="Arial Narrow"/>
                <w:lang w:val="es-CO"/>
              </w:rPr>
              <w:t>Lecciones aprendidas incorporadas a SMS y procesos operacionales;</w:t>
            </w:r>
          </w:p>
          <w:p w:rsidR="0061760D" w:rsidRPr="0061760D" w:rsidRDefault="0061760D" w:rsidP="0061760D">
            <w:pPr>
              <w:spacing w:after="0" w:line="240" w:lineRule="auto"/>
              <w:ind w:left="317"/>
              <w:rPr>
                <w:rFonts w:ascii="Arial Narrow" w:hAnsi="Arial Narrow"/>
                <w:lang w:val="es-CO"/>
              </w:rPr>
            </w:pPr>
            <w:r w:rsidRPr="0061760D">
              <w:rPr>
                <w:rFonts w:ascii="Arial Narrow" w:hAnsi="Arial Narrow"/>
                <w:lang w:val="es-CO"/>
              </w:rPr>
              <w:t>Las mejores prácticas que se buscan y se acogen;</w:t>
            </w:r>
          </w:p>
          <w:p w:rsidR="0061760D" w:rsidRPr="0061760D" w:rsidRDefault="0061760D" w:rsidP="0061760D">
            <w:pPr>
              <w:spacing w:after="0" w:line="240" w:lineRule="auto"/>
              <w:ind w:left="317"/>
              <w:rPr>
                <w:rFonts w:ascii="Arial Narrow" w:hAnsi="Arial Narrow"/>
                <w:lang w:val="es-CO"/>
              </w:rPr>
            </w:pPr>
            <w:r w:rsidRPr="0061760D">
              <w:rPr>
                <w:rFonts w:ascii="Arial Narrow" w:hAnsi="Arial Narrow"/>
                <w:lang w:val="es-CO"/>
              </w:rPr>
              <w:t>Encuestas y evaluaciones de la cultura organizacional llevadas a cabo y aplicadas;</w:t>
            </w:r>
          </w:p>
          <w:p w:rsidR="0061760D" w:rsidRPr="0061760D" w:rsidRDefault="0061760D" w:rsidP="0061760D">
            <w:pPr>
              <w:spacing w:after="0" w:line="240" w:lineRule="auto"/>
              <w:ind w:left="317"/>
              <w:rPr>
                <w:rFonts w:ascii="Arial Narrow" w:hAnsi="Arial Narrow"/>
                <w:lang w:val="es-CO"/>
              </w:rPr>
            </w:pPr>
            <w:r w:rsidRPr="0061760D">
              <w:rPr>
                <w:rFonts w:ascii="Arial Narrow" w:hAnsi="Arial Narrow"/>
                <w:lang w:val="es-CO"/>
              </w:rPr>
              <w:t>Datos analizados y resultados compartidos con los Comités de Seguridad;</w:t>
            </w:r>
          </w:p>
          <w:p w:rsidR="00DC254E" w:rsidRPr="0061760D" w:rsidRDefault="0061760D" w:rsidP="0061760D">
            <w:pPr>
              <w:pStyle w:val="Prrafodelista"/>
              <w:spacing w:before="40" w:after="40" w:line="240" w:lineRule="auto"/>
              <w:ind w:left="0"/>
              <w:rPr>
                <w:rFonts w:ascii="Arial Narrow" w:hAnsi="Arial Narrow"/>
                <w:lang w:val="es-CO"/>
              </w:rPr>
            </w:pPr>
            <w:r w:rsidRPr="0061760D">
              <w:rPr>
                <w:rFonts w:ascii="Arial Narrow" w:hAnsi="Arial Narrow"/>
                <w:lang w:val="es-CO"/>
              </w:rPr>
              <w:t>Evidencia de acciones de seguimiento</w:t>
            </w:r>
          </w:p>
        </w:tc>
        <w:tc>
          <w:tcPr>
            <w:tcW w:w="2693" w:type="dxa"/>
            <w:tcBorders>
              <w:top w:val="single" w:sz="4" w:space="0" w:color="auto"/>
              <w:bottom w:val="single" w:sz="4" w:space="0" w:color="auto"/>
            </w:tcBorders>
          </w:tcPr>
          <w:p w:rsidR="00A35D2E" w:rsidRPr="0061760D" w:rsidRDefault="0061760D" w:rsidP="0061760D">
            <w:pPr>
              <w:spacing w:after="0" w:line="240" w:lineRule="auto"/>
              <w:rPr>
                <w:rFonts w:ascii="Arial Narrow" w:hAnsi="Arial Narrow"/>
                <w:lang w:val="es-CO"/>
              </w:rPr>
            </w:pPr>
            <w:r w:rsidRPr="0061760D">
              <w:rPr>
                <w:rFonts w:ascii="Arial Narrow" w:hAnsi="Arial Narrow"/>
                <w:lang w:val="es-CO"/>
              </w:rPr>
              <w:t>.</w:t>
            </w:r>
          </w:p>
        </w:tc>
      </w:tr>
    </w:tbl>
    <w:p w:rsidR="00116102" w:rsidRPr="0061760D" w:rsidRDefault="00116102" w:rsidP="00A3525B">
      <w:pPr>
        <w:spacing w:after="0" w:line="240" w:lineRule="auto"/>
        <w:rPr>
          <w:rFonts w:ascii="Arial Narrow" w:hAnsi="Arial Narrow"/>
          <w:lang w:val="es-CO"/>
        </w:rPr>
      </w:pPr>
    </w:p>
    <w:p w:rsidR="00491B78" w:rsidRPr="00025849" w:rsidRDefault="00D14C65" w:rsidP="00491B78">
      <w:pPr>
        <w:spacing w:after="0"/>
        <w:ind w:left="284"/>
        <w:rPr>
          <w:rFonts w:ascii="Arial Narrow" w:hAnsi="Arial Narrow"/>
          <w:sz w:val="18"/>
          <w:szCs w:val="18"/>
          <w:lang w:val="es-CO"/>
        </w:rPr>
      </w:pPr>
      <w:r w:rsidRPr="00025849">
        <w:rPr>
          <w:rFonts w:ascii="Arial Narrow" w:hAnsi="Arial Narrow"/>
          <w:sz w:val="18"/>
          <w:szCs w:val="18"/>
          <w:lang w:val="es-CO"/>
        </w:rPr>
        <w:t>Para uso exclusivo de la AAC</w:t>
      </w:r>
    </w:p>
    <w:tbl>
      <w:tblPr>
        <w:tblW w:w="1531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3"/>
        <w:gridCol w:w="2409"/>
        <w:gridCol w:w="426"/>
        <w:gridCol w:w="6265"/>
      </w:tblGrid>
      <w:tr w:rsidR="00B73226" w:rsidRPr="0061760D" w:rsidTr="0061760D">
        <w:trPr>
          <w:trHeight w:val="397"/>
        </w:trPr>
        <w:tc>
          <w:tcPr>
            <w:tcW w:w="6213" w:type="dxa"/>
            <w:vMerge w:val="restart"/>
          </w:tcPr>
          <w:p w:rsidR="00F50FC0" w:rsidRPr="0061760D" w:rsidRDefault="00F50FC0" w:rsidP="00F50FC0">
            <w:pPr>
              <w:pStyle w:val="Prrafodelista"/>
              <w:numPr>
                <w:ilvl w:val="1"/>
                <w:numId w:val="30"/>
              </w:numPr>
              <w:spacing w:after="0"/>
              <w:rPr>
                <w:rFonts w:ascii="Arial Narrow" w:hAnsi="Arial Narrow"/>
                <w:lang w:val="es-CO"/>
              </w:rPr>
            </w:pPr>
            <w:r w:rsidRPr="0061760D">
              <w:rPr>
                <w:rFonts w:ascii="Arial Narrow" w:hAnsi="Arial Narrow"/>
                <w:b/>
                <w:lang w:val="es-CO"/>
              </w:rPr>
              <w:t>EFECTIVIDAD</w:t>
            </w:r>
            <w:r w:rsidRPr="0061760D">
              <w:rPr>
                <w:rFonts w:ascii="Arial Narrow" w:hAnsi="Arial Narrow"/>
                <w:lang w:val="es-CO"/>
              </w:rPr>
              <w:t xml:space="preserve"> se logra cuando la organización monitorea de manera rutinaria el desempeño del SMS para identificar áreas potenciales de mejora y cuando los resultados de este proceso conducen a mejoras en el sistema de gestión de seguridad.</w:t>
            </w:r>
          </w:p>
        </w:tc>
        <w:tc>
          <w:tcPr>
            <w:tcW w:w="2409" w:type="dxa"/>
          </w:tcPr>
          <w:p w:rsidR="00B73226" w:rsidRPr="0061760D" w:rsidRDefault="00D31130" w:rsidP="00CC0ADC">
            <w:pPr>
              <w:pStyle w:val="Sinespaciado"/>
              <w:rPr>
                <w:rFonts w:ascii="Arial Narrow" w:hAnsi="Arial Narrow"/>
                <w:b/>
                <w:lang w:val="es-CO"/>
              </w:rPr>
            </w:pPr>
            <w:r w:rsidRPr="0061760D">
              <w:rPr>
                <w:rFonts w:ascii="Arial Narrow" w:hAnsi="Arial Narrow"/>
                <w:b/>
                <w:lang w:val="es-CO"/>
              </w:rPr>
              <w:t>Inicial</w:t>
            </w:r>
          </w:p>
        </w:tc>
        <w:tc>
          <w:tcPr>
            <w:tcW w:w="426" w:type="dxa"/>
          </w:tcPr>
          <w:p w:rsidR="00B73226" w:rsidRPr="0061760D" w:rsidRDefault="00B73226" w:rsidP="00CC0ADC">
            <w:pPr>
              <w:spacing w:after="0"/>
              <w:ind w:left="117"/>
              <w:jc w:val="center"/>
              <w:rPr>
                <w:rFonts w:ascii="Arial Narrow" w:hAnsi="Arial Narrow"/>
                <w:b/>
                <w:lang w:val="es-CO"/>
              </w:rPr>
            </w:pPr>
          </w:p>
        </w:tc>
        <w:tc>
          <w:tcPr>
            <w:tcW w:w="6265" w:type="dxa"/>
            <w:vMerge w:val="restart"/>
          </w:tcPr>
          <w:p w:rsidR="00B73226" w:rsidRPr="0061760D" w:rsidRDefault="00D31130" w:rsidP="00CC0ADC">
            <w:pPr>
              <w:spacing w:after="0"/>
              <w:ind w:left="117"/>
              <w:rPr>
                <w:rFonts w:ascii="Arial Narrow" w:hAnsi="Arial Narrow"/>
                <w:b/>
                <w:lang w:val="es-CO"/>
              </w:rPr>
            </w:pPr>
            <w:r w:rsidRPr="0061760D">
              <w:rPr>
                <w:rFonts w:ascii="Arial Narrow" w:hAnsi="Arial Narrow"/>
                <w:b/>
                <w:lang w:val="es-CO"/>
              </w:rPr>
              <w:t>OBSERVACIONES DE LA AAC</w:t>
            </w:r>
          </w:p>
        </w:tc>
      </w:tr>
      <w:tr w:rsidR="00B73226" w:rsidRPr="0061760D" w:rsidTr="0061760D">
        <w:trPr>
          <w:trHeight w:val="397"/>
        </w:trPr>
        <w:tc>
          <w:tcPr>
            <w:tcW w:w="6213" w:type="dxa"/>
            <w:vMerge/>
          </w:tcPr>
          <w:p w:rsidR="00B73226" w:rsidRPr="0061760D" w:rsidRDefault="00B73226" w:rsidP="0061760D">
            <w:pPr>
              <w:pStyle w:val="Prrafodelista"/>
              <w:numPr>
                <w:ilvl w:val="1"/>
                <w:numId w:val="13"/>
              </w:numPr>
              <w:spacing w:after="0"/>
              <w:rPr>
                <w:rFonts w:ascii="Arial Narrow" w:hAnsi="Arial Narrow"/>
                <w:b/>
                <w:lang w:val="es-CO"/>
              </w:rPr>
            </w:pPr>
          </w:p>
        </w:tc>
        <w:tc>
          <w:tcPr>
            <w:tcW w:w="2409" w:type="dxa"/>
          </w:tcPr>
          <w:p w:rsidR="00B73226" w:rsidRPr="0061760D" w:rsidRDefault="00D31130" w:rsidP="00CC0ADC">
            <w:pPr>
              <w:pStyle w:val="Sinespaciado"/>
              <w:rPr>
                <w:rFonts w:ascii="Arial Narrow" w:hAnsi="Arial Narrow"/>
                <w:b/>
                <w:lang w:val="es-CO"/>
              </w:rPr>
            </w:pPr>
            <w:r w:rsidRPr="0061760D">
              <w:rPr>
                <w:rFonts w:ascii="Arial Narrow" w:hAnsi="Arial Narrow"/>
                <w:b/>
                <w:lang w:val="es-CO"/>
              </w:rPr>
              <w:t>Presente y adecuado</w:t>
            </w:r>
          </w:p>
        </w:tc>
        <w:tc>
          <w:tcPr>
            <w:tcW w:w="426" w:type="dxa"/>
          </w:tcPr>
          <w:p w:rsidR="00B73226" w:rsidRPr="0061760D" w:rsidRDefault="00B73226" w:rsidP="00CC0ADC">
            <w:pPr>
              <w:spacing w:after="0"/>
              <w:ind w:left="117"/>
              <w:jc w:val="center"/>
              <w:rPr>
                <w:rFonts w:ascii="Arial Narrow" w:hAnsi="Arial Narrow"/>
                <w:b/>
                <w:lang w:val="es-CO"/>
              </w:rPr>
            </w:pPr>
          </w:p>
        </w:tc>
        <w:tc>
          <w:tcPr>
            <w:tcW w:w="6265" w:type="dxa"/>
            <w:vMerge/>
          </w:tcPr>
          <w:p w:rsidR="00B73226" w:rsidRPr="0061760D" w:rsidRDefault="00B73226" w:rsidP="00CC0ADC">
            <w:pPr>
              <w:spacing w:after="0"/>
              <w:ind w:left="117"/>
              <w:rPr>
                <w:rFonts w:ascii="Arial Narrow" w:hAnsi="Arial Narrow"/>
                <w:b/>
                <w:lang w:val="es-CO"/>
              </w:rPr>
            </w:pPr>
          </w:p>
        </w:tc>
      </w:tr>
      <w:tr w:rsidR="00B73226" w:rsidRPr="0061760D" w:rsidTr="0061760D">
        <w:trPr>
          <w:trHeight w:val="397"/>
        </w:trPr>
        <w:tc>
          <w:tcPr>
            <w:tcW w:w="6213" w:type="dxa"/>
            <w:vMerge/>
          </w:tcPr>
          <w:p w:rsidR="00B73226" w:rsidRPr="0061760D" w:rsidRDefault="00B73226" w:rsidP="00CC0ADC">
            <w:pPr>
              <w:spacing w:after="0"/>
              <w:ind w:left="117"/>
              <w:rPr>
                <w:rFonts w:ascii="Arial Narrow" w:hAnsi="Arial Narrow"/>
                <w:b/>
                <w:lang w:val="es-CO"/>
              </w:rPr>
            </w:pPr>
          </w:p>
        </w:tc>
        <w:tc>
          <w:tcPr>
            <w:tcW w:w="2409" w:type="dxa"/>
          </w:tcPr>
          <w:p w:rsidR="00B73226" w:rsidRPr="0061760D" w:rsidRDefault="00D31130" w:rsidP="00CC0ADC">
            <w:pPr>
              <w:pStyle w:val="Sinespaciado"/>
              <w:rPr>
                <w:rFonts w:ascii="Arial Narrow" w:hAnsi="Arial Narrow"/>
                <w:b/>
                <w:lang w:val="es-CO"/>
              </w:rPr>
            </w:pPr>
            <w:r w:rsidRPr="0061760D">
              <w:rPr>
                <w:rFonts w:ascii="Arial Narrow" w:hAnsi="Arial Narrow"/>
                <w:b/>
                <w:lang w:val="es-CO"/>
              </w:rPr>
              <w:t>Operativo (funcional)</w:t>
            </w:r>
            <w:r w:rsidR="00B73226" w:rsidRPr="0061760D">
              <w:rPr>
                <w:rFonts w:ascii="Arial Narrow" w:hAnsi="Arial Narrow"/>
                <w:b/>
                <w:lang w:val="es-CO"/>
              </w:rPr>
              <w:t xml:space="preserve"> </w:t>
            </w:r>
          </w:p>
        </w:tc>
        <w:tc>
          <w:tcPr>
            <w:tcW w:w="426" w:type="dxa"/>
          </w:tcPr>
          <w:p w:rsidR="00B73226" w:rsidRPr="0061760D" w:rsidRDefault="00B73226" w:rsidP="00CC0ADC">
            <w:pPr>
              <w:spacing w:after="0"/>
              <w:ind w:left="117"/>
              <w:jc w:val="center"/>
              <w:rPr>
                <w:rFonts w:ascii="Arial Narrow" w:hAnsi="Arial Narrow"/>
                <w:b/>
                <w:lang w:val="es-CO"/>
              </w:rPr>
            </w:pPr>
          </w:p>
        </w:tc>
        <w:tc>
          <w:tcPr>
            <w:tcW w:w="6265" w:type="dxa"/>
            <w:vMerge/>
          </w:tcPr>
          <w:p w:rsidR="00B73226" w:rsidRPr="0061760D" w:rsidRDefault="00B73226" w:rsidP="00CC0ADC">
            <w:pPr>
              <w:spacing w:after="0"/>
              <w:ind w:left="117"/>
              <w:rPr>
                <w:rFonts w:ascii="Arial Narrow" w:hAnsi="Arial Narrow"/>
                <w:b/>
                <w:lang w:val="es-CO"/>
              </w:rPr>
            </w:pPr>
          </w:p>
        </w:tc>
      </w:tr>
      <w:tr w:rsidR="00B73226" w:rsidRPr="0061760D" w:rsidTr="0061760D">
        <w:trPr>
          <w:trHeight w:val="397"/>
        </w:trPr>
        <w:tc>
          <w:tcPr>
            <w:tcW w:w="6213" w:type="dxa"/>
            <w:vMerge/>
          </w:tcPr>
          <w:p w:rsidR="00B73226" w:rsidRPr="0061760D" w:rsidRDefault="00B73226" w:rsidP="00CC0ADC">
            <w:pPr>
              <w:spacing w:after="0"/>
              <w:ind w:left="117"/>
              <w:rPr>
                <w:rFonts w:ascii="Arial Narrow" w:hAnsi="Arial Narrow"/>
                <w:b/>
                <w:lang w:val="es-CO"/>
              </w:rPr>
            </w:pPr>
          </w:p>
        </w:tc>
        <w:tc>
          <w:tcPr>
            <w:tcW w:w="2409" w:type="dxa"/>
          </w:tcPr>
          <w:p w:rsidR="00B73226" w:rsidRPr="0061760D" w:rsidRDefault="00D31130" w:rsidP="00CC0ADC">
            <w:pPr>
              <w:pStyle w:val="Sinespaciado"/>
              <w:rPr>
                <w:rFonts w:ascii="Arial Narrow" w:hAnsi="Arial Narrow"/>
                <w:b/>
                <w:lang w:val="es-CO"/>
              </w:rPr>
            </w:pPr>
            <w:r w:rsidRPr="0061760D">
              <w:rPr>
                <w:rFonts w:ascii="Arial Narrow" w:hAnsi="Arial Narrow"/>
                <w:b/>
                <w:lang w:val="es-CO"/>
              </w:rPr>
              <w:t>Efectividad lograda</w:t>
            </w:r>
          </w:p>
        </w:tc>
        <w:tc>
          <w:tcPr>
            <w:tcW w:w="426" w:type="dxa"/>
          </w:tcPr>
          <w:p w:rsidR="00B73226" w:rsidRPr="0061760D" w:rsidRDefault="00B73226" w:rsidP="00CC0ADC">
            <w:pPr>
              <w:spacing w:after="0"/>
              <w:ind w:left="117"/>
              <w:jc w:val="center"/>
              <w:rPr>
                <w:rFonts w:ascii="Arial Narrow" w:hAnsi="Arial Narrow"/>
                <w:b/>
                <w:lang w:val="es-CO"/>
              </w:rPr>
            </w:pPr>
          </w:p>
        </w:tc>
        <w:tc>
          <w:tcPr>
            <w:tcW w:w="6265" w:type="dxa"/>
            <w:vMerge/>
          </w:tcPr>
          <w:p w:rsidR="00B73226" w:rsidRPr="0061760D" w:rsidRDefault="00B73226" w:rsidP="00CC0ADC">
            <w:pPr>
              <w:spacing w:after="0"/>
              <w:ind w:left="117"/>
              <w:rPr>
                <w:rFonts w:ascii="Arial Narrow" w:hAnsi="Arial Narrow"/>
                <w:b/>
                <w:lang w:val="es-CO"/>
              </w:rPr>
            </w:pPr>
          </w:p>
        </w:tc>
      </w:tr>
      <w:tr w:rsidR="00B73226" w:rsidRPr="0061760D" w:rsidTr="0061760D">
        <w:trPr>
          <w:trHeight w:val="397"/>
        </w:trPr>
        <w:tc>
          <w:tcPr>
            <w:tcW w:w="6213" w:type="dxa"/>
            <w:vMerge/>
          </w:tcPr>
          <w:p w:rsidR="00B73226" w:rsidRPr="0061760D" w:rsidRDefault="00B73226" w:rsidP="00CC0ADC">
            <w:pPr>
              <w:spacing w:after="0"/>
              <w:ind w:left="117"/>
              <w:rPr>
                <w:rFonts w:ascii="Arial Narrow" w:hAnsi="Arial Narrow"/>
                <w:b/>
                <w:lang w:val="es-CO"/>
              </w:rPr>
            </w:pPr>
          </w:p>
        </w:tc>
        <w:tc>
          <w:tcPr>
            <w:tcW w:w="2409" w:type="dxa"/>
          </w:tcPr>
          <w:p w:rsidR="00B73226" w:rsidRPr="0061760D" w:rsidRDefault="00D31130" w:rsidP="00CC0ADC">
            <w:pPr>
              <w:pStyle w:val="Sinespaciado"/>
              <w:rPr>
                <w:rFonts w:ascii="Arial Narrow" w:hAnsi="Arial Narrow"/>
                <w:b/>
                <w:lang w:val="es-CO"/>
              </w:rPr>
            </w:pPr>
            <w:r w:rsidRPr="0061760D">
              <w:rPr>
                <w:rFonts w:ascii="Arial Narrow" w:hAnsi="Arial Narrow"/>
                <w:b/>
                <w:lang w:val="es-CO"/>
              </w:rPr>
              <w:t>Excelencia</w:t>
            </w:r>
          </w:p>
        </w:tc>
        <w:tc>
          <w:tcPr>
            <w:tcW w:w="426" w:type="dxa"/>
          </w:tcPr>
          <w:p w:rsidR="00B73226" w:rsidRPr="0061760D" w:rsidRDefault="00B73226" w:rsidP="00CC0ADC">
            <w:pPr>
              <w:spacing w:after="0"/>
              <w:ind w:left="117"/>
              <w:jc w:val="center"/>
              <w:rPr>
                <w:rFonts w:ascii="Arial Narrow" w:hAnsi="Arial Narrow"/>
                <w:b/>
                <w:lang w:val="es-CO"/>
              </w:rPr>
            </w:pPr>
          </w:p>
        </w:tc>
        <w:tc>
          <w:tcPr>
            <w:tcW w:w="6265" w:type="dxa"/>
            <w:vMerge/>
          </w:tcPr>
          <w:p w:rsidR="00B73226" w:rsidRPr="0061760D" w:rsidRDefault="00B73226" w:rsidP="00CC0ADC">
            <w:pPr>
              <w:spacing w:after="0"/>
              <w:ind w:left="117"/>
              <w:rPr>
                <w:rFonts w:ascii="Arial Narrow" w:hAnsi="Arial Narrow"/>
                <w:b/>
                <w:lang w:val="es-CO"/>
              </w:rPr>
            </w:pPr>
          </w:p>
        </w:tc>
      </w:tr>
    </w:tbl>
    <w:p w:rsidR="004C3CE6" w:rsidRPr="0061760D" w:rsidRDefault="004C3CE6" w:rsidP="00A3525B">
      <w:pPr>
        <w:spacing w:after="0" w:line="240" w:lineRule="auto"/>
        <w:rPr>
          <w:rFonts w:ascii="Arial Narrow" w:hAnsi="Arial Narrow"/>
          <w:b/>
          <w:lang w:val="es-CO"/>
        </w:rPr>
      </w:pPr>
    </w:p>
    <w:p w:rsidR="004C3CE6" w:rsidRPr="0061760D" w:rsidRDefault="004C3CE6" w:rsidP="004C3CE6">
      <w:pPr>
        <w:spacing w:after="60" w:line="240" w:lineRule="auto"/>
        <w:rPr>
          <w:rFonts w:ascii="Arial Narrow" w:hAnsi="Arial Narrow"/>
          <w:b/>
          <w:lang w:val="es-CO"/>
        </w:rPr>
      </w:pPr>
      <w:r w:rsidRPr="0061760D">
        <w:rPr>
          <w:rFonts w:ascii="Arial Narrow" w:hAnsi="Arial Narrow"/>
          <w:b/>
          <w:lang w:val="es-CO"/>
        </w:rPr>
        <w:br w:type="page"/>
      </w:r>
      <w:r w:rsidRPr="0061760D">
        <w:rPr>
          <w:rFonts w:ascii="Arial Narrow" w:hAnsi="Arial Narrow"/>
          <w:b/>
          <w:lang w:val="es-CO"/>
        </w:rPr>
        <w:lastRenderedPageBreak/>
        <w:t>3.0</w:t>
      </w:r>
      <w:r w:rsidRPr="0061760D">
        <w:rPr>
          <w:rFonts w:ascii="Arial Narrow" w:hAnsi="Arial Narrow"/>
          <w:b/>
          <w:lang w:val="es-CO"/>
        </w:rPr>
        <w:tab/>
      </w:r>
      <w:r w:rsidR="008B2A48" w:rsidRPr="008B2A48">
        <w:rPr>
          <w:rFonts w:ascii="Arial Narrow" w:hAnsi="Arial Narrow"/>
          <w:b/>
          <w:lang w:val="es-CO"/>
        </w:rPr>
        <w:t>POLÍTICA DE SEGURIDAD Y OBJETIVOS</w:t>
      </w:r>
    </w:p>
    <w:p w:rsidR="004C3CE6" w:rsidRPr="008B2A48" w:rsidRDefault="004C3CE6" w:rsidP="00E5177E">
      <w:pPr>
        <w:spacing w:after="0" w:line="240" w:lineRule="auto"/>
        <w:rPr>
          <w:rFonts w:ascii="Arial Narrow" w:hAnsi="Arial Narrow"/>
          <w:lang w:val="es-CO"/>
        </w:rPr>
      </w:pPr>
      <w:r w:rsidRPr="008B2A48">
        <w:rPr>
          <w:rFonts w:ascii="Arial Narrow" w:hAnsi="Arial Narrow"/>
          <w:b/>
          <w:lang w:val="es-CO"/>
        </w:rPr>
        <w:t>3.1</w:t>
      </w:r>
      <w:r w:rsidRPr="008B2A48">
        <w:rPr>
          <w:rFonts w:ascii="Arial Narrow" w:hAnsi="Arial Narrow"/>
          <w:lang w:val="es-CO"/>
        </w:rPr>
        <w:t xml:space="preserve"> </w:t>
      </w:r>
      <w:r w:rsidRPr="008B2A48">
        <w:rPr>
          <w:rFonts w:ascii="Arial Narrow" w:hAnsi="Arial Narrow"/>
          <w:lang w:val="es-CO"/>
        </w:rPr>
        <w:tab/>
      </w:r>
      <w:r w:rsidR="008B2A48" w:rsidRPr="008B2A48">
        <w:rPr>
          <w:rFonts w:ascii="Arial Narrow" w:hAnsi="Arial Narrow"/>
          <w:b/>
          <w:lang w:val="es-CO"/>
        </w:rPr>
        <w:t xml:space="preserve">COMPROMISO Y RESPONSABILIDAD DE LA DIRECCIÓN </w:t>
      </w:r>
      <w:r w:rsidR="003059A0">
        <w:rPr>
          <w:rFonts w:ascii="Arial Narrow" w:hAnsi="Arial Narrow"/>
          <w:b/>
          <w:lang w:val="es-CO"/>
        </w:rPr>
        <w:t xml:space="preserve">RAC </w:t>
      </w:r>
      <w:r w:rsidR="003059A0" w:rsidRPr="000434D8">
        <w:rPr>
          <w:rFonts w:ascii="Arial Narrow" w:hAnsi="Arial Narrow"/>
          <w:b/>
          <w:lang w:val="es-CO"/>
        </w:rPr>
        <w:t>219.105</w:t>
      </w:r>
      <w:r w:rsidR="003059A0">
        <w:rPr>
          <w:rFonts w:ascii="Arial Narrow" w:hAnsi="Arial Narrow"/>
          <w:b/>
          <w:lang w:val="es-CO"/>
        </w:rPr>
        <w:t xml:space="preserve"> (a) (1)</w:t>
      </w:r>
    </w:p>
    <w:p w:rsidR="004C3CE6" w:rsidRPr="008B2A48" w:rsidRDefault="008B2A48" w:rsidP="00D853A0">
      <w:pPr>
        <w:spacing w:after="0" w:line="240" w:lineRule="auto"/>
        <w:ind w:right="142"/>
        <w:jc w:val="both"/>
        <w:rPr>
          <w:rFonts w:ascii="Arial Narrow" w:hAnsi="Arial Narrow"/>
          <w:lang w:val="es-CO"/>
        </w:rPr>
      </w:pPr>
      <w:r w:rsidRPr="008B2A48">
        <w:rPr>
          <w:rFonts w:ascii="Arial Narrow" w:hAnsi="Arial Narrow"/>
          <w:lang w:val="es-CO"/>
        </w:rPr>
        <w:t>La organización debe definir su política de seguridad, que debe estar de acuerdo con los requisitos internacionales y nacionales, y que debe estar firmada por el Gerente responsable de la organización. La política de seguridad debe reflejar los compromisos de la organización con respecto a la seguridad, incluida una declaración clara sobre la provisión de los recursos humanos y financieros necesarios para su implementación y ser comunicada, con un respaldo visible, en toda la organización. La política de seguridad debe incluir los procedimientos de notificación de seguridad e indicar claramente qué tipos de comportamientos son inaceptables e incluir las condiciones bajo las cuales no se aplicaría la medida disciplinaria. La política de seguridad debe revisarse periódicamente para garantizar que siga siendo relevante y apropiada para la organización.</w:t>
      </w:r>
    </w:p>
    <w:tbl>
      <w:tblPr>
        <w:tblW w:w="15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998"/>
        <w:gridCol w:w="358"/>
        <w:gridCol w:w="425"/>
        <w:gridCol w:w="351"/>
        <w:gridCol w:w="425"/>
        <w:gridCol w:w="1984"/>
        <w:gridCol w:w="3969"/>
        <w:gridCol w:w="2693"/>
      </w:tblGrid>
      <w:tr w:rsidR="00D55B29" w:rsidRPr="0061760D" w:rsidTr="009A1C65">
        <w:trPr>
          <w:trHeight w:val="186"/>
          <w:tblHeader/>
        </w:trPr>
        <w:tc>
          <w:tcPr>
            <w:tcW w:w="4957" w:type="dxa"/>
            <w:gridSpan w:val="2"/>
            <w:tcBorders>
              <w:bottom w:val="single" w:sz="4" w:space="0" w:color="auto"/>
            </w:tcBorders>
          </w:tcPr>
          <w:p w:rsidR="00D55B29" w:rsidRPr="0061760D" w:rsidRDefault="00C85659" w:rsidP="004C3CE6">
            <w:pPr>
              <w:pStyle w:val="Sinespaciado"/>
              <w:rPr>
                <w:rFonts w:ascii="Arial Narrow" w:hAnsi="Arial Narrow"/>
                <w:b/>
                <w:lang w:val="es-CO"/>
              </w:rPr>
            </w:pPr>
            <w:r w:rsidRPr="0061760D">
              <w:rPr>
                <w:rFonts w:ascii="Arial Narrow" w:hAnsi="Arial Narrow"/>
                <w:b/>
                <w:lang w:val="es-CO"/>
              </w:rPr>
              <w:t>MARCADORES DE CUMPLIMIENTO + RENDIMIENTO</w:t>
            </w:r>
          </w:p>
        </w:tc>
        <w:tc>
          <w:tcPr>
            <w:tcW w:w="358" w:type="dxa"/>
            <w:tcBorders>
              <w:bottom w:val="single" w:sz="4" w:space="0" w:color="auto"/>
            </w:tcBorders>
            <w:shd w:val="clear" w:color="auto" w:fill="auto"/>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P</w:t>
            </w:r>
          </w:p>
        </w:tc>
        <w:tc>
          <w:tcPr>
            <w:tcW w:w="425" w:type="dxa"/>
            <w:tcBorders>
              <w:bottom w:val="single" w:sz="4" w:space="0" w:color="auto"/>
            </w:tcBorders>
            <w:shd w:val="clear" w:color="auto" w:fill="auto"/>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S</w:t>
            </w:r>
          </w:p>
        </w:tc>
        <w:tc>
          <w:tcPr>
            <w:tcW w:w="351" w:type="dxa"/>
            <w:tcBorders>
              <w:bottom w:val="single" w:sz="4" w:space="0" w:color="auto"/>
            </w:tcBorders>
            <w:shd w:val="clear" w:color="auto" w:fill="auto"/>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O</w:t>
            </w:r>
          </w:p>
        </w:tc>
        <w:tc>
          <w:tcPr>
            <w:tcW w:w="425" w:type="dxa"/>
            <w:tcBorders>
              <w:bottom w:val="single" w:sz="4" w:space="0" w:color="auto"/>
            </w:tcBorders>
            <w:shd w:val="clear" w:color="auto" w:fill="auto"/>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E</w:t>
            </w:r>
          </w:p>
        </w:tc>
        <w:tc>
          <w:tcPr>
            <w:tcW w:w="1984" w:type="dxa"/>
            <w:tcBorders>
              <w:bottom w:val="single" w:sz="4" w:space="0" w:color="auto"/>
            </w:tcBorders>
          </w:tcPr>
          <w:p w:rsidR="00D55B29" w:rsidRPr="0061760D" w:rsidRDefault="00C85659" w:rsidP="004C3CE6">
            <w:pPr>
              <w:spacing w:after="0" w:line="240" w:lineRule="auto"/>
              <w:rPr>
                <w:rFonts w:ascii="Arial Narrow" w:hAnsi="Arial Narrow"/>
                <w:b/>
                <w:lang w:val="es-CO"/>
              </w:rPr>
            </w:pPr>
            <w:r w:rsidRPr="0061760D">
              <w:rPr>
                <w:rFonts w:ascii="Arial Narrow" w:hAnsi="Arial Narrow"/>
                <w:b/>
                <w:lang w:val="es-CO"/>
              </w:rPr>
              <w:t>Cómo se logra</w:t>
            </w:r>
          </w:p>
        </w:tc>
        <w:tc>
          <w:tcPr>
            <w:tcW w:w="3969" w:type="dxa"/>
            <w:tcBorders>
              <w:bottom w:val="single" w:sz="4" w:space="0" w:color="auto"/>
            </w:tcBorders>
          </w:tcPr>
          <w:p w:rsidR="00D55B29" w:rsidRPr="0061760D" w:rsidRDefault="0061760D" w:rsidP="004C3CE6">
            <w:pPr>
              <w:spacing w:after="0" w:line="240" w:lineRule="auto"/>
              <w:rPr>
                <w:rFonts w:ascii="Arial Narrow" w:hAnsi="Arial Narrow"/>
                <w:b/>
                <w:lang w:val="es-CO"/>
              </w:rPr>
            </w:pPr>
            <w:r w:rsidRPr="0061760D">
              <w:rPr>
                <w:rFonts w:ascii="Arial Narrow" w:hAnsi="Arial Narrow"/>
                <w:b/>
                <w:lang w:val="es-CO"/>
              </w:rPr>
              <w:t>Qué buscar (indagar)</w:t>
            </w:r>
          </w:p>
        </w:tc>
        <w:tc>
          <w:tcPr>
            <w:tcW w:w="2693" w:type="dxa"/>
            <w:tcBorders>
              <w:bottom w:val="single" w:sz="4" w:space="0" w:color="auto"/>
            </w:tcBorders>
          </w:tcPr>
          <w:p w:rsidR="00D55B29" w:rsidRPr="0061760D" w:rsidRDefault="0061760D" w:rsidP="004C3CE6">
            <w:pPr>
              <w:spacing w:after="0" w:line="240" w:lineRule="auto"/>
              <w:rPr>
                <w:rFonts w:ascii="Arial Narrow" w:hAnsi="Arial Narrow"/>
                <w:b/>
                <w:lang w:val="es-CO"/>
              </w:rPr>
            </w:pPr>
            <w:r w:rsidRPr="0061760D">
              <w:rPr>
                <w:rFonts w:ascii="Arial Narrow" w:hAnsi="Arial Narrow"/>
                <w:b/>
                <w:lang w:val="es-CO"/>
              </w:rPr>
              <w:t>Observaciones de la AAC</w:t>
            </w:r>
          </w:p>
        </w:tc>
      </w:tr>
      <w:tr w:rsidR="00D55B29" w:rsidRPr="000041E0" w:rsidTr="00E5177E">
        <w:trPr>
          <w:trHeight w:val="1445"/>
        </w:trPr>
        <w:tc>
          <w:tcPr>
            <w:tcW w:w="959" w:type="dxa"/>
            <w:tcBorders>
              <w:top w:val="single" w:sz="4" w:space="0" w:color="auto"/>
            </w:tcBorders>
            <w:shd w:val="clear" w:color="auto" w:fill="FFFFFF"/>
          </w:tcPr>
          <w:p w:rsidR="00D55B29" w:rsidRPr="0061760D" w:rsidRDefault="00D55B29" w:rsidP="004C3CE6">
            <w:pPr>
              <w:rPr>
                <w:rFonts w:ascii="Arial Narrow" w:hAnsi="Arial Narrow"/>
                <w:lang w:val="es-CO"/>
              </w:rPr>
            </w:pPr>
            <w:r w:rsidRPr="0061760D">
              <w:rPr>
                <w:rFonts w:ascii="Arial Narrow" w:hAnsi="Arial Narrow"/>
                <w:lang w:val="es-CO"/>
              </w:rPr>
              <w:t>3.1.1</w:t>
            </w:r>
          </w:p>
        </w:tc>
        <w:tc>
          <w:tcPr>
            <w:tcW w:w="3998" w:type="dxa"/>
            <w:tcBorders>
              <w:top w:val="single" w:sz="4" w:space="0" w:color="auto"/>
            </w:tcBorders>
            <w:shd w:val="clear" w:color="auto" w:fill="FFFFFF"/>
          </w:tcPr>
          <w:p w:rsidR="00D55B29" w:rsidRPr="008B2A48" w:rsidRDefault="008B2A48" w:rsidP="004C3CE6">
            <w:pPr>
              <w:rPr>
                <w:rFonts w:ascii="Arial Narrow" w:hAnsi="Arial Narrow"/>
                <w:lang w:val="es-CO"/>
              </w:rPr>
            </w:pPr>
            <w:r w:rsidRPr="008B2A48">
              <w:rPr>
                <w:rFonts w:ascii="Arial Narrow" w:hAnsi="Arial Narrow" w:cs="Arial"/>
                <w:lang w:val="es-CO"/>
              </w:rPr>
              <w:t xml:space="preserve">Existe una política de seguridad firmada por el gerente </w:t>
            </w:r>
            <w:r>
              <w:rPr>
                <w:rFonts w:ascii="Arial Narrow" w:hAnsi="Arial Narrow" w:cs="Arial"/>
                <w:lang w:val="es-CO"/>
              </w:rPr>
              <w:t xml:space="preserve">(ejecutivo) </w:t>
            </w:r>
            <w:r w:rsidRPr="008B2A48">
              <w:rPr>
                <w:rFonts w:ascii="Arial Narrow" w:hAnsi="Arial Narrow" w:cs="Arial"/>
                <w:lang w:val="es-CO"/>
              </w:rPr>
              <w:t>responsable que incluye un compromiso de mejora continua, cumple con todos los requisitos legales y normas aplicables y considera las mejores prácticas.</w:t>
            </w:r>
          </w:p>
        </w:tc>
        <w:tc>
          <w:tcPr>
            <w:tcW w:w="358" w:type="dxa"/>
            <w:tcBorders>
              <w:top w:val="single" w:sz="4" w:space="0" w:color="auto"/>
            </w:tcBorders>
            <w:shd w:val="clear" w:color="auto" w:fill="auto"/>
          </w:tcPr>
          <w:p w:rsidR="00D55B29" w:rsidRPr="008B2A48" w:rsidRDefault="00D55B29" w:rsidP="004C3CE6">
            <w:pPr>
              <w:rPr>
                <w:rFonts w:ascii="Arial Narrow" w:hAnsi="Arial Narrow"/>
                <w:lang w:val="es-CO"/>
              </w:rPr>
            </w:pPr>
          </w:p>
        </w:tc>
        <w:tc>
          <w:tcPr>
            <w:tcW w:w="425" w:type="dxa"/>
            <w:tcBorders>
              <w:top w:val="single" w:sz="4" w:space="0" w:color="auto"/>
            </w:tcBorders>
            <w:shd w:val="clear" w:color="auto" w:fill="auto"/>
          </w:tcPr>
          <w:p w:rsidR="00D55B29" w:rsidRPr="008B2A48" w:rsidRDefault="00D55B29" w:rsidP="004C3CE6">
            <w:pPr>
              <w:rPr>
                <w:rFonts w:ascii="Arial Narrow" w:hAnsi="Arial Narrow"/>
                <w:lang w:val="es-CO"/>
              </w:rPr>
            </w:pPr>
          </w:p>
        </w:tc>
        <w:tc>
          <w:tcPr>
            <w:tcW w:w="351" w:type="dxa"/>
            <w:tcBorders>
              <w:top w:val="single" w:sz="4" w:space="0" w:color="auto"/>
            </w:tcBorders>
            <w:shd w:val="clear" w:color="auto" w:fill="auto"/>
          </w:tcPr>
          <w:p w:rsidR="00D55B29" w:rsidRPr="008B2A48" w:rsidRDefault="00D55B29" w:rsidP="004C3CE6">
            <w:pPr>
              <w:rPr>
                <w:rFonts w:ascii="Arial Narrow" w:hAnsi="Arial Narrow"/>
                <w:lang w:val="es-CO"/>
              </w:rPr>
            </w:pPr>
          </w:p>
        </w:tc>
        <w:tc>
          <w:tcPr>
            <w:tcW w:w="425" w:type="dxa"/>
            <w:tcBorders>
              <w:top w:val="single" w:sz="4" w:space="0" w:color="auto"/>
            </w:tcBorders>
            <w:shd w:val="clear" w:color="auto" w:fill="auto"/>
          </w:tcPr>
          <w:p w:rsidR="00D55B29" w:rsidRPr="008B2A48" w:rsidRDefault="00D55B29" w:rsidP="004C3CE6">
            <w:pPr>
              <w:rPr>
                <w:rFonts w:ascii="Arial Narrow" w:hAnsi="Arial Narrow"/>
                <w:lang w:val="es-CO"/>
              </w:rPr>
            </w:pPr>
          </w:p>
        </w:tc>
        <w:tc>
          <w:tcPr>
            <w:tcW w:w="1984" w:type="dxa"/>
            <w:tcBorders>
              <w:top w:val="single" w:sz="4" w:space="0" w:color="auto"/>
            </w:tcBorders>
            <w:shd w:val="clear" w:color="auto" w:fill="FFFFFF"/>
          </w:tcPr>
          <w:p w:rsidR="00D55B29" w:rsidRPr="008B2A48" w:rsidRDefault="00D55B29" w:rsidP="004C3CE6">
            <w:pPr>
              <w:rPr>
                <w:rFonts w:ascii="Arial Narrow" w:hAnsi="Arial Narrow"/>
                <w:lang w:val="es-CO"/>
              </w:rPr>
            </w:pPr>
          </w:p>
        </w:tc>
        <w:tc>
          <w:tcPr>
            <w:tcW w:w="3969" w:type="dxa"/>
            <w:tcBorders>
              <w:top w:val="single" w:sz="4" w:space="0" w:color="auto"/>
            </w:tcBorders>
            <w:shd w:val="clear" w:color="auto" w:fill="FFFFFF"/>
          </w:tcPr>
          <w:p w:rsidR="00C701F3" w:rsidRPr="00C701F3" w:rsidRDefault="00C701F3" w:rsidP="00C701F3">
            <w:pPr>
              <w:spacing w:before="40" w:after="40" w:line="240" w:lineRule="auto"/>
              <w:rPr>
                <w:rFonts w:ascii="Arial Narrow" w:hAnsi="Arial Narrow" w:cs="Arial"/>
                <w:lang w:val="es-CO"/>
              </w:rPr>
            </w:pPr>
            <w:r w:rsidRPr="00C701F3">
              <w:rPr>
                <w:rFonts w:ascii="Arial Narrow" w:hAnsi="Arial Narrow" w:cs="Arial"/>
                <w:lang w:val="es-CO"/>
              </w:rPr>
              <w:t>Hable con el gerente responsable para evaluar su conocimiento y comprensión de la política de seguridad.</w:t>
            </w:r>
          </w:p>
          <w:p w:rsidR="00D55B29" w:rsidRPr="00C701F3" w:rsidRDefault="00C701F3" w:rsidP="00C701F3">
            <w:pPr>
              <w:rPr>
                <w:rFonts w:ascii="Arial Narrow" w:hAnsi="Arial Narrow"/>
                <w:lang w:val="es-CO"/>
              </w:rPr>
            </w:pPr>
            <w:r w:rsidRPr="00C701F3">
              <w:rPr>
                <w:rFonts w:ascii="Arial Narrow" w:hAnsi="Arial Narrow" w:cs="Arial"/>
                <w:lang w:val="es-CO"/>
              </w:rPr>
              <w:t>Entreviste al personal para determinar qué tan legible y comprensible es</w:t>
            </w:r>
            <w:r w:rsidR="0079752D" w:rsidRPr="00C701F3">
              <w:rPr>
                <w:rFonts w:ascii="Arial Narrow" w:hAnsi="Arial Narrow" w:cs="Arial"/>
                <w:lang w:val="es-CO"/>
              </w:rPr>
              <w:t>.</w:t>
            </w:r>
          </w:p>
        </w:tc>
        <w:tc>
          <w:tcPr>
            <w:tcW w:w="2693" w:type="dxa"/>
            <w:tcBorders>
              <w:top w:val="single" w:sz="4" w:space="0" w:color="auto"/>
            </w:tcBorders>
            <w:shd w:val="clear" w:color="auto" w:fill="FFFFFF"/>
          </w:tcPr>
          <w:p w:rsidR="00D55B29" w:rsidRPr="00C701F3" w:rsidRDefault="00D55B29" w:rsidP="004C3CE6">
            <w:pPr>
              <w:rPr>
                <w:rFonts w:ascii="Arial Narrow" w:hAnsi="Arial Narrow"/>
                <w:lang w:val="es-CO"/>
              </w:rPr>
            </w:pPr>
          </w:p>
        </w:tc>
      </w:tr>
      <w:tr w:rsidR="0079752D" w:rsidRPr="000041E0" w:rsidTr="00E5177E">
        <w:trPr>
          <w:trHeight w:val="70"/>
        </w:trPr>
        <w:tc>
          <w:tcPr>
            <w:tcW w:w="959" w:type="dxa"/>
            <w:shd w:val="clear" w:color="auto" w:fill="FFFFFF"/>
          </w:tcPr>
          <w:p w:rsidR="0079752D" w:rsidRPr="0061760D" w:rsidRDefault="0079752D" w:rsidP="004C3CE6">
            <w:pPr>
              <w:spacing w:after="0" w:line="240" w:lineRule="auto"/>
              <w:rPr>
                <w:rFonts w:ascii="Arial Narrow" w:hAnsi="Arial Narrow"/>
                <w:lang w:val="es-CO"/>
              </w:rPr>
            </w:pPr>
            <w:r w:rsidRPr="0061760D">
              <w:rPr>
                <w:rFonts w:ascii="Arial Narrow" w:hAnsi="Arial Narrow"/>
                <w:lang w:val="es-CO"/>
              </w:rPr>
              <w:t>3.1.2</w:t>
            </w:r>
          </w:p>
        </w:tc>
        <w:tc>
          <w:tcPr>
            <w:tcW w:w="3998" w:type="dxa"/>
            <w:shd w:val="clear" w:color="auto" w:fill="FFFFFF"/>
          </w:tcPr>
          <w:p w:rsidR="0079752D" w:rsidRPr="008B2A48" w:rsidRDefault="00894DF6" w:rsidP="00AE38A1">
            <w:pPr>
              <w:rPr>
                <w:rFonts w:ascii="Arial Narrow" w:hAnsi="Arial Narrow" w:cs="Arial"/>
                <w:lang w:val="es-CO"/>
              </w:rPr>
            </w:pPr>
            <w:r w:rsidRPr="00894DF6">
              <w:rPr>
                <w:rFonts w:ascii="Arial Narrow" w:hAnsi="Arial Narrow" w:cs="Arial"/>
                <w:lang w:val="es-CO"/>
              </w:rPr>
              <w:t>La política de seguridad incluye una declaración para proporcionar recursos apropiados y para monitorear la carga de trabajo del personal con rol clave en la seguridad operacional</w:t>
            </w:r>
            <w:r w:rsidR="008B2A48" w:rsidRPr="008B2A48">
              <w:rPr>
                <w:rFonts w:ascii="Arial Narrow" w:hAnsi="Arial Narrow" w:cs="Arial"/>
                <w:lang w:val="es-CO"/>
              </w:rPr>
              <w:t>.</w:t>
            </w:r>
          </w:p>
        </w:tc>
        <w:tc>
          <w:tcPr>
            <w:tcW w:w="358" w:type="dxa"/>
            <w:shd w:val="clear" w:color="auto" w:fill="auto"/>
          </w:tcPr>
          <w:p w:rsidR="0079752D" w:rsidRPr="008B2A48" w:rsidRDefault="0079752D" w:rsidP="004C3CE6">
            <w:pPr>
              <w:spacing w:after="0" w:line="240" w:lineRule="auto"/>
              <w:rPr>
                <w:rFonts w:ascii="Arial Narrow" w:hAnsi="Arial Narrow"/>
                <w:lang w:val="es-CO"/>
              </w:rPr>
            </w:pPr>
          </w:p>
        </w:tc>
        <w:tc>
          <w:tcPr>
            <w:tcW w:w="425" w:type="dxa"/>
            <w:shd w:val="clear" w:color="auto" w:fill="auto"/>
          </w:tcPr>
          <w:p w:rsidR="0079752D" w:rsidRPr="008B2A48" w:rsidRDefault="0079752D" w:rsidP="004C3CE6">
            <w:pPr>
              <w:spacing w:after="0" w:line="240" w:lineRule="auto"/>
              <w:rPr>
                <w:rFonts w:ascii="Arial Narrow" w:hAnsi="Arial Narrow"/>
                <w:lang w:val="es-CO"/>
              </w:rPr>
            </w:pPr>
          </w:p>
        </w:tc>
        <w:tc>
          <w:tcPr>
            <w:tcW w:w="351" w:type="dxa"/>
            <w:shd w:val="clear" w:color="auto" w:fill="auto"/>
          </w:tcPr>
          <w:p w:rsidR="0079752D" w:rsidRPr="008B2A48" w:rsidRDefault="0079752D" w:rsidP="004C3CE6">
            <w:pPr>
              <w:spacing w:after="0" w:line="240" w:lineRule="auto"/>
              <w:rPr>
                <w:rFonts w:ascii="Arial Narrow" w:hAnsi="Arial Narrow"/>
                <w:lang w:val="es-CO"/>
              </w:rPr>
            </w:pPr>
          </w:p>
        </w:tc>
        <w:tc>
          <w:tcPr>
            <w:tcW w:w="425" w:type="dxa"/>
            <w:shd w:val="clear" w:color="auto" w:fill="auto"/>
          </w:tcPr>
          <w:p w:rsidR="0079752D" w:rsidRPr="008B2A48" w:rsidRDefault="0079752D" w:rsidP="004C3CE6">
            <w:pPr>
              <w:spacing w:after="0" w:line="240" w:lineRule="auto"/>
              <w:rPr>
                <w:rFonts w:ascii="Arial Narrow" w:hAnsi="Arial Narrow"/>
                <w:lang w:val="es-CO"/>
              </w:rPr>
            </w:pPr>
          </w:p>
        </w:tc>
        <w:tc>
          <w:tcPr>
            <w:tcW w:w="1984" w:type="dxa"/>
            <w:shd w:val="clear" w:color="auto" w:fill="FFFFFF"/>
          </w:tcPr>
          <w:p w:rsidR="0079752D" w:rsidRPr="008B2A48" w:rsidRDefault="0079752D" w:rsidP="004C3CE6">
            <w:pPr>
              <w:spacing w:after="0" w:line="240" w:lineRule="auto"/>
              <w:rPr>
                <w:rFonts w:ascii="Arial Narrow" w:hAnsi="Arial Narrow"/>
                <w:lang w:val="es-CO"/>
              </w:rPr>
            </w:pPr>
          </w:p>
        </w:tc>
        <w:tc>
          <w:tcPr>
            <w:tcW w:w="3969" w:type="dxa"/>
            <w:shd w:val="clear" w:color="auto" w:fill="FFFFFF"/>
          </w:tcPr>
          <w:p w:rsidR="00C701F3" w:rsidRPr="00C701F3" w:rsidRDefault="00C701F3" w:rsidP="00C701F3">
            <w:pPr>
              <w:spacing w:before="40" w:after="40" w:line="240" w:lineRule="auto"/>
              <w:rPr>
                <w:rFonts w:ascii="Arial Narrow" w:hAnsi="Arial Narrow" w:cs="Arial"/>
                <w:lang w:val="es-CO"/>
              </w:rPr>
            </w:pPr>
            <w:r w:rsidRPr="00C701F3">
              <w:rPr>
                <w:rFonts w:ascii="Arial Narrow" w:hAnsi="Arial Narrow" w:cs="Arial"/>
                <w:lang w:val="es-CO"/>
              </w:rPr>
              <w:t xml:space="preserve">Revise los recursos disponibles incluyendo personal, equipo y </w:t>
            </w:r>
            <w:r>
              <w:rPr>
                <w:rFonts w:ascii="Arial Narrow" w:hAnsi="Arial Narrow" w:cs="Arial"/>
                <w:lang w:val="es-CO"/>
              </w:rPr>
              <w:t xml:space="preserve">recursos </w:t>
            </w:r>
            <w:r w:rsidRPr="00C701F3">
              <w:rPr>
                <w:rFonts w:ascii="Arial Narrow" w:hAnsi="Arial Narrow" w:cs="Arial"/>
                <w:lang w:val="es-CO"/>
              </w:rPr>
              <w:t>financiero</w:t>
            </w:r>
            <w:r>
              <w:rPr>
                <w:rFonts w:ascii="Arial Narrow" w:hAnsi="Arial Narrow" w:cs="Arial"/>
                <w:lang w:val="es-CO"/>
              </w:rPr>
              <w:t>s</w:t>
            </w:r>
            <w:r w:rsidRPr="00C701F3">
              <w:rPr>
                <w:rFonts w:ascii="Arial Narrow" w:hAnsi="Arial Narrow" w:cs="Arial"/>
                <w:lang w:val="es-CO"/>
              </w:rPr>
              <w:t>.</w:t>
            </w:r>
          </w:p>
          <w:p w:rsidR="00C701F3" w:rsidRPr="00C701F3" w:rsidRDefault="00C701F3" w:rsidP="00C701F3">
            <w:pPr>
              <w:spacing w:before="40" w:after="40" w:line="240" w:lineRule="auto"/>
              <w:rPr>
                <w:rFonts w:ascii="Arial Narrow" w:hAnsi="Arial Narrow" w:cs="Arial"/>
                <w:lang w:val="es-CO"/>
              </w:rPr>
            </w:pPr>
            <w:r w:rsidRPr="00C701F3">
              <w:rPr>
                <w:rFonts w:ascii="Arial Narrow" w:hAnsi="Arial Narrow" w:cs="Arial"/>
                <w:lang w:val="es-CO"/>
              </w:rPr>
              <w:t>¿Hay personal suficiente y competente?</w:t>
            </w:r>
          </w:p>
          <w:p w:rsidR="00C701F3" w:rsidRPr="00C701F3" w:rsidRDefault="00C701F3" w:rsidP="00C701F3">
            <w:pPr>
              <w:spacing w:before="40" w:after="40" w:line="240" w:lineRule="auto"/>
              <w:rPr>
                <w:rFonts w:ascii="Arial Narrow" w:hAnsi="Arial Narrow" w:cs="Arial"/>
                <w:lang w:val="es-CO"/>
              </w:rPr>
            </w:pPr>
            <w:r w:rsidRPr="00C701F3">
              <w:rPr>
                <w:rFonts w:ascii="Arial Narrow" w:hAnsi="Arial Narrow" w:cs="Arial"/>
                <w:lang w:val="es-CO"/>
              </w:rPr>
              <w:t>Revis</w:t>
            </w:r>
            <w:r>
              <w:rPr>
                <w:rFonts w:ascii="Arial Narrow" w:hAnsi="Arial Narrow" w:cs="Arial"/>
                <w:lang w:val="es-CO"/>
              </w:rPr>
              <w:t>e</w:t>
            </w:r>
            <w:r w:rsidRPr="00C701F3">
              <w:rPr>
                <w:rFonts w:ascii="Arial Narrow" w:hAnsi="Arial Narrow" w:cs="Arial"/>
                <w:lang w:val="es-CO"/>
              </w:rPr>
              <w:t xml:space="preserve"> la mano de obra planificada frente a la mano de obra real.</w:t>
            </w:r>
          </w:p>
          <w:p w:rsidR="00AE38A1" w:rsidRPr="00C701F3" w:rsidRDefault="00C701F3" w:rsidP="00C701F3">
            <w:pPr>
              <w:spacing w:after="0" w:line="240" w:lineRule="auto"/>
              <w:rPr>
                <w:rFonts w:ascii="Arial Narrow" w:hAnsi="Arial Narrow"/>
                <w:lang w:val="es-CO"/>
              </w:rPr>
            </w:pPr>
            <w:r w:rsidRPr="00C701F3">
              <w:rPr>
                <w:rFonts w:ascii="Arial Narrow" w:hAnsi="Arial Narrow" w:cs="Arial"/>
                <w:lang w:val="es-CO"/>
              </w:rPr>
              <w:t>Los niveles de recursos están siendo monitoreados y administrados.</w:t>
            </w:r>
          </w:p>
        </w:tc>
        <w:tc>
          <w:tcPr>
            <w:tcW w:w="2693" w:type="dxa"/>
            <w:shd w:val="clear" w:color="auto" w:fill="FFFFFF"/>
          </w:tcPr>
          <w:p w:rsidR="0079752D" w:rsidRPr="00C701F3" w:rsidRDefault="0079752D" w:rsidP="004C3CE6">
            <w:pPr>
              <w:spacing w:after="0" w:line="240" w:lineRule="auto"/>
              <w:rPr>
                <w:rFonts w:ascii="Arial Narrow" w:hAnsi="Arial Narrow"/>
                <w:lang w:val="es-CO"/>
              </w:rPr>
            </w:pPr>
          </w:p>
        </w:tc>
      </w:tr>
      <w:tr w:rsidR="0079752D" w:rsidRPr="000041E0" w:rsidTr="00E5177E">
        <w:trPr>
          <w:trHeight w:val="70"/>
        </w:trPr>
        <w:tc>
          <w:tcPr>
            <w:tcW w:w="959" w:type="dxa"/>
            <w:tcBorders>
              <w:bottom w:val="single" w:sz="4" w:space="0" w:color="000000"/>
            </w:tcBorders>
            <w:shd w:val="clear" w:color="auto" w:fill="FFFFFF"/>
          </w:tcPr>
          <w:p w:rsidR="0079752D" w:rsidRPr="0061760D" w:rsidRDefault="0079752D" w:rsidP="004C3CE6">
            <w:pPr>
              <w:spacing w:after="0" w:line="240" w:lineRule="auto"/>
              <w:rPr>
                <w:rFonts w:ascii="Arial Narrow" w:hAnsi="Arial Narrow"/>
                <w:lang w:val="es-CO"/>
              </w:rPr>
            </w:pPr>
            <w:r w:rsidRPr="0061760D">
              <w:rPr>
                <w:rFonts w:ascii="Arial Narrow" w:hAnsi="Arial Narrow"/>
                <w:lang w:val="es-CO"/>
              </w:rPr>
              <w:t>3.1.3</w:t>
            </w:r>
          </w:p>
        </w:tc>
        <w:tc>
          <w:tcPr>
            <w:tcW w:w="3998" w:type="dxa"/>
            <w:tcBorders>
              <w:bottom w:val="single" w:sz="4" w:space="0" w:color="000000"/>
            </w:tcBorders>
            <w:shd w:val="clear" w:color="auto" w:fill="FFFFFF"/>
          </w:tcPr>
          <w:p w:rsidR="0079752D" w:rsidRPr="004736FF" w:rsidRDefault="004736FF" w:rsidP="004C3CE6">
            <w:pPr>
              <w:spacing w:after="0" w:line="240" w:lineRule="auto"/>
              <w:rPr>
                <w:rFonts w:ascii="Arial Narrow" w:hAnsi="Arial Narrow"/>
                <w:lang w:val="es-CO"/>
              </w:rPr>
            </w:pPr>
            <w:r w:rsidRPr="004736FF">
              <w:rPr>
                <w:rFonts w:ascii="Arial Narrow" w:hAnsi="Arial Narrow" w:cs="Arial"/>
                <w:lang w:val="es-CO"/>
              </w:rPr>
              <w:t>Existe un medio para la comunicación de la política de seguridad.</w:t>
            </w:r>
          </w:p>
        </w:tc>
        <w:tc>
          <w:tcPr>
            <w:tcW w:w="358" w:type="dxa"/>
            <w:tcBorders>
              <w:bottom w:val="single" w:sz="4" w:space="0" w:color="000000"/>
            </w:tcBorders>
            <w:shd w:val="clear" w:color="auto" w:fill="auto"/>
          </w:tcPr>
          <w:p w:rsidR="0079752D" w:rsidRPr="004736FF" w:rsidRDefault="0079752D" w:rsidP="004C3CE6">
            <w:pPr>
              <w:spacing w:after="0" w:line="240" w:lineRule="auto"/>
              <w:rPr>
                <w:rFonts w:ascii="Arial Narrow" w:hAnsi="Arial Narrow"/>
                <w:lang w:val="es-CO"/>
              </w:rPr>
            </w:pPr>
          </w:p>
        </w:tc>
        <w:tc>
          <w:tcPr>
            <w:tcW w:w="425" w:type="dxa"/>
            <w:tcBorders>
              <w:bottom w:val="single" w:sz="4" w:space="0" w:color="000000"/>
            </w:tcBorders>
            <w:shd w:val="clear" w:color="auto" w:fill="auto"/>
          </w:tcPr>
          <w:p w:rsidR="0079752D" w:rsidRPr="004736FF" w:rsidRDefault="0079752D" w:rsidP="004C3CE6">
            <w:pPr>
              <w:spacing w:after="0" w:line="240" w:lineRule="auto"/>
              <w:rPr>
                <w:rFonts w:ascii="Arial Narrow" w:hAnsi="Arial Narrow"/>
                <w:lang w:val="es-CO"/>
              </w:rPr>
            </w:pPr>
          </w:p>
        </w:tc>
        <w:tc>
          <w:tcPr>
            <w:tcW w:w="351" w:type="dxa"/>
            <w:tcBorders>
              <w:bottom w:val="single" w:sz="4" w:space="0" w:color="000000"/>
            </w:tcBorders>
            <w:shd w:val="clear" w:color="auto" w:fill="auto"/>
          </w:tcPr>
          <w:p w:rsidR="0079752D" w:rsidRPr="004736FF" w:rsidRDefault="0079752D" w:rsidP="004C3CE6">
            <w:pPr>
              <w:spacing w:after="0" w:line="240" w:lineRule="auto"/>
              <w:rPr>
                <w:rFonts w:ascii="Arial Narrow" w:hAnsi="Arial Narrow"/>
                <w:lang w:val="es-CO"/>
              </w:rPr>
            </w:pPr>
          </w:p>
        </w:tc>
        <w:tc>
          <w:tcPr>
            <w:tcW w:w="425" w:type="dxa"/>
            <w:tcBorders>
              <w:bottom w:val="single" w:sz="4" w:space="0" w:color="000000"/>
            </w:tcBorders>
            <w:shd w:val="clear" w:color="auto" w:fill="auto"/>
          </w:tcPr>
          <w:p w:rsidR="0079752D" w:rsidRPr="004736FF" w:rsidRDefault="0079752D" w:rsidP="004C3CE6">
            <w:pPr>
              <w:spacing w:after="0" w:line="240" w:lineRule="auto"/>
              <w:rPr>
                <w:rFonts w:ascii="Arial Narrow" w:hAnsi="Arial Narrow"/>
                <w:lang w:val="es-CO"/>
              </w:rPr>
            </w:pPr>
          </w:p>
        </w:tc>
        <w:tc>
          <w:tcPr>
            <w:tcW w:w="1984" w:type="dxa"/>
            <w:tcBorders>
              <w:bottom w:val="single" w:sz="4" w:space="0" w:color="000000"/>
            </w:tcBorders>
            <w:shd w:val="clear" w:color="auto" w:fill="FFFFFF"/>
          </w:tcPr>
          <w:p w:rsidR="0079752D" w:rsidRPr="004736FF" w:rsidRDefault="0079752D" w:rsidP="004C3CE6">
            <w:pPr>
              <w:spacing w:after="0" w:line="240" w:lineRule="auto"/>
              <w:rPr>
                <w:rFonts w:ascii="Arial Narrow" w:hAnsi="Arial Narrow"/>
                <w:lang w:val="es-CO"/>
              </w:rPr>
            </w:pPr>
          </w:p>
        </w:tc>
        <w:tc>
          <w:tcPr>
            <w:tcW w:w="3969" w:type="dxa"/>
            <w:tcBorders>
              <w:bottom w:val="single" w:sz="4" w:space="0" w:color="000000"/>
            </w:tcBorders>
            <w:shd w:val="clear" w:color="auto" w:fill="FFFFFF"/>
          </w:tcPr>
          <w:p w:rsidR="00C701F3" w:rsidRPr="00C701F3" w:rsidRDefault="00C701F3" w:rsidP="00C701F3">
            <w:pPr>
              <w:spacing w:before="40" w:after="40" w:line="240" w:lineRule="auto"/>
              <w:rPr>
                <w:rFonts w:ascii="Arial Narrow" w:hAnsi="Arial Narrow" w:cs="Arial"/>
                <w:lang w:val="es-CO"/>
              </w:rPr>
            </w:pPr>
            <w:r w:rsidRPr="00C701F3">
              <w:rPr>
                <w:rFonts w:ascii="Arial Narrow" w:hAnsi="Arial Narrow" w:cs="Arial"/>
                <w:lang w:val="es-CO"/>
              </w:rPr>
              <w:t>Revise cómo se comunica la política de seguridad.</w:t>
            </w:r>
          </w:p>
          <w:p w:rsidR="00C701F3" w:rsidRPr="00C701F3" w:rsidRDefault="00C701F3" w:rsidP="00C701F3">
            <w:pPr>
              <w:spacing w:before="40" w:after="40" w:line="240" w:lineRule="auto"/>
              <w:rPr>
                <w:rFonts w:ascii="Arial Narrow" w:hAnsi="Arial Narrow" w:cs="Arial"/>
                <w:lang w:val="es-CO"/>
              </w:rPr>
            </w:pPr>
            <w:r w:rsidRPr="00C701F3">
              <w:rPr>
                <w:rFonts w:ascii="Arial Narrow" w:hAnsi="Arial Narrow" w:cs="Arial"/>
                <w:lang w:val="es-CO"/>
              </w:rPr>
              <w:t>La política de seguridad es claramente visible.</w:t>
            </w:r>
          </w:p>
          <w:p w:rsidR="0079752D" w:rsidRPr="00C701F3" w:rsidRDefault="00C701F3" w:rsidP="00C701F3">
            <w:pPr>
              <w:spacing w:after="0" w:line="240" w:lineRule="auto"/>
              <w:rPr>
                <w:rFonts w:ascii="Arial Narrow" w:hAnsi="Arial Narrow"/>
                <w:lang w:val="es-CO"/>
              </w:rPr>
            </w:pPr>
            <w:r w:rsidRPr="00C701F3">
              <w:rPr>
                <w:rFonts w:ascii="Arial Narrow" w:hAnsi="Arial Narrow" w:cs="Arial"/>
                <w:lang w:val="es-CO"/>
              </w:rPr>
              <w:t>Preguntar a los gerentes y al personal sobre el conocimiento de la política de seguridad.</w:t>
            </w:r>
          </w:p>
        </w:tc>
        <w:tc>
          <w:tcPr>
            <w:tcW w:w="2693" w:type="dxa"/>
            <w:tcBorders>
              <w:bottom w:val="single" w:sz="4" w:space="0" w:color="000000"/>
            </w:tcBorders>
            <w:shd w:val="clear" w:color="auto" w:fill="FFFFFF"/>
          </w:tcPr>
          <w:p w:rsidR="0079752D" w:rsidRPr="0061760D" w:rsidRDefault="0079752D" w:rsidP="004C3CE6">
            <w:pPr>
              <w:spacing w:after="0" w:line="240" w:lineRule="auto"/>
              <w:rPr>
                <w:rFonts w:ascii="Arial Narrow" w:hAnsi="Arial Narrow"/>
                <w:lang w:val="es-CO"/>
              </w:rPr>
            </w:pPr>
          </w:p>
        </w:tc>
      </w:tr>
      <w:tr w:rsidR="0079752D" w:rsidRPr="000041E0" w:rsidTr="00E5177E">
        <w:trPr>
          <w:trHeight w:val="70"/>
        </w:trPr>
        <w:tc>
          <w:tcPr>
            <w:tcW w:w="959" w:type="dxa"/>
            <w:shd w:val="clear" w:color="auto" w:fill="FFFFFF"/>
          </w:tcPr>
          <w:p w:rsidR="0079752D" w:rsidRPr="0061760D" w:rsidRDefault="0079752D" w:rsidP="004C3CE6">
            <w:pPr>
              <w:spacing w:after="0" w:line="240" w:lineRule="auto"/>
              <w:rPr>
                <w:rFonts w:ascii="Arial Narrow" w:hAnsi="Arial Narrow"/>
                <w:lang w:val="es-CO"/>
              </w:rPr>
            </w:pPr>
            <w:r w:rsidRPr="0061760D">
              <w:rPr>
                <w:rFonts w:ascii="Arial Narrow" w:hAnsi="Arial Narrow"/>
                <w:lang w:val="es-CO"/>
              </w:rPr>
              <w:t>3.1.4</w:t>
            </w:r>
          </w:p>
        </w:tc>
        <w:tc>
          <w:tcPr>
            <w:tcW w:w="3998" w:type="dxa"/>
            <w:shd w:val="clear" w:color="auto" w:fill="FFFFFF"/>
          </w:tcPr>
          <w:p w:rsidR="0079752D" w:rsidRPr="004736FF" w:rsidRDefault="004736FF" w:rsidP="00AE38A1">
            <w:pPr>
              <w:spacing w:after="0" w:line="240" w:lineRule="auto"/>
              <w:rPr>
                <w:rFonts w:ascii="Arial Narrow" w:hAnsi="Arial Narrow"/>
                <w:lang w:val="es-CO"/>
              </w:rPr>
            </w:pPr>
            <w:r w:rsidRPr="004736FF">
              <w:rPr>
                <w:rFonts w:ascii="Arial Narrow" w:hAnsi="Arial Narrow"/>
                <w:lang w:val="es-CO"/>
              </w:rPr>
              <w:t xml:space="preserve">El Gerente </w:t>
            </w:r>
            <w:r>
              <w:rPr>
                <w:rFonts w:ascii="Arial Narrow" w:hAnsi="Arial Narrow"/>
                <w:lang w:val="es-CO"/>
              </w:rPr>
              <w:t>(</w:t>
            </w:r>
            <w:r w:rsidR="009A1C65">
              <w:rPr>
                <w:rFonts w:ascii="Arial Narrow" w:hAnsi="Arial Narrow"/>
                <w:lang w:val="es-CO"/>
              </w:rPr>
              <w:t>Ejecutivo</w:t>
            </w:r>
            <w:r>
              <w:rPr>
                <w:rFonts w:ascii="Arial Narrow" w:hAnsi="Arial Narrow"/>
                <w:lang w:val="es-CO"/>
              </w:rPr>
              <w:t xml:space="preserve">) </w:t>
            </w:r>
            <w:r w:rsidRPr="004736FF">
              <w:rPr>
                <w:rFonts w:ascii="Arial Narrow" w:hAnsi="Arial Narrow"/>
                <w:lang w:val="es-CO"/>
              </w:rPr>
              <w:t>responsable y el equipo de administración superior promueven una cultura de seguridad positiva y demuestran su compromiso con la Política de seguridad mediante la participación activa y visible en el sistema de gestión de seguridad.</w:t>
            </w:r>
          </w:p>
        </w:tc>
        <w:tc>
          <w:tcPr>
            <w:tcW w:w="358" w:type="dxa"/>
            <w:shd w:val="clear" w:color="auto" w:fill="auto"/>
          </w:tcPr>
          <w:p w:rsidR="0079752D" w:rsidRPr="004736FF" w:rsidRDefault="0079752D" w:rsidP="004C3CE6">
            <w:pPr>
              <w:spacing w:after="0" w:line="240" w:lineRule="auto"/>
              <w:rPr>
                <w:rFonts w:ascii="Arial Narrow" w:hAnsi="Arial Narrow"/>
                <w:lang w:val="es-CO"/>
              </w:rPr>
            </w:pPr>
          </w:p>
        </w:tc>
        <w:tc>
          <w:tcPr>
            <w:tcW w:w="425" w:type="dxa"/>
            <w:shd w:val="clear" w:color="auto" w:fill="auto"/>
          </w:tcPr>
          <w:p w:rsidR="0079752D" w:rsidRPr="004736FF" w:rsidRDefault="0079752D" w:rsidP="004C3CE6">
            <w:pPr>
              <w:spacing w:after="0" w:line="240" w:lineRule="auto"/>
              <w:rPr>
                <w:rFonts w:ascii="Arial Narrow" w:hAnsi="Arial Narrow"/>
                <w:lang w:val="es-CO"/>
              </w:rPr>
            </w:pPr>
          </w:p>
        </w:tc>
        <w:tc>
          <w:tcPr>
            <w:tcW w:w="351" w:type="dxa"/>
            <w:shd w:val="clear" w:color="auto" w:fill="auto"/>
          </w:tcPr>
          <w:p w:rsidR="0079752D" w:rsidRPr="004736FF" w:rsidRDefault="0079752D" w:rsidP="004C3CE6">
            <w:pPr>
              <w:spacing w:after="0" w:line="240" w:lineRule="auto"/>
              <w:rPr>
                <w:rFonts w:ascii="Arial Narrow" w:hAnsi="Arial Narrow"/>
                <w:lang w:val="es-CO"/>
              </w:rPr>
            </w:pPr>
          </w:p>
        </w:tc>
        <w:tc>
          <w:tcPr>
            <w:tcW w:w="425" w:type="dxa"/>
            <w:shd w:val="clear" w:color="auto" w:fill="auto"/>
          </w:tcPr>
          <w:p w:rsidR="0079752D" w:rsidRPr="004736FF" w:rsidRDefault="0079752D" w:rsidP="004C3CE6">
            <w:pPr>
              <w:spacing w:after="0" w:line="240" w:lineRule="auto"/>
              <w:rPr>
                <w:rFonts w:ascii="Arial Narrow" w:hAnsi="Arial Narrow"/>
                <w:lang w:val="es-CO"/>
              </w:rPr>
            </w:pPr>
          </w:p>
        </w:tc>
        <w:tc>
          <w:tcPr>
            <w:tcW w:w="1984" w:type="dxa"/>
            <w:shd w:val="clear" w:color="auto" w:fill="FFFFFF"/>
          </w:tcPr>
          <w:p w:rsidR="0079752D" w:rsidRPr="004736FF" w:rsidRDefault="0079752D" w:rsidP="004C3CE6">
            <w:pPr>
              <w:spacing w:after="0" w:line="240" w:lineRule="auto"/>
              <w:rPr>
                <w:rFonts w:ascii="Arial Narrow" w:hAnsi="Arial Narrow"/>
                <w:lang w:val="es-CO"/>
              </w:rPr>
            </w:pPr>
          </w:p>
        </w:tc>
        <w:tc>
          <w:tcPr>
            <w:tcW w:w="3969" w:type="dxa"/>
            <w:shd w:val="clear" w:color="auto" w:fill="FFFFFF"/>
          </w:tcPr>
          <w:p w:rsidR="00C701F3" w:rsidRPr="00C701F3" w:rsidRDefault="00C701F3" w:rsidP="00C701F3">
            <w:pPr>
              <w:spacing w:before="40" w:after="40" w:line="240" w:lineRule="auto"/>
              <w:rPr>
                <w:rFonts w:ascii="Arial Narrow" w:hAnsi="Arial Narrow" w:cs="Arial"/>
                <w:lang w:val="es-CO"/>
              </w:rPr>
            </w:pPr>
            <w:r w:rsidRPr="00C701F3">
              <w:rPr>
                <w:rFonts w:ascii="Arial Narrow" w:hAnsi="Arial Narrow" w:cs="Arial"/>
                <w:lang w:val="es-CO"/>
              </w:rPr>
              <w:t>Todos los gerentes están familiarizados con los elementos clave de la política de seguridad.</w:t>
            </w:r>
          </w:p>
          <w:p w:rsidR="00C701F3" w:rsidRPr="00C701F3" w:rsidRDefault="00C701F3" w:rsidP="00C701F3">
            <w:pPr>
              <w:spacing w:before="40" w:after="40" w:line="240" w:lineRule="auto"/>
              <w:rPr>
                <w:rFonts w:ascii="Arial Narrow" w:hAnsi="Arial Narrow" w:cs="Arial"/>
                <w:lang w:val="es-CO"/>
              </w:rPr>
            </w:pPr>
            <w:r>
              <w:rPr>
                <w:rFonts w:ascii="Arial Narrow" w:hAnsi="Arial Narrow" w:cs="Arial"/>
                <w:lang w:val="es-CO"/>
              </w:rPr>
              <w:t>Revise e</w:t>
            </w:r>
            <w:r w:rsidRPr="00C701F3">
              <w:rPr>
                <w:rFonts w:ascii="Arial Narrow" w:hAnsi="Arial Narrow" w:cs="Arial"/>
                <w:lang w:val="es-CO"/>
              </w:rPr>
              <w:t>videncia de la participación de la alta dirección en reuniones de seguridad, capacitación, conferencias, etc.</w:t>
            </w:r>
          </w:p>
          <w:p w:rsidR="00C701F3" w:rsidRPr="00C701F3" w:rsidRDefault="00894DF6" w:rsidP="00C701F3">
            <w:pPr>
              <w:spacing w:before="40" w:after="40" w:line="240" w:lineRule="auto"/>
              <w:rPr>
                <w:rFonts w:ascii="Arial Narrow" w:hAnsi="Arial Narrow" w:cs="Arial"/>
                <w:lang w:val="es-CO"/>
              </w:rPr>
            </w:pPr>
            <w:r w:rsidRPr="00894DF6">
              <w:rPr>
                <w:rFonts w:ascii="Arial Narrow" w:hAnsi="Arial Narrow" w:cs="Arial"/>
                <w:lang w:val="es-CO"/>
              </w:rPr>
              <w:t>Retroalimentación de las encuestas de cultura de seguridad</w:t>
            </w:r>
            <w:r w:rsidR="00C701F3" w:rsidRPr="00C701F3">
              <w:rPr>
                <w:rFonts w:ascii="Arial Narrow" w:hAnsi="Arial Narrow" w:cs="Arial"/>
                <w:lang w:val="es-CO"/>
              </w:rPr>
              <w:t>.</w:t>
            </w:r>
          </w:p>
          <w:p w:rsidR="0079752D" w:rsidRPr="00C701F3" w:rsidRDefault="00C701F3" w:rsidP="00C701F3">
            <w:pPr>
              <w:spacing w:after="0" w:line="240" w:lineRule="auto"/>
              <w:rPr>
                <w:rFonts w:ascii="Arial Narrow" w:hAnsi="Arial Narrow"/>
                <w:lang w:val="es-CO"/>
              </w:rPr>
            </w:pPr>
            <w:r w:rsidRPr="00C701F3">
              <w:rPr>
                <w:rFonts w:ascii="Arial Narrow" w:hAnsi="Arial Narrow" w:cs="Arial"/>
                <w:lang w:val="es-CO"/>
              </w:rPr>
              <w:t>Relación con el regulador y otras partes interesadas.</w:t>
            </w:r>
          </w:p>
        </w:tc>
        <w:tc>
          <w:tcPr>
            <w:tcW w:w="2693" w:type="dxa"/>
            <w:shd w:val="clear" w:color="auto" w:fill="FFFFFF"/>
          </w:tcPr>
          <w:p w:rsidR="0079752D" w:rsidRPr="0061760D" w:rsidRDefault="0079752D" w:rsidP="004C3CE6">
            <w:pPr>
              <w:spacing w:after="0" w:line="240" w:lineRule="auto"/>
              <w:rPr>
                <w:rFonts w:ascii="Arial Narrow" w:hAnsi="Arial Narrow"/>
                <w:lang w:val="es-CO"/>
              </w:rPr>
            </w:pPr>
          </w:p>
        </w:tc>
      </w:tr>
      <w:tr w:rsidR="0079752D" w:rsidRPr="000041E0" w:rsidTr="00E5177E">
        <w:trPr>
          <w:trHeight w:val="70"/>
        </w:trPr>
        <w:tc>
          <w:tcPr>
            <w:tcW w:w="959" w:type="dxa"/>
            <w:tcBorders>
              <w:bottom w:val="single" w:sz="4" w:space="0" w:color="000000"/>
            </w:tcBorders>
            <w:shd w:val="clear" w:color="auto" w:fill="auto"/>
          </w:tcPr>
          <w:p w:rsidR="0079752D" w:rsidRPr="0061760D" w:rsidRDefault="0079752D" w:rsidP="00AE38A1">
            <w:pPr>
              <w:spacing w:after="0" w:line="240" w:lineRule="auto"/>
              <w:rPr>
                <w:rFonts w:ascii="Arial Narrow" w:hAnsi="Arial Narrow"/>
                <w:lang w:val="es-CO"/>
              </w:rPr>
            </w:pPr>
            <w:r w:rsidRPr="0061760D">
              <w:rPr>
                <w:rFonts w:ascii="Arial Narrow" w:hAnsi="Arial Narrow"/>
                <w:lang w:val="es-CO"/>
              </w:rPr>
              <w:lastRenderedPageBreak/>
              <w:t>3.1.</w:t>
            </w:r>
            <w:r w:rsidR="00AE38A1" w:rsidRPr="0061760D">
              <w:rPr>
                <w:rFonts w:ascii="Arial Narrow" w:hAnsi="Arial Narrow"/>
                <w:lang w:val="es-CO"/>
              </w:rPr>
              <w:t>5</w:t>
            </w:r>
            <w:r w:rsidRPr="0061760D">
              <w:rPr>
                <w:rFonts w:ascii="Arial Narrow" w:hAnsi="Arial Narrow"/>
                <w:lang w:val="es-CO"/>
              </w:rPr>
              <w:t>C</w:t>
            </w:r>
          </w:p>
        </w:tc>
        <w:tc>
          <w:tcPr>
            <w:tcW w:w="3998" w:type="dxa"/>
            <w:tcBorders>
              <w:bottom w:val="single" w:sz="4" w:space="0" w:color="000000"/>
            </w:tcBorders>
            <w:shd w:val="clear" w:color="auto" w:fill="auto"/>
          </w:tcPr>
          <w:p w:rsidR="0079752D" w:rsidRPr="004736FF" w:rsidRDefault="004736FF" w:rsidP="004C3CE6">
            <w:pPr>
              <w:spacing w:after="0" w:line="240" w:lineRule="auto"/>
              <w:rPr>
                <w:rFonts w:ascii="Arial Narrow" w:hAnsi="Arial Narrow"/>
                <w:lang w:val="es-CO"/>
              </w:rPr>
            </w:pPr>
            <w:r w:rsidRPr="004736FF">
              <w:rPr>
                <w:rFonts w:ascii="Arial Narrow" w:hAnsi="Arial Narrow"/>
                <w:lang w:val="es-CO"/>
              </w:rPr>
              <w:t xml:space="preserve">La política de seguridad fomenta activamente los </w:t>
            </w:r>
            <w:r w:rsidR="007B6AE1">
              <w:rPr>
                <w:rFonts w:ascii="Arial Narrow" w:hAnsi="Arial Narrow"/>
                <w:lang w:val="es-CO"/>
              </w:rPr>
              <w:t>reportes</w:t>
            </w:r>
            <w:r w:rsidRPr="004736FF">
              <w:rPr>
                <w:rFonts w:ascii="Arial Narrow" w:hAnsi="Arial Narrow"/>
                <w:lang w:val="es-CO"/>
              </w:rPr>
              <w:t xml:space="preserve"> de seguridad.</w:t>
            </w:r>
          </w:p>
          <w:p w:rsidR="0079752D" w:rsidRPr="004736FF" w:rsidRDefault="0079752D" w:rsidP="004C3CE6">
            <w:pPr>
              <w:spacing w:after="0" w:line="240" w:lineRule="auto"/>
              <w:rPr>
                <w:rFonts w:ascii="Arial Narrow" w:hAnsi="Arial Narrow"/>
                <w:lang w:val="es-CO"/>
              </w:rPr>
            </w:pPr>
          </w:p>
        </w:tc>
        <w:tc>
          <w:tcPr>
            <w:tcW w:w="358" w:type="dxa"/>
            <w:tcBorders>
              <w:bottom w:val="single" w:sz="4" w:space="0" w:color="000000"/>
            </w:tcBorders>
            <w:shd w:val="clear" w:color="auto" w:fill="auto"/>
          </w:tcPr>
          <w:p w:rsidR="0079752D" w:rsidRPr="004736FF" w:rsidRDefault="0079752D" w:rsidP="004C3CE6">
            <w:pPr>
              <w:spacing w:after="0" w:line="240" w:lineRule="auto"/>
              <w:rPr>
                <w:rFonts w:ascii="Arial Narrow" w:hAnsi="Arial Narrow"/>
                <w:lang w:val="es-CO"/>
              </w:rPr>
            </w:pPr>
          </w:p>
        </w:tc>
        <w:tc>
          <w:tcPr>
            <w:tcW w:w="425" w:type="dxa"/>
            <w:tcBorders>
              <w:bottom w:val="single" w:sz="4" w:space="0" w:color="000000"/>
            </w:tcBorders>
            <w:shd w:val="clear" w:color="auto" w:fill="auto"/>
          </w:tcPr>
          <w:p w:rsidR="0079752D" w:rsidRPr="004736FF" w:rsidRDefault="0079752D" w:rsidP="004C3CE6">
            <w:pPr>
              <w:spacing w:after="0" w:line="240" w:lineRule="auto"/>
              <w:rPr>
                <w:rFonts w:ascii="Arial Narrow" w:hAnsi="Arial Narrow"/>
                <w:lang w:val="es-CO"/>
              </w:rPr>
            </w:pPr>
          </w:p>
        </w:tc>
        <w:tc>
          <w:tcPr>
            <w:tcW w:w="351" w:type="dxa"/>
            <w:tcBorders>
              <w:bottom w:val="single" w:sz="4" w:space="0" w:color="000000"/>
            </w:tcBorders>
            <w:shd w:val="clear" w:color="auto" w:fill="auto"/>
          </w:tcPr>
          <w:p w:rsidR="0079752D" w:rsidRPr="004736FF" w:rsidRDefault="0079752D" w:rsidP="004C3CE6">
            <w:pPr>
              <w:spacing w:after="0" w:line="240" w:lineRule="auto"/>
              <w:rPr>
                <w:rFonts w:ascii="Arial Narrow" w:hAnsi="Arial Narrow"/>
                <w:lang w:val="es-CO"/>
              </w:rPr>
            </w:pPr>
          </w:p>
        </w:tc>
        <w:tc>
          <w:tcPr>
            <w:tcW w:w="425" w:type="dxa"/>
            <w:tcBorders>
              <w:bottom w:val="single" w:sz="4" w:space="0" w:color="000000"/>
            </w:tcBorders>
            <w:shd w:val="clear" w:color="auto" w:fill="auto"/>
          </w:tcPr>
          <w:p w:rsidR="0079752D" w:rsidRPr="004736FF" w:rsidRDefault="0079752D" w:rsidP="004C3CE6">
            <w:pPr>
              <w:spacing w:after="0" w:line="240" w:lineRule="auto"/>
              <w:rPr>
                <w:rFonts w:ascii="Arial Narrow" w:hAnsi="Arial Narrow"/>
                <w:lang w:val="es-CO"/>
              </w:rPr>
            </w:pPr>
          </w:p>
        </w:tc>
        <w:tc>
          <w:tcPr>
            <w:tcW w:w="1984" w:type="dxa"/>
            <w:tcBorders>
              <w:bottom w:val="single" w:sz="4" w:space="0" w:color="000000"/>
            </w:tcBorders>
            <w:shd w:val="clear" w:color="auto" w:fill="auto"/>
          </w:tcPr>
          <w:p w:rsidR="0079752D" w:rsidRPr="004736FF" w:rsidRDefault="0079752D" w:rsidP="004C3CE6">
            <w:pPr>
              <w:spacing w:after="0" w:line="240" w:lineRule="auto"/>
              <w:rPr>
                <w:rFonts w:ascii="Arial Narrow" w:hAnsi="Arial Narrow"/>
                <w:lang w:val="es-CO"/>
              </w:rPr>
            </w:pPr>
          </w:p>
        </w:tc>
        <w:tc>
          <w:tcPr>
            <w:tcW w:w="3969" w:type="dxa"/>
            <w:tcBorders>
              <w:bottom w:val="single" w:sz="4" w:space="0" w:color="000000"/>
            </w:tcBorders>
            <w:shd w:val="clear" w:color="auto" w:fill="auto"/>
          </w:tcPr>
          <w:p w:rsidR="00C701F3" w:rsidRPr="00C701F3" w:rsidRDefault="00C701F3" w:rsidP="00C701F3">
            <w:pPr>
              <w:spacing w:after="0" w:line="240" w:lineRule="auto"/>
              <w:rPr>
                <w:rFonts w:ascii="Arial Narrow" w:hAnsi="Arial Narrow"/>
                <w:lang w:val="es-CO"/>
              </w:rPr>
            </w:pPr>
            <w:r>
              <w:rPr>
                <w:rFonts w:ascii="Arial Narrow" w:hAnsi="Arial Narrow"/>
                <w:lang w:val="es-CO"/>
              </w:rPr>
              <w:t xml:space="preserve">Revise la </w:t>
            </w:r>
            <w:r w:rsidRPr="00C701F3">
              <w:rPr>
                <w:rFonts w:ascii="Arial Narrow" w:hAnsi="Arial Narrow"/>
                <w:lang w:val="es-CO"/>
              </w:rPr>
              <w:t>Política</w:t>
            </w:r>
          </w:p>
          <w:p w:rsidR="00C701F3" w:rsidRPr="00C701F3" w:rsidRDefault="00C701F3" w:rsidP="00C701F3">
            <w:pPr>
              <w:spacing w:after="0" w:line="240" w:lineRule="auto"/>
              <w:rPr>
                <w:rFonts w:ascii="Arial Narrow" w:hAnsi="Arial Narrow"/>
                <w:lang w:val="es-CO"/>
              </w:rPr>
            </w:pPr>
            <w:r w:rsidRPr="00C701F3">
              <w:rPr>
                <w:rFonts w:ascii="Arial Narrow" w:hAnsi="Arial Narrow"/>
                <w:lang w:val="es-CO"/>
              </w:rPr>
              <w:t>¿Alienta explícitamente el reporte de seguridad?</w:t>
            </w:r>
          </w:p>
          <w:p w:rsidR="00C701F3" w:rsidRPr="00C701F3" w:rsidRDefault="00C701F3" w:rsidP="00C701F3">
            <w:pPr>
              <w:spacing w:after="0" w:line="240" w:lineRule="auto"/>
              <w:rPr>
                <w:rFonts w:ascii="Arial Narrow" w:hAnsi="Arial Narrow"/>
                <w:lang w:val="es-CO"/>
              </w:rPr>
            </w:pPr>
            <w:r w:rsidRPr="00C701F3">
              <w:rPr>
                <w:rFonts w:ascii="Arial Narrow" w:hAnsi="Arial Narrow"/>
                <w:lang w:val="es-CO"/>
              </w:rPr>
              <w:t>¿La gente sabe qué reportar?</w:t>
            </w:r>
          </w:p>
          <w:p w:rsidR="00CB0471" w:rsidRPr="00C701F3" w:rsidRDefault="00C701F3" w:rsidP="00C701F3">
            <w:pPr>
              <w:pStyle w:val="Prrafodelista"/>
              <w:spacing w:before="40" w:after="40" w:line="240" w:lineRule="auto"/>
              <w:ind w:left="0"/>
              <w:rPr>
                <w:rFonts w:ascii="Arial Narrow" w:hAnsi="Arial Narrow"/>
                <w:lang w:val="es-CO"/>
              </w:rPr>
            </w:pPr>
            <w:r w:rsidRPr="00C701F3">
              <w:rPr>
                <w:rFonts w:ascii="Arial Narrow" w:hAnsi="Arial Narrow"/>
                <w:lang w:val="es-CO"/>
              </w:rPr>
              <w:t>El personal informa sus propios errores y eventos en los que está involucrado (eventos en los que nadie estaba mirando).</w:t>
            </w:r>
          </w:p>
        </w:tc>
        <w:tc>
          <w:tcPr>
            <w:tcW w:w="2693" w:type="dxa"/>
            <w:tcBorders>
              <w:bottom w:val="single" w:sz="4" w:space="0" w:color="000000"/>
            </w:tcBorders>
            <w:shd w:val="clear" w:color="auto" w:fill="auto"/>
          </w:tcPr>
          <w:p w:rsidR="0079752D" w:rsidRPr="0061760D" w:rsidRDefault="0079752D" w:rsidP="004C3CE6">
            <w:pPr>
              <w:spacing w:after="0" w:line="240" w:lineRule="auto"/>
              <w:rPr>
                <w:rFonts w:ascii="Arial Narrow" w:hAnsi="Arial Narrow"/>
                <w:lang w:val="es-CO"/>
              </w:rPr>
            </w:pPr>
          </w:p>
        </w:tc>
      </w:tr>
      <w:tr w:rsidR="0079752D" w:rsidRPr="00C701F3" w:rsidTr="00E5177E">
        <w:trPr>
          <w:trHeight w:val="70"/>
        </w:trPr>
        <w:tc>
          <w:tcPr>
            <w:tcW w:w="959" w:type="dxa"/>
            <w:tcBorders>
              <w:bottom w:val="single" w:sz="4" w:space="0" w:color="000000"/>
            </w:tcBorders>
            <w:shd w:val="clear" w:color="auto" w:fill="auto"/>
          </w:tcPr>
          <w:p w:rsidR="0079752D" w:rsidRPr="0061760D" w:rsidRDefault="0079752D" w:rsidP="00AE38A1">
            <w:pPr>
              <w:spacing w:after="0" w:line="240" w:lineRule="auto"/>
              <w:rPr>
                <w:rFonts w:ascii="Arial Narrow" w:hAnsi="Arial Narrow"/>
                <w:lang w:val="es-CO"/>
              </w:rPr>
            </w:pPr>
            <w:r w:rsidRPr="0061760D">
              <w:rPr>
                <w:rFonts w:ascii="Arial Narrow" w:hAnsi="Arial Narrow"/>
                <w:lang w:val="es-CO"/>
              </w:rPr>
              <w:t>3.1.</w:t>
            </w:r>
            <w:r w:rsidR="00AE38A1" w:rsidRPr="0061760D">
              <w:rPr>
                <w:rFonts w:ascii="Arial Narrow" w:hAnsi="Arial Narrow"/>
                <w:lang w:val="es-CO"/>
              </w:rPr>
              <w:t>6</w:t>
            </w:r>
            <w:r w:rsidRPr="0061760D">
              <w:rPr>
                <w:rFonts w:ascii="Arial Narrow" w:hAnsi="Arial Narrow"/>
                <w:lang w:val="es-CO"/>
              </w:rPr>
              <w:t>C</w:t>
            </w:r>
          </w:p>
        </w:tc>
        <w:tc>
          <w:tcPr>
            <w:tcW w:w="3998" w:type="dxa"/>
            <w:tcBorders>
              <w:bottom w:val="single" w:sz="4" w:space="0" w:color="000000"/>
            </w:tcBorders>
            <w:shd w:val="clear" w:color="auto" w:fill="auto"/>
          </w:tcPr>
          <w:p w:rsidR="0079752D" w:rsidRPr="00E83436" w:rsidRDefault="00E83436" w:rsidP="004C3CE6">
            <w:pPr>
              <w:spacing w:after="0" w:line="240" w:lineRule="auto"/>
              <w:rPr>
                <w:rFonts w:ascii="Arial Narrow" w:hAnsi="Arial Narrow"/>
                <w:lang w:val="es-CO"/>
              </w:rPr>
            </w:pPr>
            <w:r w:rsidRPr="00E83436">
              <w:rPr>
                <w:rFonts w:ascii="Arial Narrow" w:hAnsi="Arial Narrow" w:cs="Arial"/>
                <w:lang w:val="es-CO"/>
              </w:rPr>
              <w:t xml:space="preserve">Se han definido una política y principios de cultura justa </w:t>
            </w:r>
            <w:r w:rsidR="00894DF6">
              <w:rPr>
                <w:rFonts w:ascii="Arial Narrow" w:hAnsi="Arial Narrow" w:cs="Arial"/>
                <w:lang w:val="es-CO"/>
              </w:rPr>
              <w:t>(</w:t>
            </w:r>
            <w:r w:rsidR="00894DF6" w:rsidRPr="00894DF6">
              <w:rPr>
                <w:rFonts w:ascii="Arial Narrow" w:hAnsi="Arial Narrow" w:cs="Arial"/>
                <w:lang w:val="es-CO"/>
              </w:rPr>
              <w:t>Cultura no-punitiva</w:t>
            </w:r>
            <w:r w:rsidR="00894DF6">
              <w:rPr>
                <w:rFonts w:ascii="Arial Narrow" w:hAnsi="Arial Narrow" w:cs="Arial"/>
                <w:lang w:val="es-CO"/>
              </w:rPr>
              <w:t>)</w:t>
            </w:r>
            <w:r w:rsidR="00894DF6" w:rsidRPr="00894DF6">
              <w:rPr>
                <w:rFonts w:ascii="Arial Narrow" w:hAnsi="Arial Narrow" w:cs="Arial"/>
                <w:lang w:val="es-CO"/>
              </w:rPr>
              <w:t xml:space="preserve"> </w:t>
            </w:r>
            <w:r w:rsidRPr="00E83436">
              <w:rPr>
                <w:rFonts w:ascii="Arial Narrow" w:hAnsi="Arial Narrow" w:cs="Arial"/>
                <w:lang w:val="es-CO"/>
              </w:rPr>
              <w:t>que identifican claramente los comportamientos aceptables e inaceptables para promover una cultura justa.</w:t>
            </w:r>
          </w:p>
        </w:tc>
        <w:tc>
          <w:tcPr>
            <w:tcW w:w="358" w:type="dxa"/>
            <w:tcBorders>
              <w:bottom w:val="single" w:sz="4" w:space="0" w:color="000000"/>
            </w:tcBorders>
            <w:shd w:val="clear" w:color="auto" w:fill="auto"/>
          </w:tcPr>
          <w:p w:rsidR="0079752D" w:rsidRPr="00E83436" w:rsidRDefault="0079752D" w:rsidP="004C3CE6">
            <w:pPr>
              <w:spacing w:after="0" w:line="240" w:lineRule="auto"/>
              <w:rPr>
                <w:rFonts w:ascii="Arial Narrow" w:hAnsi="Arial Narrow"/>
                <w:lang w:val="es-CO"/>
              </w:rPr>
            </w:pPr>
          </w:p>
        </w:tc>
        <w:tc>
          <w:tcPr>
            <w:tcW w:w="425" w:type="dxa"/>
            <w:tcBorders>
              <w:bottom w:val="single" w:sz="4" w:space="0" w:color="000000"/>
            </w:tcBorders>
            <w:shd w:val="clear" w:color="auto" w:fill="auto"/>
          </w:tcPr>
          <w:p w:rsidR="0079752D" w:rsidRPr="00E83436" w:rsidRDefault="0079752D" w:rsidP="004C3CE6">
            <w:pPr>
              <w:spacing w:after="0" w:line="240" w:lineRule="auto"/>
              <w:rPr>
                <w:rFonts w:ascii="Arial Narrow" w:hAnsi="Arial Narrow"/>
                <w:lang w:val="es-CO"/>
              </w:rPr>
            </w:pPr>
          </w:p>
        </w:tc>
        <w:tc>
          <w:tcPr>
            <w:tcW w:w="351" w:type="dxa"/>
            <w:tcBorders>
              <w:bottom w:val="single" w:sz="4" w:space="0" w:color="000000"/>
            </w:tcBorders>
            <w:shd w:val="clear" w:color="auto" w:fill="auto"/>
          </w:tcPr>
          <w:p w:rsidR="0079752D" w:rsidRPr="00E83436" w:rsidRDefault="0079752D" w:rsidP="004C3CE6">
            <w:pPr>
              <w:spacing w:after="0" w:line="240" w:lineRule="auto"/>
              <w:rPr>
                <w:rFonts w:ascii="Arial Narrow" w:hAnsi="Arial Narrow"/>
                <w:lang w:val="es-CO"/>
              </w:rPr>
            </w:pPr>
          </w:p>
        </w:tc>
        <w:tc>
          <w:tcPr>
            <w:tcW w:w="425" w:type="dxa"/>
            <w:tcBorders>
              <w:bottom w:val="single" w:sz="4" w:space="0" w:color="000000"/>
            </w:tcBorders>
            <w:shd w:val="clear" w:color="auto" w:fill="auto"/>
          </w:tcPr>
          <w:p w:rsidR="0079752D" w:rsidRPr="00E83436" w:rsidRDefault="0079752D" w:rsidP="004C3CE6">
            <w:pPr>
              <w:spacing w:after="0" w:line="240" w:lineRule="auto"/>
              <w:rPr>
                <w:rFonts w:ascii="Arial Narrow" w:hAnsi="Arial Narrow"/>
                <w:lang w:val="es-CO"/>
              </w:rPr>
            </w:pPr>
          </w:p>
        </w:tc>
        <w:tc>
          <w:tcPr>
            <w:tcW w:w="1984" w:type="dxa"/>
            <w:tcBorders>
              <w:bottom w:val="single" w:sz="4" w:space="0" w:color="000000"/>
            </w:tcBorders>
            <w:shd w:val="clear" w:color="auto" w:fill="auto"/>
          </w:tcPr>
          <w:p w:rsidR="0079752D" w:rsidRPr="00E83436" w:rsidRDefault="0079752D" w:rsidP="004C3CE6">
            <w:pPr>
              <w:spacing w:after="0" w:line="240" w:lineRule="auto"/>
              <w:rPr>
                <w:rFonts w:ascii="Arial Narrow" w:hAnsi="Arial Narrow"/>
                <w:lang w:val="es-CO"/>
              </w:rPr>
            </w:pPr>
          </w:p>
        </w:tc>
        <w:tc>
          <w:tcPr>
            <w:tcW w:w="3969" w:type="dxa"/>
            <w:tcBorders>
              <w:bottom w:val="single" w:sz="4" w:space="0" w:color="000000"/>
            </w:tcBorders>
            <w:shd w:val="clear" w:color="auto" w:fill="auto"/>
          </w:tcPr>
          <w:p w:rsidR="00C701F3" w:rsidRPr="00C701F3" w:rsidRDefault="00C701F3" w:rsidP="00C701F3">
            <w:pPr>
              <w:spacing w:after="0" w:line="240" w:lineRule="auto"/>
              <w:rPr>
                <w:rFonts w:ascii="Arial Narrow" w:hAnsi="Arial Narrow"/>
                <w:lang w:val="es-CO"/>
              </w:rPr>
            </w:pPr>
            <w:r w:rsidRPr="00C701F3">
              <w:rPr>
                <w:rFonts w:ascii="Arial Narrow" w:hAnsi="Arial Narrow"/>
                <w:lang w:val="es-CO"/>
              </w:rPr>
              <w:t>Revis</w:t>
            </w:r>
            <w:r>
              <w:rPr>
                <w:rFonts w:ascii="Arial Narrow" w:hAnsi="Arial Narrow"/>
                <w:lang w:val="es-CO"/>
              </w:rPr>
              <w:t>e</w:t>
            </w:r>
            <w:r w:rsidRPr="00C701F3">
              <w:rPr>
                <w:rFonts w:ascii="Arial Narrow" w:hAnsi="Arial Narrow"/>
                <w:lang w:val="es-CO"/>
              </w:rPr>
              <w:t xml:space="preserve"> la Política</w:t>
            </w:r>
          </w:p>
          <w:p w:rsidR="00C701F3" w:rsidRPr="00C701F3" w:rsidRDefault="00C701F3" w:rsidP="00C701F3">
            <w:pPr>
              <w:spacing w:after="0" w:line="240" w:lineRule="auto"/>
              <w:rPr>
                <w:rFonts w:ascii="Arial Narrow" w:hAnsi="Arial Narrow"/>
                <w:lang w:val="es-CO"/>
              </w:rPr>
            </w:pPr>
            <w:r w:rsidRPr="00C701F3">
              <w:rPr>
                <w:rFonts w:ascii="Arial Narrow" w:hAnsi="Arial Narrow"/>
                <w:lang w:val="es-CO"/>
              </w:rPr>
              <w:t>¿Dónde se puede encontrar?</w:t>
            </w:r>
          </w:p>
          <w:p w:rsidR="00C701F3" w:rsidRDefault="00C701F3" w:rsidP="00C701F3">
            <w:pPr>
              <w:spacing w:after="0" w:line="240" w:lineRule="auto"/>
              <w:rPr>
                <w:rFonts w:ascii="Arial Narrow" w:hAnsi="Arial Narrow"/>
                <w:lang w:val="es-CO"/>
              </w:rPr>
            </w:pPr>
            <w:r w:rsidRPr="00C701F3">
              <w:rPr>
                <w:rFonts w:ascii="Arial Narrow" w:hAnsi="Arial Narrow"/>
                <w:lang w:val="es-CO"/>
              </w:rPr>
              <w:t xml:space="preserve">¿Cómo se ha promocionado? </w:t>
            </w:r>
          </w:p>
          <w:p w:rsidR="00C701F3" w:rsidRPr="00C701F3" w:rsidRDefault="00C701F3" w:rsidP="00C701F3">
            <w:pPr>
              <w:spacing w:after="0" w:line="240" w:lineRule="auto"/>
              <w:rPr>
                <w:rFonts w:ascii="Arial Narrow" w:hAnsi="Arial Narrow"/>
                <w:lang w:val="es-CO"/>
              </w:rPr>
            </w:pPr>
            <w:r w:rsidRPr="00C701F3">
              <w:rPr>
                <w:rFonts w:ascii="Arial Narrow" w:hAnsi="Arial Narrow"/>
                <w:lang w:val="es-CO"/>
              </w:rPr>
              <w:t xml:space="preserve">Evidencia </w:t>
            </w:r>
            <w:r>
              <w:rPr>
                <w:rFonts w:ascii="Arial Narrow" w:hAnsi="Arial Narrow"/>
                <w:lang w:val="es-CO"/>
              </w:rPr>
              <w:t xml:space="preserve">de </w:t>
            </w:r>
            <w:r w:rsidRPr="00C701F3">
              <w:rPr>
                <w:rFonts w:ascii="Arial Narrow" w:hAnsi="Arial Narrow"/>
                <w:lang w:val="es-CO"/>
              </w:rPr>
              <w:t>d</w:t>
            </w:r>
            <w:r>
              <w:rPr>
                <w:rFonts w:ascii="Arial Narrow" w:hAnsi="Arial Narrow"/>
                <w:lang w:val="es-CO"/>
              </w:rPr>
              <w:t>ó</w:t>
            </w:r>
            <w:r w:rsidRPr="00C701F3">
              <w:rPr>
                <w:rFonts w:ascii="Arial Narrow" w:hAnsi="Arial Narrow"/>
                <w:lang w:val="es-CO"/>
              </w:rPr>
              <w:t xml:space="preserve">nde se han aplicado principios de cultura justa </w:t>
            </w:r>
            <w:r w:rsidR="00894DF6">
              <w:rPr>
                <w:rFonts w:ascii="Arial Narrow" w:hAnsi="Arial Narrow"/>
                <w:lang w:val="es-CO"/>
              </w:rPr>
              <w:t>(</w:t>
            </w:r>
            <w:r w:rsidR="00894DF6" w:rsidRPr="00894DF6">
              <w:rPr>
                <w:rFonts w:ascii="Arial Narrow" w:hAnsi="Arial Narrow"/>
                <w:lang w:val="es-CO"/>
              </w:rPr>
              <w:t>no-punitiva</w:t>
            </w:r>
            <w:r w:rsidR="00894DF6">
              <w:rPr>
                <w:rFonts w:ascii="Arial Narrow" w:hAnsi="Arial Narrow"/>
                <w:lang w:val="es-CO"/>
              </w:rPr>
              <w:t xml:space="preserve">) </w:t>
            </w:r>
            <w:r w:rsidRPr="00C701F3">
              <w:rPr>
                <w:rFonts w:ascii="Arial Narrow" w:hAnsi="Arial Narrow"/>
                <w:lang w:val="es-CO"/>
              </w:rPr>
              <w:t>después de un evento;</w:t>
            </w:r>
          </w:p>
          <w:p w:rsidR="00C701F3" w:rsidRPr="00C701F3" w:rsidRDefault="00C701F3" w:rsidP="00C701F3">
            <w:pPr>
              <w:spacing w:after="0" w:line="240" w:lineRule="auto"/>
              <w:rPr>
                <w:rFonts w:ascii="Arial Narrow" w:hAnsi="Arial Narrow"/>
                <w:lang w:val="es-CO"/>
              </w:rPr>
            </w:pPr>
            <w:r w:rsidRPr="00C701F3">
              <w:rPr>
                <w:rFonts w:ascii="Arial Narrow" w:hAnsi="Arial Narrow"/>
                <w:lang w:val="es-CO"/>
              </w:rPr>
              <w:t>Evidencia de intervenciones de investigaciones de seguridad que abordan problemas organizacionales en lugar de centrarse solo en el individuo.</w:t>
            </w:r>
          </w:p>
          <w:p w:rsidR="00C701F3" w:rsidRPr="00C701F3" w:rsidRDefault="00C701F3" w:rsidP="00C701F3">
            <w:pPr>
              <w:spacing w:after="0" w:line="240" w:lineRule="auto"/>
              <w:rPr>
                <w:rFonts w:ascii="Arial Narrow" w:hAnsi="Arial Narrow"/>
                <w:lang w:val="es-CO"/>
              </w:rPr>
            </w:pPr>
            <w:r w:rsidRPr="00C701F3">
              <w:rPr>
                <w:rFonts w:ascii="Arial Narrow" w:hAnsi="Arial Narrow"/>
                <w:lang w:val="es-CO"/>
              </w:rPr>
              <w:t xml:space="preserve">Revise cómo la organización está monitoreando las tasas de </w:t>
            </w:r>
            <w:r>
              <w:rPr>
                <w:rFonts w:ascii="Arial Narrow" w:hAnsi="Arial Narrow"/>
                <w:lang w:val="es-CO"/>
              </w:rPr>
              <w:t>reportes</w:t>
            </w:r>
            <w:r w:rsidRPr="00C701F3">
              <w:rPr>
                <w:rFonts w:ascii="Arial Narrow" w:hAnsi="Arial Narrow"/>
                <w:lang w:val="es-CO"/>
              </w:rPr>
              <w:t>.</w:t>
            </w:r>
          </w:p>
          <w:p w:rsidR="00C701F3" w:rsidRPr="00C701F3" w:rsidRDefault="00C701F3" w:rsidP="00C701F3">
            <w:pPr>
              <w:spacing w:after="0" w:line="240" w:lineRule="auto"/>
              <w:rPr>
                <w:rFonts w:ascii="Arial Narrow" w:hAnsi="Arial Narrow"/>
                <w:lang w:val="es-CO"/>
              </w:rPr>
            </w:pPr>
            <w:r w:rsidRPr="00C701F3">
              <w:rPr>
                <w:rFonts w:ascii="Arial Narrow" w:hAnsi="Arial Narrow"/>
                <w:lang w:val="es-CO"/>
              </w:rPr>
              <w:t>Comentarios sobre la cultura justa de las encuestas de cultura de seguridad del personal.</w:t>
            </w:r>
          </w:p>
          <w:p w:rsidR="00CB0471" w:rsidRPr="00C701F3" w:rsidRDefault="00C701F3" w:rsidP="00C701F3">
            <w:pPr>
              <w:pStyle w:val="Prrafodelista"/>
              <w:spacing w:before="40" w:after="40" w:line="240" w:lineRule="auto"/>
              <w:ind w:left="0"/>
              <w:rPr>
                <w:rFonts w:ascii="Arial Narrow" w:hAnsi="Arial Narrow"/>
                <w:lang w:val="es-CO"/>
              </w:rPr>
            </w:pPr>
            <w:r w:rsidRPr="00C701F3">
              <w:rPr>
                <w:rFonts w:ascii="Arial Narrow" w:hAnsi="Arial Narrow"/>
                <w:lang w:val="es-CO"/>
              </w:rPr>
              <w:t>Hable con el personal para verificar que estén conscientes y confí</w:t>
            </w:r>
            <w:r>
              <w:rPr>
                <w:rFonts w:ascii="Arial Narrow" w:hAnsi="Arial Narrow"/>
                <w:lang w:val="es-CO"/>
              </w:rPr>
              <w:t>an</w:t>
            </w:r>
            <w:r w:rsidRPr="00C701F3">
              <w:rPr>
                <w:rFonts w:ascii="Arial Narrow" w:hAnsi="Arial Narrow"/>
                <w:lang w:val="es-CO"/>
              </w:rPr>
              <w:t xml:space="preserve"> en los principios y la política de cultura justa</w:t>
            </w:r>
            <w:r w:rsidR="00894DF6">
              <w:rPr>
                <w:rFonts w:ascii="Arial Narrow" w:hAnsi="Arial Narrow"/>
                <w:lang w:val="es-CO"/>
              </w:rPr>
              <w:t xml:space="preserve"> (</w:t>
            </w:r>
            <w:r w:rsidR="00894DF6" w:rsidRPr="00894DF6">
              <w:rPr>
                <w:rFonts w:ascii="Arial Narrow" w:hAnsi="Arial Narrow"/>
                <w:lang w:val="es-CO"/>
              </w:rPr>
              <w:t>no-punitiva</w:t>
            </w:r>
            <w:r w:rsidR="00894DF6">
              <w:rPr>
                <w:rFonts w:ascii="Arial Narrow" w:hAnsi="Arial Narrow"/>
                <w:lang w:val="es-CO"/>
              </w:rPr>
              <w:t>)</w:t>
            </w:r>
            <w:r w:rsidR="00CB0471" w:rsidRPr="00C701F3">
              <w:rPr>
                <w:rFonts w:ascii="Arial Narrow" w:hAnsi="Arial Narrow" w:cs="Arial"/>
                <w:lang w:val="es-CO"/>
              </w:rPr>
              <w:t xml:space="preserve">. </w:t>
            </w:r>
          </w:p>
        </w:tc>
        <w:tc>
          <w:tcPr>
            <w:tcW w:w="2693" w:type="dxa"/>
            <w:tcBorders>
              <w:bottom w:val="single" w:sz="4" w:space="0" w:color="000000"/>
            </w:tcBorders>
            <w:shd w:val="clear" w:color="auto" w:fill="auto"/>
          </w:tcPr>
          <w:p w:rsidR="0079752D" w:rsidRPr="00C701F3" w:rsidRDefault="00C701F3" w:rsidP="00C701F3">
            <w:pPr>
              <w:spacing w:after="0" w:line="240" w:lineRule="auto"/>
              <w:rPr>
                <w:rFonts w:ascii="Arial Narrow" w:hAnsi="Arial Narrow"/>
                <w:lang w:val="es-CO"/>
              </w:rPr>
            </w:pPr>
            <w:r w:rsidRPr="00C701F3">
              <w:rPr>
                <w:rFonts w:ascii="Arial Narrow" w:hAnsi="Arial Narrow"/>
                <w:lang w:val="es-CO"/>
              </w:rPr>
              <w:t>.</w:t>
            </w:r>
          </w:p>
        </w:tc>
      </w:tr>
      <w:tr w:rsidR="0079752D" w:rsidRPr="000041E0" w:rsidTr="00E5177E">
        <w:trPr>
          <w:trHeight w:val="70"/>
        </w:trPr>
        <w:tc>
          <w:tcPr>
            <w:tcW w:w="959" w:type="dxa"/>
            <w:shd w:val="clear" w:color="auto" w:fill="auto"/>
          </w:tcPr>
          <w:p w:rsidR="0079752D" w:rsidRPr="0061760D" w:rsidRDefault="0079752D" w:rsidP="00CB0471">
            <w:pPr>
              <w:spacing w:after="0" w:line="240" w:lineRule="auto"/>
              <w:rPr>
                <w:rFonts w:ascii="Arial Narrow" w:hAnsi="Arial Narrow"/>
                <w:lang w:val="es-CO"/>
              </w:rPr>
            </w:pPr>
            <w:r w:rsidRPr="0061760D">
              <w:rPr>
                <w:rFonts w:ascii="Arial Narrow" w:hAnsi="Arial Narrow"/>
                <w:lang w:val="es-CO"/>
              </w:rPr>
              <w:t>3.1.</w:t>
            </w:r>
            <w:r w:rsidR="00CB0471" w:rsidRPr="0061760D">
              <w:rPr>
                <w:rFonts w:ascii="Arial Narrow" w:hAnsi="Arial Narrow"/>
                <w:lang w:val="es-CO"/>
              </w:rPr>
              <w:t>7</w:t>
            </w:r>
            <w:r w:rsidRPr="0061760D">
              <w:rPr>
                <w:rFonts w:ascii="Arial Narrow" w:hAnsi="Arial Narrow"/>
                <w:lang w:val="es-CO"/>
              </w:rPr>
              <w:t>HF</w:t>
            </w:r>
          </w:p>
        </w:tc>
        <w:tc>
          <w:tcPr>
            <w:tcW w:w="3998" w:type="dxa"/>
            <w:shd w:val="clear" w:color="auto" w:fill="auto"/>
          </w:tcPr>
          <w:p w:rsidR="0079752D" w:rsidRPr="00CC5E27" w:rsidRDefault="00CC5E27" w:rsidP="004C3CE6">
            <w:pPr>
              <w:spacing w:after="0" w:line="240" w:lineRule="auto"/>
              <w:rPr>
                <w:rFonts w:ascii="Arial Narrow" w:hAnsi="Arial Narrow"/>
                <w:lang w:val="es-CO"/>
              </w:rPr>
            </w:pPr>
            <w:r w:rsidRPr="00CC5E27">
              <w:rPr>
                <w:rFonts w:ascii="Arial Narrow" w:hAnsi="Arial Narrow"/>
                <w:lang w:val="es-CO"/>
              </w:rPr>
              <w:t xml:space="preserve">Existen políticas vigentes para roles críticos de seguridad relacionados con todos los aspectos de la aptitud física para </w:t>
            </w:r>
            <w:r w:rsidR="00780C49">
              <w:rPr>
                <w:rFonts w:ascii="Arial Narrow" w:hAnsi="Arial Narrow"/>
                <w:lang w:val="es-CO"/>
              </w:rPr>
              <w:t>las tareas</w:t>
            </w:r>
            <w:r w:rsidRPr="00CC5E27">
              <w:rPr>
                <w:rFonts w:ascii="Arial Narrow" w:hAnsi="Arial Narrow"/>
                <w:lang w:val="es-CO"/>
              </w:rPr>
              <w:t xml:space="preserve"> (por ejemplo, la Política sobre alcohol y drogas).</w:t>
            </w:r>
          </w:p>
        </w:tc>
        <w:tc>
          <w:tcPr>
            <w:tcW w:w="358" w:type="dxa"/>
            <w:shd w:val="clear" w:color="auto" w:fill="auto"/>
          </w:tcPr>
          <w:p w:rsidR="0079752D" w:rsidRPr="00CC5E27" w:rsidRDefault="0079752D" w:rsidP="004C3CE6">
            <w:pPr>
              <w:spacing w:after="0" w:line="240" w:lineRule="auto"/>
              <w:rPr>
                <w:rFonts w:ascii="Arial Narrow" w:hAnsi="Arial Narrow"/>
                <w:lang w:val="es-CO"/>
              </w:rPr>
            </w:pPr>
          </w:p>
        </w:tc>
        <w:tc>
          <w:tcPr>
            <w:tcW w:w="425" w:type="dxa"/>
            <w:shd w:val="clear" w:color="auto" w:fill="auto"/>
          </w:tcPr>
          <w:p w:rsidR="0079752D" w:rsidRPr="00CC5E27" w:rsidRDefault="0079752D" w:rsidP="004C3CE6">
            <w:pPr>
              <w:spacing w:after="0" w:line="240" w:lineRule="auto"/>
              <w:rPr>
                <w:rFonts w:ascii="Arial Narrow" w:hAnsi="Arial Narrow"/>
                <w:lang w:val="es-CO"/>
              </w:rPr>
            </w:pPr>
          </w:p>
        </w:tc>
        <w:tc>
          <w:tcPr>
            <w:tcW w:w="351" w:type="dxa"/>
            <w:shd w:val="clear" w:color="auto" w:fill="auto"/>
          </w:tcPr>
          <w:p w:rsidR="0079752D" w:rsidRPr="00CC5E27" w:rsidRDefault="0079752D" w:rsidP="004C3CE6">
            <w:pPr>
              <w:spacing w:after="0" w:line="240" w:lineRule="auto"/>
              <w:rPr>
                <w:rFonts w:ascii="Arial Narrow" w:hAnsi="Arial Narrow"/>
                <w:lang w:val="es-CO"/>
              </w:rPr>
            </w:pPr>
          </w:p>
        </w:tc>
        <w:tc>
          <w:tcPr>
            <w:tcW w:w="425" w:type="dxa"/>
            <w:shd w:val="clear" w:color="auto" w:fill="auto"/>
          </w:tcPr>
          <w:p w:rsidR="0079752D" w:rsidRPr="00CC5E27" w:rsidRDefault="0079752D" w:rsidP="004C3CE6">
            <w:pPr>
              <w:spacing w:after="0" w:line="240" w:lineRule="auto"/>
              <w:rPr>
                <w:rFonts w:ascii="Arial Narrow" w:hAnsi="Arial Narrow"/>
                <w:lang w:val="es-CO"/>
              </w:rPr>
            </w:pPr>
          </w:p>
        </w:tc>
        <w:tc>
          <w:tcPr>
            <w:tcW w:w="1984" w:type="dxa"/>
            <w:shd w:val="clear" w:color="auto" w:fill="auto"/>
          </w:tcPr>
          <w:p w:rsidR="0079752D" w:rsidRPr="00CC5E27" w:rsidRDefault="0079752D" w:rsidP="004C3CE6">
            <w:pPr>
              <w:spacing w:after="0" w:line="240" w:lineRule="auto"/>
              <w:rPr>
                <w:rFonts w:ascii="Arial Narrow" w:hAnsi="Arial Narrow"/>
                <w:lang w:val="es-CO"/>
              </w:rPr>
            </w:pPr>
          </w:p>
        </w:tc>
        <w:tc>
          <w:tcPr>
            <w:tcW w:w="3969" w:type="dxa"/>
            <w:shd w:val="clear" w:color="auto" w:fill="auto"/>
          </w:tcPr>
          <w:p w:rsidR="00C701F3" w:rsidRPr="00C701F3" w:rsidRDefault="00C701F3" w:rsidP="00C701F3">
            <w:pPr>
              <w:spacing w:after="0" w:line="240" w:lineRule="auto"/>
              <w:rPr>
                <w:rFonts w:ascii="Arial Narrow" w:hAnsi="Arial Narrow"/>
                <w:lang w:val="es-CO"/>
              </w:rPr>
            </w:pPr>
            <w:r w:rsidRPr="00C701F3">
              <w:rPr>
                <w:rFonts w:ascii="Arial Narrow" w:hAnsi="Arial Narrow"/>
                <w:lang w:val="es-CO"/>
              </w:rPr>
              <w:t>Revis</w:t>
            </w:r>
            <w:r>
              <w:rPr>
                <w:rFonts w:ascii="Arial Narrow" w:hAnsi="Arial Narrow"/>
                <w:lang w:val="es-CO"/>
              </w:rPr>
              <w:t>e</w:t>
            </w:r>
            <w:r w:rsidRPr="00C701F3">
              <w:rPr>
                <w:rFonts w:ascii="Arial Narrow" w:hAnsi="Arial Narrow"/>
                <w:lang w:val="es-CO"/>
              </w:rPr>
              <w:t xml:space="preserve"> las políticas</w:t>
            </w:r>
          </w:p>
          <w:p w:rsidR="0079752D" w:rsidRPr="00C701F3" w:rsidRDefault="00C701F3" w:rsidP="00C701F3">
            <w:pPr>
              <w:spacing w:after="0" w:line="240" w:lineRule="auto"/>
              <w:rPr>
                <w:rFonts w:ascii="Arial Narrow" w:hAnsi="Arial Narrow"/>
                <w:lang w:val="es-CO"/>
              </w:rPr>
            </w:pPr>
            <w:r w:rsidRPr="00C701F3">
              <w:rPr>
                <w:rFonts w:ascii="Arial Narrow" w:hAnsi="Arial Narrow"/>
                <w:lang w:val="es-CO"/>
              </w:rPr>
              <w:t>Las horas extra</w:t>
            </w:r>
            <w:r>
              <w:rPr>
                <w:rFonts w:ascii="Arial Narrow" w:hAnsi="Arial Narrow"/>
                <w:lang w:val="es-CO"/>
              </w:rPr>
              <w:t xml:space="preserve"> </w:t>
            </w:r>
            <w:r w:rsidRPr="00C701F3">
              <w:rPr>
                <w:rFonts w:ascii="Arial Narrow" w:hAnsi="Arial Narrow"/>
                <w:lang w:val="es-CO"/>
              </w:rPr>
              <w:t>del personal, los niveles de enfermedad y la rotación son monitoreados para identificar posibles problemas de trabajo</w:t>
            </w:r>
            <w:r>
              <w:rPr>
                <w:rFonts w:ascii="Arial Narrow" w:hAnsi="Arial Narrow"/>
                <w:lang w:val="es-CO"/>
              </w:rPr>
              <w:t>.</w:t>
            </w:r>
          </w:p>
        </w:tc>
        <w:tc>
          <w:tcPr>
            <w:tcW w:w="2693" w:type="dxa"/>
            <w:shd w:val="clear" w:color="auto" w:fill="auto"/>
          </w:tcPr>
          <w:p w:rsidR="0079752D" w:rsidRPr="00C701F3" w:rsidRDefault="0079752D" w:rsidP="00C701F3">
            <w:pPr>
              <w:spacing w:after="0" w:line="240" w:lineRule="auto"/>
              <w:rPr>
                <w:rFonts w:ascii="Arial Narrow" w:hAnsi="Arial Narrow"/>
                <w:lang w:val="es-CO"/>
              </w:rPr>
            </w:pPr>
          </w:p>
        </w:tc>
      </w:tr>
    </w:tbl>
    <w:p w:rsidR="00E5177E" w:rsidRDefault="00E5177E" w:rsidP="004C3CE6">
      <w:pPr>
        <w:spacing w:after="0"/>
        <w:ind w:left="284"/>
        <w:rPr>
          <w:rFonts w:ascii="Arial Narrow" w:hAnsi="Arial Narrow"/>
          <w:sz w:val="18"/>
          <w:szCs w:val="18"/>
          <w:lang w:val="es-CO"/>
        </w:rPr>
      </w:pPr>
    </w:p>
    <w:p w:rsidR="004C3CE6" w:rsidRPr="00025849" w:rsidRDefault="00D14C65" w:rsidP="004C3CE6">
      <w:pPr>
        <w:spacing w:after="0"/>
        <w:ind w:left="284"/>
        <w:rPr>
          <w:rFonts w:ascii="Arial Narrow" w:hAnsi="Arial Narrow"/>
          <w:sz w:val="18"/>
          <w:szCs w:val="18"/>
          <w:lang w:val="es-CO"/>
        </w:rPr>
      </w:pPr>
      <w:r w:rsidRPr="00025849">
        <w:rPr>
          <w:rFonts w:ascii="Arial Narrow" w:hAnsi="Arial Narrow"/>
          <w:sz w:val="18"/>
          <w:szCs w:val="18"/>
          <w:lang w:val="es-CO"/>
        </w:rPr>
        <w:t>Para uso exclusivo de la AAC</w:t>
      </w:r>
    </w:p>
    <w:tbl>
      <w:tblPr>
        <w:tblW w:w="1517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4"/>
        <w:gridCol w:w="2410"/>
        <w:gridCol w:w="425"/>
        <w:gridCol w:w="5983"/>
      </w:tblGrid>
      <w:tr w:rsidR="00B73226" w:rsidRPr="0061760D" w:rsidTr="009665B9">
        <w:trPr>
          <w:trHeight w:val="397"/>
        </w:trPr>
        <w:tc>
          <w:tcPr>
            <w:tcW w:w="6354" w:type="dxa"/>
            <w:vMerge w:val="restart"/>
          </w:tcPr>
          <w:p w:rsidR="00B73226" w:rsidRPr="00780C49" w:rsidRDefault="00B73226" w:rsidP="00110F51">
            <w:pPr>
              <w:spacing w:after="0"/>
              <w:ind w:left="117"/>
              <w:rPr>
                <w:rFonts w:ascii="Arial Narrow" w:hAnsi="Arial Narrow"/>
                <w:lang w:val="es-CO"/>
              </w:rPr>
            </w:pPr>
            <w:r w:rsidRPr="00780C49">
              <w:rPr>
                <w:rFonts w:ascii="Arial Narrow" w:hAnsi="Arial Narrow"/>
                <w:b/>
                <w:lang w:val="es-CO"/>
              </w:rPr>
              <w:t>3.1</w:t>
            </w:r>
            <w:r w:rsidRPr="00780C49">
              <w:rPr>
                <w:rFonts w:ascii="Arial Narrow" w:hAnsi="Arial Narrow"/>
                <w:b/>
                <w:lang w:val="es-CO"/>
              </w:rPr>
              <w:tab/>
            </w:r>
            <w:r w:rsidR="00780C49" w:rsidRPr="00780C49">
              <w:rPr>
                <w:rFonts w:ascii="Arial Narrow" w:hAnsi="Arial Narrow"/>
                <w:b/>
                <w:lang w:val="es-CO"/>
              </w:rPr>
              <w:t>EFECTIVIDAD</w:t>
            </w:r>
            <w:r w:rsidRPr="00780C49">
              <w:rPr>
                <w:rFonts w:ascii="Arial Narrow" w:hAnsi="Arial Narrow"/>
                <w:lang w:val="es-CO"/>
              </w:rPr>
              <w:t xml:space="preserve"> </w:t>
            </w:r>
            <w:r w:rsidR="00780C49" w:rsidRPr="00780C49">
              <w:rPr>
                <w:rFonts w:ascii="Arial Narrow" w:hAnsi="Arial Narrow"/>
                <w:lang w:val="es-CO"/>
              </w:rPr>
              <w:t>se logra cuando la organización ha definido su política de seguridad que indica claramente sus intenciones, objetivos y filosofías de seguridad y hay evidencia visible de liderazgo y gestión de seguridad "</w:t>
            </w:r>
            <w:r w:rsidR="00780C49">
              <w:rPr>
                <w:rFonts w:ascii="Arial Narrow" w:hAnsi="Arial Narrow"/>
                <w:lang w:val="es-CO"/>
              </w:rPr>
              <w:t>coherencia</w:t>
            </w:r>
            <w:r w:rsidR="00780C49" w:rsidRPr="00780C49">
              <w:rPr>
                <w:rFonts w:ascii="Arial Narrow" w:hAnsi="Arial Narrow"/>
                <w:lang w:val="es-CO"/>
              </w:rPr>
              <w:t>" y demostrando con el ejemplo</w:t>
            </w:r>
            <w:r w:rsidRPr="00780C49">
              <w:rPr>
                <w:rFonts w:ascii="Arial Narrow" w:hAnsi="Arial Narrow"/>
                <w:lang w:val="es-CO"/>
              </w:rPr>
              <w:t>.</w:t>
            </w:r>
          </w:p>
        </w:tc>
        <w:tc>
          <w:tcPr>
            <w:tcW w:w="2410"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Inicial</w:t>
            </w:r>
          </w:p>
        </w:tc>
        <w:tc>
          <w:tcPr>
            <w:tcW w:w="425" w:type="dxa"/>
          </w:tcPr>
          <w:p w:rsidR="00B73226" w:rsidRPr="0061760D" w:rsidRDefault="00B73226" w:rsidP="00110F51">
            <w:pPr>
              <w:spacing w:after="0"/>
              <w:ind w:left="117"/>
              <w:jc w:val="center"/>
              <w:rPr>
                <w:rFonts w:ascii="Arial Narrow" w:hAnsi="Arial Narrow"/>
                <w:b/>
                <w:lang w:val="es-CO"/>
              </w:rPr>
            </w:pPr>
          </w:p>
        </w:tc>
        <w:tc>
          <w:tcPr>
            <w:tcW w:w="5983" w:type="dxa"/>
            <w:vMerge w:val="restart"/>
          </w:tcPr>
          <w:p w:rsidR="00B73226" w:rsidRPr="0061760D" w:rsidRDefault="00D31130" w:rsidP="00110F51">
            <w:pPr>
              <w:spacing w:after="0"/>
              <w:ind w:left="117"/>
              <w:rPr>
                <w:rFonts w:ascii="Arial Narrow" w:hAnsi="Arial Narrow"/>
                <w:b/>
                <w:lang w:val="es-CO"/>
              </w:rPr>
            </w:pPr>
            <w:r w:rsidRPr="0061760D">
              <w:rPr>
                <w:rFonts w:ascii="Arial Narrow" w:hAnsi="Arial Narrow"/>
                <w:b/>
                <w:lang w:val="es-CO"/>
              </w:rPr>
              <w:t>OBSERVACIONES DE LA AAC</w:t>
            </w:r>
          </w:p>
        </w:tc>
      </w:tr>
      <w:tr w:rsidR="00B73226" w:rsidRPr="0061760D" w:rsidTr="009665B9">
        <w:trPr>
          <w:trHeight w:val="397"/>
        </w:trPr>
        <w:tc>
          <w:tcPr>
            <w:tcW w:w="6354" w:type="dxa"/>
            <w:vMerge/>
          </w:tcPr>
          <w:p w:rsidR="00B73226" w:rsidRPr="0061760D" w:rsidRDefault="00B73226" w:rsidP="00110F51">
            <w:pPr>
              <w:pStyle w:val="Prrafodelista"/>
              <w:numPr>
                <w:ilvl w:val="1"/>
                <w:numId w:val="1"/>
              </w:numPr>
              <w:spacing w:after="0"/>
              <w:rPr>
                <w:rFonts w:ascii="Arial Narrow" w:hAnsi="Arial Narrow"/>
                <w:b/>
                <w:lang w:val="es-CO"/>
              </w:rPr>
            </w:pPr>
          </w:p>
        </w:tc>
        <w:tc>
          <w:tcPr>
            <w:tcW w:w="2410"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Presente y adecuado</w:t>
            </w:r>
          </w:p>
        </w:tc>
        <w:tc>
          <w:tcPr>
            <w:tcW w:w="425" w:type="dxa"/>
          </w:tcPr>
          <w:p w:rsidR="00B73226" w:rsidRPr="0061760D" w:rsidRDefault="00B73226" w:rsidP="00110F51">
            <w:pPr>
              <w:spacing w:after="0"/>
              <w:ind w:left="117"/>
              <w:jc w:val="center"/>
              <w:rPr>
                <w:rFonts w:ascii="Arial Narrow" w:hAnsi="Arial Narrow"/>
                <w:b/>
                <w:lang w:val="es-CO"/>
              </w:rPr>
            </w:pPr>
          </w:p>
        </w:tc>
        <w:tc>
          <w:tcPr>
            <w:tcW w:w="5983" w:type="dxa"/>
            <w:vMerge/>
          </w:tcPr>
          <w:p w:rsidR="00B73226" w:rsidRPr="0061760D" w:rsidRDefault="00B73226" w:rsidP="00110F51">
            <w:pPr>
              <w:spacing w:after="0"/>
              <w:ind w:left="117"/>
              <w:rPr>
                <w:rFonts w:ascii="Arial Narrow" w:hAnsi="Arial Narrow"/>
                <w:b/>
                <w:lang w:val="es-CO"/>
              </w:rPr>
            </w:pPr>
          </w:p>
        </w:tc>
      </w:tr>
      <w:tr w:rsidR="00B73226" w:rsidRPr="0061760D" w:rsidTr="009665B9">
        <w:trPr>
          <w:trHeight w:val="397"/>
        </w:trPr>
        <w:tc>
          <w:tcPr>
            <w:tcW w:w="6354" w:type="dxa"/>
            <w:vMerge/>
          </w:tcPr>
          <w:p w:rsidR="00B73226" w:rsidRPr="0061760D" w:rsidRDefault="00B73226" w:rsidP="00110F51">
            <w:pPr>
              <w:spacing w:after="0"/>
              <w:ind w:left="117"/>
              <w:rPr>
                <w:rFonts w:ascii="Arial Narrow" w:hAnsi="Arial Narrow"/>
                <w:b/>
                <w:lang w:val="es-CO"/>
              </w:rPr>
            </w:pPr>
          </w:p>
        </w:tc>
        <w:tc>
          <w:tcPr>
            <w:tcW w:w="2410"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Operativo (funcional)</w:t>
            </w:r>
            <w:r w:rsidR="00B73226" w:rsidRPr="0061760D">
              <w:rPr>
                <w:rFonts w:ascii="Arial Narrow" w:hAnsi="Arial Narrow"/>
                <w:b/>
                <w:lang w:val="es-CO"/>
              </w:rPr>
              <w:t xml:space="preserve"> </w:t>
            </w:r>
          </w:p>
        </w:tc>
        <w:tc>
          <w:tcPr>
            <w:tcW w:w="425" w:type="dxa"/>
          </w:tcPr>
          <w:p w:rsidR="00B73226" w:rsidRPr="0061760D" w:rsidRDefault="00B73226" w:rsidP="00110F51">
            <w:pPr>
              <w:spacing w:after="0"/>
              <w:ind w:left="117"/>
              <w:jc w:val="center"/>
              <w:rPr>
                <w:rFonts w:ascii="Arial Narrow" w:hAnsi="Arial Narrow"/>
                <w:b/>
                <w:lang w:val="es-CO"/>
              </w:rPr>
            </w:pPr>
          </w:p>
        </w:tc>
        <w:tc>
          <w:tcPr>
            <w:tcW w:w="5983" w:type="dxa"/>
            <w:vMerge/>
          </w:tcPr>
          <w:p w:rsidR="00B73226" w:rsidRPr="0061760D" w:rsidRDefault="00B73226" w:rsidP="00110F51">
            <w:pPr>
              <w:spacing w:after="0"/>
              <w:ind w:left="117"/>
              <w:rPr>
                <w:rFonts w:ascii="Arial Narrow" w:hAnsi="Arial Narrow"/>
                <w:b/>
                <w:lang w:val="es-CO"/>
              </w:rPr>
            </w:pPr>
          </w:p>
        </w:tc>
      </w:tr>
      <w:tr w:rsidR="00B73226" w:rsidRPr="0061760D" w:rsidTr="009665B9">
        <w:trPr>
          <w:trHeight w:val="397"/>
        </w:trPr>
        <w:tc>
          <w:tcPr>
            <w:tcW w:w="6354" w:type="dxa"/>
            <w:vMerge/>
          </w:tcPr>
          <w:p w:rsidR="00B73226" w:rsidRPr="0061760D" w:rsidRDefault="00B73226" w:rsidP="00110F51">
            <w:pPr>
              <w:spacing w:after="0"/>
              <w:ind w:left="117"/>
              <w:rPr>
                <w:rFonts w:ascii="Arial Narrow" w:hAnsi="Arial Narrow"/>
                <w:b/>
                <w:lang w:val="es-CO"/>
              </w:rPr>
            </w:pPr>
          </w:p>
        </w:tc>
        <w:tc>
          <w:tcPr>
            <w:tcW w:w="2410"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Efectividad lograda</w:t>
            </w:r>
          </w:p>
        </w:tc>
        <w:tc>
          <w:tcPr>
            <w:tcW w:w="425" w:type="dxa"/>
          </w:tcPr>
          <w:p w:rsidR="00B73226" w:rsidRPr="0061760D" w:rsidRDefault="00B73226" w:rsidP="00110F51">
            <w:pPr>
              <w:spacing w:after="0"/>
              <w:ind w:left="117"/>
              <w:jc w:val="center"/>
              <w:rPr>
                <w:rFonts w:ascii="Arial Narrow" w:hAnsi="Arial Narrow"/>
                <w:b/>
                <w:lang w:val="es-CO"/>
              </w:rPr>
            </w:pPr>
          </w:p>
        </w:tc>
        <w:tc>
          <w:tcPr>
            <w:tcW w:w="5983" w:type="dxa"/>
            <w:vMerge/>
          </w:tcPr>
          <w:p w:rsidR="00B73226" w:rsidRPr="0061760D" w:rsidRDefault="00B73226" w:rsidP="00110F51">
            <w:pPr>
              <w:spacing w:after="0"/>
              <w:ind w:left="117"/>
              <w:rPr>
                <w:rFonts w:ascii="Arial Narrow" w:hAnsi="Arial Narrow"/>
                <w:b/>
                <w:lang w:val="es-CO"/>
              </w:rPr>
            </w:pPr>
          </w:p>
        </w:tc>
      </w:tr>
      <w:tr w:rsidR="00B73226" w:rsidRPr="0061760D" w:rsidTr="009665B9">
        <w:trPr>
          <w:trHeight w:val="397"/>
        </w:trPr>
        <w:tc>
          <w:tcPr>
            <w:tcW w:w="6354" w:type="dxa"/>
            <w:vMerge/>
          </w:tcPr>
          <w:p w:rsidR="00B73226" w:rsidRPr="0061760D" w:rsidRDefault="00B73226" w:rsidP="00110F51">
            <w:pPr>
              <w:spacing w:after="0"/>
              <w:ind w:left="117"/>
              <w:rPr>
                <w:rFonts w:ascii="Arial Narrow" w:hAnsi="Arial Narrow"/>
                <w:b/>
                <w:lang w:val="es-CO"/>
              </w:rPr>
            </w:pPr>
          </w:p>
        </w:tc>
        <w:tc>
          <w:tcPr>
            <w:tcW w:w="2410"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Excelencia</w:t>
            </w:r>
          </w:p>
        </w:tc>
        <w:tc>
          <w:tcPr>
            <w:tcW w:w="425" w:type="dxa"/>
          </w:tcPr>
          <w:p w:rsidR="00B73226" w:rsidRPr="0061760D" w:rsidRDefault="00B73226" w:rsidP="00110F51">
            <w:pPr>
              <w:spacing w:after="0"/>
              <w:ind w:left="117"/>
              <w:jc w:val="center"/>
              <w:rPr>
                <w:rFonts w:ascii="Arial Narrow" w:hAnsi="Arial Narrow"/>
                <w:b/>
                <w:lang w:val="es-CO"/>
              </w:rPr>
            </w:pPr>
          </w:p>
        </w:tc>
        <w:tc>
          <w:tcPr>
            <w:tcW w:w="5983" w:type="dxa"/>
            <w:vMerge/>
          </w:tcPr>
          <w:p w:rsidR="00B73226" w:rsidRPr="0061760D" w:rsidRDefault="00B73226" w:rsidP="00110F51">
            <w:pPr>
              <w:spacing w:after="0"/>
              <w:ind w:left="117"/>
              <w:rPr>
                <w:rFonts w:ascii="Arial Narrow" w:hAnsi="Arial Narrow"/>
                <w:b/>
                <w:lang w:val="es-CO"/>
              </w:rPr>
            </w:pPr>
          </w:p>
        </w:tc>
      </w:tr>
    </w:tbl>
    <w:p w:rsidR="004C3CE6" w:rsidRPr="00E5177E" w:rsidRDefault="00E5177E" w:rsidP="004C3CE6">
      <w:pPr>
        <w:rPr>
          <w:rFonts w:ascii="Arial Narrow" w:hAnsi="Arial Narrow"/>
          <w:lang w:val="es-CO"/>
        </w:rPr>
      </w:pPr>
      <w:r w:rsidRPr="00E5177E">
        <w:rPr>
          <w:rFonts w:ascii="Arial Narrow" w:hAnsi="Arial Narrow"/>
          <w:b/>
          <w:lang w:val="es-CO"/>
        </w:rPr>
        <w:t>3.2</w:t>
      </w:r>
      <w:r>
        <w:rPr>
          <w:rFonts w:ascii="Arial Narrow" w:hAnsi="Arial Narrow"/>
          <w:b/>
          <w:lang w:val="es-CO"/>
        </w:rPr>
        <w:tab/>
      </w:r>
      <w:r w:rsidRPr="00E5177E">
        <w:rPr>
          <w:rFonts w:ascii="Arial Narrow" w:hAnsi="Arial Narrow"/>
          <w:b/>
          <w:lang w:val="es-CO"/>
        </w:rPr>
        <w:t xml:space="preserve">RESPONSABILIDAD DE SEGURIDAD </w:t>
      </w:r>
      <w:r w:rsidR="003059A0">
        <w:rPr>
          <w:rFonts w:ascii="Arial Narrow" w:hAnsi="Arial Narrow"/>
          <w:b/>
          <w:lang w:val="es-CO"/>
        </w:rPr>
        <w:t xml:space="preserve">RAC </w:t>
      </w:r>
      <w:r w:rsidR="003059A0" w:rsidRPr="000434D8">
        <w:rPr>
          <w:rFonts w:ascii="Arial Narrow" w:hAnsi="Arial Narrow"/>
          <w:b/>
          <w:lang w:val="es-CO"/>
        </w:rPr>
        <w:t>219.105</w:t>
      </w:r>
      <w:r w:rsidR="003059A0">
        <w:rPr>
          <w:rFonts w:ascii="Arial Narrow" w:hAnsi="Arial Narrow"/>
          <w:b/>
          <w:lang w:val="es-CO"/>
        </w:rPr>
        <w:t xml:space="preserve"> (a) (2)</w:t>
      </w:r>
    </w:p>
    <w:p w:rsidR="004C3CE6" w:rsidRPr="00E5177E" w:rsidRDefault="00E5177E" w:rsidP="00E5177E">
      <w:pPr>
        <w:spacing w:line="240" w:lineRule="auto"/>
        <w:jc w:val="both"/>
        <w:rPr>
          <w:rFonts w:ascii="Arial Narrow" w:hAnsi="Arial Narrow"/>
          <w:lang w:val="es-CO"/>
        </w:rPr>
      </w:pPr>
      <w:r w:rsidRPr="00E5177E">
        <w:rPr>
          <w:rFonts w:ascii="Arial Narrow" w:hAnsi="Arial Narrow"/>
          <w:lang w:val="es-CO"/>
        </w:rPr>
        <w:t xml:space="preserve">La organización debe identificar al ejecutivo responsable que, independientemente de otras funciones, tendrá la responsabilidad última y la </w:t>
      </w:r>
      <w:r>
        <w:rPr>
          <w:rFonts w:ascii="Arial Narrow" w:hAnsi="Arial Narrow"/>
          <w:lang w:val="es-CO"/>
        </w:rPr>
        <w:t>“accountability”</w:t>
      </w:r>
      <w:r w:rsidRPr="00E5177E">
        <w:rPr>
          <w:rFonts w:ascii="Arial Narrow" w:hAnsi="Arial Narrow"/>
          <w:lang w:val="es-CO"/>
        </w:rPr>
        <w:t xml:space="preserve">, en nombre de la organización, para la implementación y el mantenimiento del SMS. La organización también debe identificar las responsabilidades de seguridad de todos los miembros de la administración superior, independientemente de otras funciones, así como de los empleados, con respecto al rendimiento de seguridad del SMS. Las responsabilidades de seguridad, </w:t>
      </w:r>
      <w:r>
        <w:rPr>
          <w:rFonts w:ascii="Arial Narrow" w:hAnsi="Arial Narrow"/>
          <w:lang w:val="es-CO"/>
        </w:rPr>
        <w:t xml:space="preserve">“accountabilities” </w:t>
      </w:r>
      <w:r w:rsidRPr="00E5177E">
        <w:rPr>
          <w:rFonts w:ascii="Arial Narrow" w:hAnsi="Arial Narrow"/>
          <w:lang w:val="es-CO"/>
        </w:rPr>
        <w:t>y autoridades deben documentarse y comunicarse en toda la organización, e incluir una definición de los niveles de gestión con autoridad para tomar decisiones con respecto a la tolera</w:t>
      </w:r>
      <w:r>
        <w:rPr>
          <w:rFonts w:ascii="Arial Narrow" w:hAnsi="Arial Narrow"/>
          <w:lang w:val="es-CO"/>
        </w:rPr>
        <w:t xml:space="preserve">bilidad </w:t>
      </w:r>
      <w:r w:rsidRPr="00E5177E">
        <w:rPr>
          <w:rFonts w:ascii="Arial Narrow" w:hAnsi="Arial Narrow"/>
          <w:lang w:val="es-CO"/>
        </w:rPr>
        <w:t xml:space="preserve">de </w:t>
      </w:r>
      <w:r>
        <w:rPr>
          <w:rFonts w:ascii="Arial Narrow" w:hAnsi="Arial Narrow"/>
          <w:lang w:val="es-CO"/>
        </w:rPr>
        <w:t xml:space="preserve">los </w:t>
      </w:r>
      <w:r w:rsidRPr="00E5177E">
        <w:rPr>
          <w:rFonts w:ascii="Arial Narrow" w:hAnsi="Arial Narrow"/>
          <w:lang w:val="es-CO"/>
        </w:rPr>
        <w:t>riesgos de seguridad</w:t>
      </w:r>
      <w:r w:rsidR="004C3CE6" w:rsidRPr="00E5177E">
        <w:rPr>
          <w:rFonts w:ascii="Arial Narrow" w:hAnsi="Arial Narrow"/>
          <w:lang w:val="es-CO"/>
        </w:rPr>
        <w:t>.</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4141"/>
        <w:gridCol w:w="354"/>
        <w:gridCol w:w="355"/>
        <w:gridCol w:w="354"/>
        <w:gridCol w:w="355"/>
        <w:gridCol w:w="2125"/>
        <w:gridCol w:w="3969"/>
        <w:gridCol w:w="2694"/>
      </w:tblGrid>
      <w:tr w:rsidR="00D55B29" w:rsidRPr="0061760D" w:rsidTr="001E1030">
        <w:trPr>
          <w:trHeight w:val="186"/>
        </w:trPr>
        <w:tc>
          <w:tcPr>
            <w:tcW w:w="4957" w:type="dxa"/>
            <w:gridSpan w:val="2"/>
            <w:tcBorders>
              <w:bottom w:val="single" w:sz="4" w:space="0" w:color="auto"/>
            </w:tcBorders>
          </w:tcPr>
          <w:p w:rsidR="00D55B29" w:rsidRPr="0061760D" w:rsidRDefault="00C85659" w:rsidP="004C3CE6">
            <w:pPr>
              <w:spacing w:after="0" w:line="240" w:lineRule="auto"/>
              <w:rPr>
                <w:rFonts w:ascii="Arial Narrow" w:hAnsi="Arial Narrow"/>
                <w:b/>
                <w:lang w:val="es-CO"/>
              </w:rPr>
            </w:pPr>
            <w:r w:rsidRPr="0061760D">
              <w:rPr>
                <w:rFonts w:ascii="Arial Narrow" w:hAnsi="Arial Narrow"/>
                <w:b/>
                <w:lang w:val="es-CO"/>
              </w:rPr>
              <w:t>MARCADORES DE CUMPLIMIENTO + RENDIMIENTO</w:t>
            </w:r>
          </w:p>
        </w:tc>
        <w:tc>
          <w:tcPr>
            <w:tcW w:w="354" w:type="dxa"/>
            <w:tcBorders>
              <w:bottom w:val="single" w:sz="4" w:space="0" w:color="auto"/>
            </w:tcBorders>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P</w:t>
            </w:r>
          </w:p>
        </w:tc>
        <w:tc>
          <w:tcPr>
            <w:tcW w:w="355" w:type="dxa"/>
            <w:tcBorders>
              <w:bottom w:val="single" w:sz="4" w:space="0" w:color="auto"/>
            </w:tcBorders>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S</w:t>
            </w:r>
          </w:p>
        </w:tc>
        <w:tc>
          <w:tcPr>
            <w:tcW w:w="354" w:type="dxa"/>
            <w:tcBorders>
              <w:bottom w:val="single" w:sz="4" w:space="0" w:color="auto"/>
            </w:tcBorders>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O</w:t>
            </w:r>
          </w:p>
        </w:tc>
        <w:tc>
          <w:tcPr>
            <w:tcW w:w="355" w:type="dxa"/>
            <w:tcBorders>
              <w:bottom w:val="single" w:sz="4" w:space="0" w:color="auto"/>
            </w:tcBorders>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E</w:t>
            </w:r>
          </w:p>
        </w:tc>
        <w:tc>
          <w:tcPr>
            <w:tcW w:w="2125" w:type="dxa"/>
            <w:tcBorders>
              <w:bottom w:val="single" w:sz="4" w:space="0" w:color="auto"/>
            </w:tcBorders>
          </w:tcPr>
          <w:p w:rsidR="00D55B29" w:rsidRPr="0061760D" w:rsidRDefault="00C85659" w:rsidP="004C3CE6">
            <w:pPr>
              <w:spacing w:after="0" w:line="240" w:lineRule="auto"/>
              <w:rPr>
                <w:rFonts w:ascii="Arial Narrow" w:hAnsi="Arial Narrow"/>
                <w:b/>
                <w:lang w:val="es-CO"/>
              </w:rPr>
            </w:pPr>
            <w:r w:rsidRPr="0061760D">
              <w:rPr>
                <w:rFonts w:ascii="Arial Narrow" w:hAnsi="Arial Narrow"/>
                <w:b/>
                <w:lang w:val="es-CO"/>
              </w:rPr>
              <w:t>Cómo se logra</w:t>
            </w:r>
          </w:p>
        </w:tc>
        <w:tc>
          <w:tcPr>
            <w:tcW w:w="3969" w:type="dxa"/>
            <w:tcBorders>
              <w:bottom w:val="single" w:sz="4" w:space="0" w:color="auto"/>
            </w:tcBorders>
          </w:tcPr>
          <w:p w:rsidR="00D55B29" w:rsidRPr="0061760D" w:rsidRDefault="00D31130" w:rsidP="004C3CE6">
            <w:pPr>
              <w:spacing w:after="0" w:line="240" w:lineRule="auto"/>
              <w:rPr>
                <w:rFonts w:ascii="Arial Narrow" w:hAnsi="Arial Narrow"/>
                <w:b/>
                <w:lang w:val="es-CO"/>
              </w:rPr>
            </w:pPr>
            <w:r w:rsidRPr="0061760D">
              <w:rPr>
                <w:rFonts w:ascii="Arial Narrow" w:hAnsi="Arial Narrow"/>
                <w:b/>
                <w:lang w:val="es-CO"/>
              </w:rPr>
              <w:t>Observaciones de la AAC</w:t>
            </w:r>
          </w:p>
        </w:tc>
        <w:tc>
          <w:tcPr>
            <w:tcW w:w="2694" w:type="dxa"/>
            <w:tcBorders>
              <w:bottom w:val="single" w:sz="4" w:space="0" w:color="auto"/>
            </w:tcBorders>
          </w:tcPr>
          <w:p w:rsidR="00D55B29" w:rsidRPr="0061760D" w:rsidRDefault="009665B9" w:rsidP="004C3CE6">
            <w:pPr>
              <w:spacing w:after="0" w:line="240" w:lineRule="auto"/>
              <w:rPr>
                <w:rFonts w:ascii="Arial Narrow" w:hAnsi="Arial Narrow"/>
                <w:b/>
                <w:lang w:val="es-CO"/>
              </w:rPr>
            </w:pPr>
            <w:r w:rsidRPr="0061760D">
              <w:rPr>
                <w:rFonts w:ascii="Arial Narrow" w:hAnsi="Arial Narrow"/>
                <w:b/>
                <w:lang w:val="es-CO"/>
              </w:rPr>
              <w:t>Observaciones de la AAC</w:t>
            </w:r>
          </w:p>
        </w:tc>
      </w:tr>
      <w:tr w:rsidR="00D55B29" w:rsidRPr="000041E0" w:rsidTr="001E1030">
        <w:trPr>
          <w:trHeight w:val="2202"/>
        </w:trPr>
        <w:tc>
          <w:tcPr>
            <w:tcW w:w="816" w:type="dxa"/>
            <w:tcBorders>
              <w:top w:val="single" w:sz="4" w:space="0" w:color="auto"/>
              <w:bottom w:val="single" w:sz="4" w:space="0" w:color="auto"/>
            </w:tcBorders>
            <w:shd w:val="clear" w:color="auto" w:fill="FFFFFF"/>
          </w:tcPr>
          <w:p w:rsidR="00D55B29" w:rsidRPr="0061760D" w:rsidRDefault="00D55B29" w:rsidP="004C3CE6">
            <w:pPr>
              <w:spacing w:line="240" w:lineRule="auto"/>
              <w:rPr>
                <w:rFonts w:ascii="Arial Narrow" w:hAnsi="Arial Narrow"/>
                <w:lang w:val="es-CO"/>
              </w:rPr>
            </w:pPr>
            <w:r w:rsidRPr="0061760D">
              <w:rPr>
                <w:rFonts w:ascii="Arial Narrow" w:hAnsi="Arial Narrow"/>
                <w:lang w:val="es-CO"/>
              </w:rPr>
              <w:t>3.2.1</w:t>
            </w:r>
          </w:p>
        </w:tc>
        <w:tc>
          <w:tcPr>
            <w:tcW w:w="4141" w:type="dxa"/>
            <w:tcBorders>
              <w:top w:val="single" w:sz="4" w:space="0" w:color="auto"/>
              <w:bottom w:val="single" w:sz="4" w:space="0" w:color="auto"/>
            </w:tcBorders>
            <w:shd w:val="clear" w:color="auto" w:fill="FFFFFF"/>
          </w:tcPr>
          <w:p w:rsidR="00D55B29" w:rsidRPr="00302392" w:rsidRDefault="00302392" w:rsidP="004C3CE6">
            <w:pPr>
              <w:spacing w:after="0" w:line="240" w:lineRule="auto"/>
              <w:rPr>
                <w:rFonts w:ascii="Arial Narrow" w:hAnsi="Arial Narrow"/>
                <w:lang w:val="es-CO"/>
              </w:rPr>
            </w:pPr>
            <w:r w:rsidRPr="00302392">
              <w:rPr>
                <w:rFonts w:ascii="Arial Narrow" w:hAnsi="Arial Narrow"/>
                <w:lang w:val="es-CO"/>
              </w:rPr>
              <w:t xml:space="preserve">Se ha nombrado a un Gerente responsable con toda la responsabilidad y la máxima </w:t>
            </w:r>
            <w:r>
              <w:rPr>
                <w:rFonts w:ascii="Arial Narrow" w:hAnsi="Arial Narrow"/>
                <w:lang w:val="es-CO"/>
              </w:rPr>
              <w:t>“</w:t>
            </w:r>
            <w:r w:rsidRPr="00302392">
              <w:rPr>
                <w:rFonts w:ascii="Arial Narrow" w:hAnsi="Arial Narrow"/>
                <w:lang w:val="es-CO"/>
              </w:rPr>
              <w:t>accountability</w:t>
            </w:r>
            <w:r>
              <w:rPr>
                <w:rFonts w:ascii="Arial Narrow" w:hAnsi="Arial Narrow"/>
                <w:lang w:val="es-CO"/>
              </w:rPr>
              <w:t>”</w:t>
            </w:r>
            <w:r w:rsidRPr="00302392">
              <w:rPr>
                <w:rFonts w:ascii="Arial Narrow" w:hAnsi="Arial Narrow"/>
                <w:lang w:val="es-CO"/>
              </w:rPr>
              <w:t xml:space="preserve"> por el SMS para garantizar que se implemente correctamente y funcione de manera efectiva.</w:t>
            </w:r>
          </w:p>
        </w:tc>
        <w:tc>
          <w:tcPr>
            <w:tcW w:w="354" w:type="dxa"/>
            <w:tcBorders>
              <w:top w:val="single" w:sz="4" w:space="0" w:color="auto"/>
              <w:bottom w:val="single" w:sz="4" w:space="0" w:color="auto"/>
            </w:tcBorders>
            <w:shd w:val="clear" w:color="auto" w:fill="FFFFFF"/>
          </w:tcPr>
          <w:p w:rsidR="00D55B29" w:rsidRPr="00302392" w:rsidRDefault="00D55B29" w:rsidP="004C3CE6">
            <w:pPr>
              <w:spacing w:line="240" w:lineRule="auto"/>
              <w:rPr>
                <w:rFonts w:ascii="Arial Narrow" w:hAnsi="Arial Narrow"/>
                <w:lang w:val="es-CO"/>
              </w:rPr>
            </w:pPr>
          </w:p>
        </w:tc>
        <w:tc>
          <w:tcPr>
            <w:tcW w:w="355" w:type="dxa"/>
            <w:tcBorders>
              <w:top w:val="single" w:sz="4" w:space="0" w:color="auto"/>
              <w:bottom w:val="single" w:sz="4" w:space="0" w:color="auto"/>
            </w:tcBorders>
            <w:shd w:val="clear" w:color="auto" w:fill="FFFFFF"/>
          </w:tcPr>
          <w:p w:rsidR="00D55B29" w:rsidRPr="00302392" w:rsidRDefault="00D55B29" w:rsidP="004C3CE6">
            <w:pPr>
              <w:spacing w:line="240" w:lineRule="auto"/>
              <w:rPr>
                <w:rFonts w:ascii="Arial Narrow" w:hAnsi="Arial Narrow"/>
                <w:lang w:val="es-CO"/>
              </w:rPr>
            </w:pPr>
          </w:p>
        </w:tc>
        <w:tc>
          <w:tcPr>
            <w:tcW w:w="354" w:type="dxa"/>
            <w:tcBorders>
              <w:top w:val="single" w:sz="4" w:space="0" w:color="auto"/>
              <w:bottom w:val="single" w:sz="4" w:space="0" w:color="auto"/>
            </w:tcBorders>
            <w:shd w:val="clear" w:color="auto" w:fill="FFFFFF"/>
          </w:tcPr>
          <w:p w:rsidR="00D55B29" w:rsidRPr="00302392" w:rsidRDefault="00D55B29" w:rsidP="004C3CE6">
            <w:pPr>
              <w:spacing w:line="240" w:lineRule="auto"/>
              <w:rPr>
                <w:rFonts w:ascii="Arial Narrow" w:hAnsi="Arial Narrow"/>
                <w:lang w:val="es-CO"/>
              </w:rPr>
            </w:pPr>
          </w:p>
        </w:tc>
        <w:tc>
          <w:tcPr>
            <w:tcW w:w="355" w:type="dxa"/>
            <w:tcBorders>
              <w:top w:val="single" w:sz="4" w:space="0" w:color="auto"/>
              <w:bottom w:val="single" w:sz="4" w:space="0" w:color="auto"/>
            </w:tcBorders>
            <w:shd w:val="clear" w:color="auto" w:fill="FFFFFF"/>
          </w:tcPr>
          <w:p w:rsidR="00D55B29" w:rsidRPr="00302392" w:rsidRDefault="00D55B29" w:rsidP="004C3CE6">
            <w:pPr>
              <w:spacing w:line="240" w:lineRule="auto"/>
              <w:rPr>
                <w:rFonts w:ascii="Arial Narrow" w:hAnsi="Arial Narrow"/>
                <w:lang w:val="es-CO"/>
              </w:rPr>
            </w:pPr>
          </w:p>
        </w:tc>
        <w:tc>
          <w:tcPr>
            <w:tcW w:w="2125" w:type="dxa"/>
            <w:tcBorders>
              <w:top w:val="single" w:sz="4" w:space="0" w:color="auto"/>
              <w:bottom w:val="single" w:sz="4" w:space="0" w:color="auto"/>
            </w:tcBorders>
            <w:shd w:val="clear" w:color="auto" w:fill="FFFFFF"/>
          </w:tcPr>
          <w:p w:rsidR="00D55B29" w:rsidRPr="00302392" w:rsidRDefault="00D55B29" w:rsidP="004C3CE6">
            <w:pPr>
              <w:spacing w:line="240" w:lineRule="auto"/>
              <w:rPr>
                <w:rFonts w:ascii="Arial Narrow" w:hAnsi="Arial Narrow"/>
                <w:lang w:val="es-CO"/>
              </w:rPr>
            </w:pPr>
          </w:p>
        </w:tc>
        <w:tc>
          <w:tcPr>
            <w:tcW w:w="3969" w:type="dxa"/>
            <w:tcBorders>
              <w:top w:val="single" w:sz="4" w:space="0" w:color="auto"/>
              <w:bottom w:val="single" w:sz="4" w:space="0" w:color="auto"/>
            </w:tcBorders>
            <w:shd w:val="clear" w:color="auto" w:fill="FFFFFF"/>
          </w:tcPr>
          <w:p w:rsidR="00302392" w:rsidRPr="00302392" w:rsidRDefault="00302392" w:rsidP="00302392">
            <w:pPr>
              <w:pStyle w:val="Sinespaciado"/>
              <w:rPr>
                <w:rFonts w:ascii="Arial Narrow" w:hAnsi="Arial Narrow"/>
                <w:lang w:val="es-CO"/>
              </w:rPr>
            </w:pPr>
            <w:r w:rsidRPr="00302392">
              <w:rPr>
                <w:rFonts w:ascii="Arial Narrow" w:hAnsi="Arial Narrow"/>
                <w:lang w:val="es-CO"/>
              </w:rPr>
              <w:t>Evidencia</w:t>
            </w:r>
            <w:r>
              <w:rPr>
                <w:rFonts w:ascii="Arial Narrow" w:hAnsi="Arial Narrow"/>
                <w:lang w:val="es-CO"/>
              </w:rPr>
              <w:t>s</w:t>
            </w:r>
            <w:r w:rsidRPr="00302392">
              <w:rPr>
                <w:rFonts w:ascii="Arial Narrow" w:hAnsi="Arial Narrow"/>
                <w:lang w:val="es-CO"/>
              </w:rPr>
              <w:t xml:space="preserve"> de que el </w:t>
            </w:r>
            <w:r>
              <w:rPr>
                <w:rFonts w:ascii="Arial Narrow" w:hAnsi="Arial Narrow"/>
                <w:lang w:val="es-CO"/>
              </w:rPr>
              <w:t>Ejecutivo</w:t>
            </w:r>
            <w:r w:rsidRPr="00302392">
              <w:rPr>
                <w:rFonts w:ascii="Arial Narrow" w:hAnsi="Arial Narrow"/>
                <w:lang w:val="es-CO"/>
              </w:rPr>
              <w:t xml:space="preserve"> responsable tiene la capacidad de acceder a fondos para mejoras de seguridad relevantes y </w:t>
            </w:r>
            <w:r>
              <w:rPr>
                <w:rFonts w:ascii="Arial Narrow" w:hAnsi="Arial Narrow"/>
                <w:lang w:val="es-CO"/>
              </w:rPr>
              <w:t xml:space="preserve">el </w:t>
            </w:r>
            <w:r w:rsidRPr="00302392">
              <w:rPr>
                <w:rFonts w:ascii="Arial Narrow" w:hAnsi="Arial Narrow"/>
                <w:lang w:val="es-CO"/>
              </w:rPr>
              <w:t>control de los recursos financieros y humanos.</w:t>
            </w:r>
          </w:p>
          <w:p w:rsidR="00302392" w:rsidRPr="00302392" w:rsidRDefault="00302392" w:rsidP="00302392">
            <w:pPr>
              <w:pStyle w:val="Sinespaciado"/>
              <w:rPr>
                <w:rFonts w:ascii="Arial Narrow" w:hAnsi="Arial Narrow"/>
                <w:lang w:val="es-CO"/>
              </w:rPr>
            </w:pPr>
            <w:r w:rsidRPr="00302392">
              <w:rPr>
                <w:rFonts w:ascii="Arial Narrow" w:hAnsi="Arial Narrow"/>
                <w:lang w:val="es-CO"/>
              </w:rPr>
              <w:t>Evidencia</w:t>
            </w:r>
            <w:r>
              <w:rPr>
                <w:rFonts w:ascii="Arial Narrow" w:hAnsi="Arial Narrow"/>
                <w:lang w:val="es-CO"/>
              </w:rPr>
              <w:t>s</w:t>
            </w:r>
            <w:r w:rsidRPr="00302392">
              <w:rPr>
                <w:rFonts w:ascii="Arial Narrow" w:hAnsi="Arial Narrow"/>
                <w:lang w:val="es-CO"/>
              </w:rPr>
              <w:t xml:space="preserve"> de toma de decisiones sobre riesgos inaceptables.</w:t>
            </w:r>
          </w:p>
          <w:p w:rsidR="00D55B29" w:rsidRPr="00302392" w:rsidRDefault="00302392" w:rsidP="00302392">
            <w:pPr>
              <w:spacing w:after="0" w:line="240" w:lineRule="auto"/>
              <w:rPr>
                <w:rFonts w:ascii="Arial Narrow" w:hAnsi="Arial Narrow"/>
                <w:lang w:val="es-CO"/>
              </w:rPr>
            </w:pPr>
            <w:r w:rsidRPr="00302392">
              <w:rPr>
                <w:rFonts w:ascii="Arial Narrow" w:hAnsi="Arial Narrow"/>
                <w:lang w:val="es-CO"/>
              </w:rPr>
              <w:t xml:space="preserve">Las actividades de revisión de SMS se llevan a cabo de manera oportuna y </w:t>
            </w:r>
            <w:r w:rsidR="00894DF6">
              <w:rPr>
                <w:rFonts w:ascii="Arial Narrow" w:hAnsi="Arial Narrow"/>
                <w:lang w:val="es-CO"/>
              </w:rPr>
              <w:t>el</w:t>
            </w:r>
            <w:r w:rsidRPr="00302392">
              <w:rPr>
                <w:rFonts w:ascii="Arial Narrow" w:hAnsi="Arial Narrow"/>
                <w:lang w:val="es-CO"/>
              </w:rPr>
              <w:t xml:space="preserve"> SMS tiene</w:t>
            </w:r>
            <w:r w:rsidR="00894DF6">
              <w:rPr>
                <w:rFonts w:ascii="Arial Narrow" w:hAnsi="Arial Narrow"/>
                <w:lang w:val="es-CO"/>
              </w:rPr>
              <w:t xml:space="preserve"> </w:t>
            </w:r>
            <w:r w:rsidRPr="00302392">
              <w:rPr>
                <w:rFonts w:ascii="Arial Narrow" w:hAnsi="Arial Narrow"/>
                <w:lang w:val="es-CO"/>
              </w:rPr>
              <w:t>suficientes recursos</w:t>
            </w:r>
            <w:r>
              <w:rPr>
                <w:rFonts w:ascii="Arial Narrow" w:hAnsi="Arial Narrow"/>
                <w:lang w:val="es-CO"/>
              </w:rPr>
              <w:t>.</w:t>
            </w:r>
          </w:p>
        </w:tc>
        <w:tc>
          <w:tcPr>
            <w:tcW w:w="2694" w:type="dxa"/>
            <w:tcBorders>
              <w:top w:val="single" w:sz="4" w:space="0" w:color="auto"/>
              <w:bottom w:val="single" w:sz="4" w:space="0" w:color="auto"/>
            </w:tcBorders>
            <w:shd w:val="clear" w:color="auto" w:fill="FFFFFF"/>
          </w:tcPr>
          <w:p w:rsidR="00D55B29" w:rsidRPr="0061760D" w:rsidRDefault="00D55B29" w:rsidP="004C3CE6">
            <w:pPr>
              <w:spacing w:line="240" w:lineRule="auto"/>
              <w:rPr>
                <w:rFonts w:ascii="Arial Narrow" w:hAnsi="Arial Narrow"/>
                <w:lang w:val="es-CO"/>
              </w:rPr>
            </w:pPr>
          </w:p>
        </w:tc>
      </w:tr>
      <w:tr w:rsidR="00D55B29" w:rsidRPr="000041E0" w:rsidTr="001E1030">
        <w:trPr>
          <w:trHeight w:val="871"/>
        </w:trPr>
        <w:tc>
          <w:tcPr>
            <w:tcW w:w="816" w:type="dxa"/>
            <w:tcBorders>
              <w:top w:val="single" w:sz="4" w:space="0" w:color="auto"/>
              <w:bottom w:val="single" w:sz="4" w:space="0" w:color="auto"/>
            </w:tcBorders>
            <w:shd w:val="clear" w:color="auto" w:fill="auto"/>
          </w:tcPr>
          <w:p w:rsidR="00D55B29" w:rsidRPr="0061760D" w:rsidRDefault="00D55B29" w:rsidP="00C34A33">
            <w:pPr>
              <w:spacing w:line="240" w:lineRule="auto"/>
              <w:rPr>
                <w:rFonts w:ascii="Arial Narrow" w:hAnsi="Arial Narrow"/>
                <w:lang w:val="es-CO"/>
              </w:rPr>
            </w:pPr>
            <w:r w:rsidRPr="0061760D">
              <w:rPr>
                <w:rFonts w:ascii="Arial Narrow" w:hAnsi="Arial Narrow"/>
                <w:lang w:val="es-CO"/>
              </w:rPr>
              <w:t>3.2.</w:t>
            </w:r>
            <w:r w:rsidR="00C34A33" w:rsidRPr="0061760D">
              <w:rPr>
                <w:rFonts w:ascii="Arial Narrow" w:hAnsi="Arial Narrow"/>
                <w:lang w:val="es-CO"/>
              </w:rPr>
              <w:t>2</w:t>
            </w:r>
          </w:p>
        </w:tc>
        <w:tc>
          <w:tcPr>
            <w:tcW w:w="4141" w:type="dxa"/>
            <w:tcBorders>
              <w:top w:val="single" w:sz="4" w:space="0" w:color="auto"/>
              <w:bottom w:val="single" w:sz="4" w:space="0" w:color="auto"/>
            </w:tcBorders>
            <w:shd w:val="clear" w:color="auto" w:fill="auto"/>
          </w:tcPr>
          <w:p w:rsidR="00D55B29" w:rsidRPr="009665B9" w:rsidRDefault="009665B9" w:rsidP="002513BB">
            <w:pPr>
              <w:spacing w:after="0" w:line="240" w:lineRule="auto"/>
              <w:rPr>
                <w:rFonts w:ascii="Arial Narrow" w:hAnsi="Arial Narrow"/>
                <w:lang w:val="es-CO"/>
              </w:rPr>
            </w:pPr>
            <w:r w:rsidRPr="009665B9">
              <w:rPr>
                <w:rFonts w:ascii="Arial Narrow" w:hAnsi="Arial Narrow"/>
                <w:lang w:val="es-CO"/>
              </w:rPr>
              <w:t xml:space="preserve">El </w:t>
            </w:r>
            <w:r w:rsidR="00894DF6" w:rsidRPr="00894DF6">
              <w:rPr>
                <w:rFonts w:ascii="Arial Narrow" w:hAnsi="Arial Narrow"/>
                <w:lang w:val="es-CO"/>
              </w:rPr>
              <w:t xml:space="preserve">Ejecutivo </w:t>
            </w:r>
            <w:r w:rsidRPr="009665B9">
              <w:rPr>
                <w:rFonts w:ascii="Arial Narrow" w:hAnsi="Arial Narrow"/>
                <w:lang w:val="es-CO"/>
              </w:rPr>
              <w:t>responsable es plenamente consciente de sus funciones y responsabilidades de SMS con respecto a la política de seguridad, los estándares de seguridad y la cultura de seguridad de la organización</w:t>
            </w:r>
            <w:r w:rsidR="00D55B29" w:rsidRPr="009665B9">
              <w:rPr>
                <w:rFonts w:ascii="Arial Narrow" w:hAnsi="Arial Narrow"/>
                <w:lang w:val="es-CO"/>
              </w:rPr>
              <w:t>.</w:t>
            </w:r>
          </w:p>
        </w:tc>
        <w:tc>
          <w:tcPr>
            <w:tcW w:w="354" w:type="dxa"/>
            <w:tcBorders>
              <w:top w:val="single" w:sz="4" w:space="0" w:color="auto"/>
              <w:bottom w:val="single" w:sz="4" w:space="0" w:color="auto"/>
            </w:tcBorders>
            <w:shd w:val="clear" w:color="auto" w:fill="auto"/>
          </w:tcPr>
          <w:p w:rsidR="00D55B29" w:rsidRPr="009665B9" w:rsidRDefault="00D55B29" w:rsidP="004C3CE6">
            <w:pPr>
              <w:spacing w:line="240" w:lineRule="auto"/>
              <w:rPr>
                <w:rFonts w:ascii="Arial Narrow" w:hAnsi="Arial Narrow"/>
                <w:lang w:val="es-CO"/>
              </w:rPr>
            </w:pPr>
          </w:p>
        </w:tc>
        <w:tc>
          <w:tcPr>
            <w:tcW w:w="355" w:type="dxa"/>
            <w:tcBorders>
              <w:top w:val="single" w:sz="4" w:space="0" w:color="auto"/>
              <w:bottom w:val="single" w:sz="4" w:space="0" w:color="auto"/>
            </w:tcBorders>
            <w:shd w:val="clear" w:color="auto" w:fill="auto"/>
          </w:tcPr>
          <w:p w:rsidR="00D55B29" w:rsidRPr="009665B9" w:rsidRDefault="00D55B29" w:rsidP="004C3CE6">
            <w:pPr>
              <w:spacing w:line="240" w:lineRule="auto"/>
              <w:rPr>
                <w:rFonts w:ascii="Arial Narrow" w:hAnsi="Arial Narrow"/>
                <w:lang w:val="es-CO"/>
              </w:rPr>
            </w:pPr>
          </w:p>
        </w:tc>
        <w:tc>
          <w:tcPr>
            <w:tcW w:w="354" w:type="dxa"/>
            <w:tcBorders>
              <w:top w:val="single" w:sz="4" w:space="0" w:color="auto"/>
              <w:bottom w:val="single" w:sz="4" w:space="0" w:color="auto"/>
            </w:tcBorders>
            <w:shd w:val="clear" w:color="auto" w:fill="auto"/>
          </w:tcPr>
          <w:p w:rsidR="00D55B29" w:rsidRPr="009665B9" w:rsidRDefault="00D55B29" w:rsidP="004C3CE6">
            <w:pPr>
              <w:spacing w:line="240" w:lineRule="auto"/>
              <w:rPr>
                <w:rFonts w:ascii="Arial Narrow" w:hAnsi="Arial Narrow"/>
                <w:lang w:val="es-CO"/>
              </w:rPr>
            </w:pPr>
          </w:p>
        </w:tc>
        <w:tc>
          <w:tcPr>
            <w:tcW w:w="355" w:type="dxa"/>
            <w:tcBorders>
              <w:top w:val="single" w:sz="4" w:space="0" w:color="auto"/>
              <w:bottom w:val="single" w:sz="4" w:space="0" w:color="auto"/>
            </w:tcBorders>
            <w:shd w:val="clear" w:color="auto" w:fill="auto"/>
          </w:tcPr>
          <w:p w:rsidR="00D55B29" w:rsidRPr="009665B9" w:rsidRDefault="00D55B29" w:rsidP="004C3CE6">
            <w:pPr>
              <w:spacing w:line="240" w:lineRule="auto"/>
              <w:rPr>
                <w:rFonts w:ascii="Arial Narrow" w:hAnsi="Arial Narrow"/>
                <w:lang w:val="es-CO"/>
              </w:rPr>
            </w:pPr>
          </w:p>
        </w:tc>
        <w:tc>
          <w:tcPr>
            <w:tcW w:w="2125" w:type="dxa"/>
            <w:tcBorders>
              <w:top w:val="single" w:sz="4" w:space="0" w:color="auto"/>
              <w:bottom w:val="single" w:sz="4" w:space="0" w:color="auto"/>
            </w:tcBorders>
            <w:shd w:val="clear" w:color="auto" w:fill="auto"/>
          </w:tcPr>
          <w:p w:rsidR="00D55B29" w:rsidRPr="009665B9" w:rsidRDefault="00D55B29" w:rsidP="004C3CE6">
            <w:pPr>
              <w:spacing w:line="240" w:lineRule="auto"/>
              <w:rPr>
                <w:rFonts w:ascii="Arial Narrow" w:hAnsi="Arial Narrow"/>
                <w:lang w:val="es-CO"/>
              </w:rPr>
            </w:pPr>
          </w:p>
        </w:tc>
        <w:tc>
          <w:tcPr>
            <w:tcW w:w="3969" w:type="dxa"/>
            <w:tcBorders>
              <w:top w:val="single" w:sz="4" w:space="0" w:color="auto"/>
              <w:bottom w:val="single" w:sz="4" w:space="0" w:color="auto"/>
            </w:tcBorders>
            <w:shd w:val="clear" w:color="auto" w:fill="auto"/>
          </w:tcPr>
          <w:p w:rsidR="00302392" w:rsidRPr="00302392" w:rsidRDefault="00302392" w:rsidP="00302392">
            <w:pPr>
              <w:spacing w:after="0" w:line="240" w:lineRule="auto"/>
              <w:rPr>
                <w:rFonts w:ascii="Arial Narrow" w:hAnsi="Arial Narrow"/>
                <w:lang w:val="es-CO"/>
              </w:rPr>
            </w:pPr>
            <w:r w:rsidRPr="00302392">
              <w:rPr>
                <w:rFonts w:ascii="Arial Narrow" w:hAnsi="Arial Narrow"/>
                <w:lang w:val="es-CO"/>
              </w:rPr>
              <w:t xml:space="preserve">El </w:t>
            </w:r>
            <w:r>
              <w:rPr>
                <w:rFonts w:ascii="Arial Narrow" w:hAnsi="Arial Narrow"/>
                <w:lang w:val="es-CO"/>
              </w:rPr>
              <w:t>Ejecutivo</w:t>
            </w:r>
            <w:r w:rsidRPr="00302392">
              <w:rPr>
                <w:rFonts w:ascii="Arial Narrow" w:hAnsi="Arial Narrow"/>
                <w:lang w:val="es-CO"/>
              </w:rPr>
              <w:t xml:space="preserve"> responsable comprende el impacto de la organización, sus acciones de gestión y la cultura organizacional en el desempeño humano.</w:t>
            </w:r>
          </w:p>
          <w:p w:rsidR="00D55B29" w:rsidRPr="00302392" w:rsidRDefault="00302392" w:rsidP="00302392">
            <w:pPr>
              <w:spacing w:after="0" w:line="240" w:lineRule="auto"/>
              <w:rPr>
                <w:rFonts w:ascii="Arial Narrow" w:hAnsi="Arial Narrow"/>
                <w:lang w:val="es-CO"/>
              </w:rPr>
            </w:pPr>
            <w:r w:rsidRPr="00302392">
              <w:rPr>
                <w:rFonts w:ascii="Arial Narrow" w:hAnsi="Arial Narrow"/>
                <w:lang w:val="es-CO"/>
              </w:rPr>
              <w:t xml:space="preserve">El </w:t>
            </w:r>
            <w:r>
              <w:rPr>
                <w:rFonts w:ascii="Arial Narrow" w:hAnsi="Arial Narrow"/>
                <w:lang w:val="es-CO"/>
              </w:rPr>
              <w:t>Ejecutivo</w:t>
            </w:r>
            <w:r w:rsidRPr="00302392">
              <w:rPr>
                <w:rFonts w:ascii="Arial Narrow" w:hAnsi="Arial Narrow"/>
                <w:lang w:val="es-CO"/>
              </w:rPr>
              <w:t xml:space="preserve"> Responsable conoce los mayores riesgos relacionados con los Factores Humanos de la organización</w:t>
            </w:r>
            <w:r>
              <w:rPr>
                <w:rFonts w:ascii="Arial Narrow" w:hAnsi="Arial Narrow"/>
                <w:lang w:val="es-CO"/>
              </w:rPr>
              <w:t>.</w:t>
            </w:r>
          </w:p>
        </w:tc>
        <w:tc>
          <w:tcPr>
            <w:tcW w:w="2694" w:type="dxa"/>
            <w:tcBorders>
              <w:top w:val="single" w:sz="4" w:space="0" w:color="auto"/>
              <w:bottom w:val="single" w:sz="4" w:space="0" w:color="auto"/>
            </w:tcBorders>
            <w:shd w:val="clear" w:color="auto" w:fill="auto"/>
          </w:tcPr>
          <w:p w:rsidR="00D55B29" w:rsidRPr="0061760D" w:rsidRDefault="00D55B29" w:rsidP="00291C35">
            <w:pPr>
              <w:spacing w:line="240" w:lineRule="auto"/>
              <w:rPr>
                <w:rFonts w:ascii="Arial Narrow" w:hAnsi="Arial Narrow"/>
                <w:lang w:val="es-CO"/>
              </w:rPr>
            </w:pPr>
          </w:p>
        </w:tc>
      </w:tr>
      <w:tr w:rsidR="00D55B29" w:rsidRPr="000041E0" w:rsidTr="001E1030">
        <w:trPr>
          <w:trHeight w:val="619"/>
        </w:trPr>
        <w:tc>
          <w:tcPr>
            <w:tcW w:w="816" w:type="dxa"/>
            <w:tcBorders>
              <w:top w:val="single" w:sz="4" w:space="0" w:color="auto"/>
              <w:bottom w:val="single" w:sz="4" w:space="0" w:color="auto"/>
            </w:tcBorders>
            <w:shd w:val="clear" w:color="auto" w:fill="FFFFFF"/>
          </w:tcPr>
          <w:p w:rsidR="00D55B29" w:rsidRPr="0061760D" w:rsidRDefault="00D55B29" w:rsidP="00C34A33">
            <w:pPr>
              <w:spacing w:line="240" w:lineRule="auto"/>
              <w:rPr>
                <w:rFonts w:ascii="Arial Narrow" w:hAnsi="Arial Narrow"/>
                <w:lang w:val="es-CO"/>
              </w:rPr>
            </w:pPr>
            <w:r w:rsidRPr="0061760D">
              <w:rPr>
                <w:rFonts w:ascii="Arial Narrow" w:hAnsi="Arial Narrow"/>
                <w:lang w:val="es-CO"/>
              </w:rPr>
              <w:t>3.2.</w:t>
            </w:r>
            <w:r w:rsidR="00C34A33" w:rsidRPr="0061760D">
              <w:rPr>
                <w:rFonts w:ascii="Arial Narrow" w:hAnsi="Arial Narrow"/>
                <w:lang w:val="es-CO"/>
              </w:rPr>
              <w:t>3</w:t>
            </w:r>
          </w:p>
        </w:tc>
        <w:tc>
          <w:tcPr>
            <w:tcW w:w="4141" w:type="dxa"/>
            <w:tcBorders>
              <w:top w:val="single" w:sz="4" w:space="0" w:color="auto"/>
              <w:bottom w:val="single" w:sz="4" w:space="0" w:color="auto"/>
            </w:tcBorders>
            <w:shd w:val="clear" w:color="auto" w:fill="FFFFFF"/>
          </w:tcPr>
          <w:p w:rsidR="00D55B29" w:rsidRPr="009665B9" w:rsidRDefault="009665B9" w:rsidP="004C3CE6">
            <w:pPr>
              <w:spacing w:after="0" w:line="240" w:lineRule="auto"/>
              <w:rPr>
                <w:rFonts w:ascii="Arial Narrow" w:hAnsi="Arial Narrow"/>
                <w:lang w:val="es-CO"/>
              </w:rPr>
            </w:pPr>
            <w:r w:rsidRPr="009665B9">
              <w:rPr>
                <w:rFonts w:ascii="Arial Narrow" w:hAnsi="Arial Narrow"/>
                <w:lang w:val="es-CO"/>
              </w:rPr>
              <w:t xml:space="preserve">Las responsabilidades, las autoridades y las </w:t>
            </w:r>
            <w:r>
              <w:rPr>
                <w:rFonts w:ascii="Arial Narrow" w:hAnsi="Arial Narrow"/>
                <w:lang w:val="es-CO"/>
              </w:rPr>
              <w:t>“a</w:t>
            </w:r>
            <w:r w:rsidRPr="009665B9">
              <w:rPr>
                <w:rFonts w:ascii="Arial Narrow" w:hAnsi="Arial Narrow"/>
                <w:lang w:val="es-CO"/>
              </w:rPr>
              <w:t>ccountab</w:t>
            </w:r>
            <w:r>
              <w:rPr>
                <w:rFonts w:ascii="Arial Narrow" w:hAnsi="Arial Narrow"/>
                <w:lang w:val="es-CO"/>
              </w:rPr>
              <w:t>ilities” sobre l</w:t>
            </w:r>
            <w:r w:rsidR="00894DF6">
              <w:rPr>
                <w:rFonts w:ascii="Arial Narrow" w:hAnsi="Arial Narrow"/>
                <w:lang w:val="es-CO"/>
              </w:rPr>
              <w:t>a</w:t>
            </w:r>
            <w:r w:rsidRPr="009665B9">
              <w:rPr>
                <w:rFonts w:ascii="Arial Narrow" w:hAnsi="Arial Narrow"/>
                <w:lang w:val="es-CO"/>
              </w:rPr>
              <w:t xml:space="preserve"> seguridad </w:t>
            </w:r>
            <w:r w:rsidR="00894DF6">
              <w:rPr>
                <w:rFonts w:ascii="Arial Narrow" w:hAnsi="Arial Narrow"/>
                <w:lang w:val="es-CO"/>
              </w:rPr>
              <w:t xml:space="preserve">operacional </w:t>
            </w:r>
            <w:r w:rsidRPr="009665B9">
              <w:rPr>
                <w:rFonts w:ascii="Arial Narrow" w:hAnsi="Arial Narrow"/>
                <w:lang w:val="es-CO"/>
              </w:rPr>
              <w:t>están definidas y documentadas en toda la organización y el personal entiende su propia responsabilidad</w:t>
            </w:r>
            <w:r w:rsidR="00D55B29" w:rsidRPr="009665B9">
              <w:rPr>
                <w:rFonts w:ascii="Arial Narrow" w:hAnsi="Arial Narrow"/>
                <w:lang w:val="es-CO"/>
              </w:rPr>
              <w:t>.</w:t>
            </w:r>
          </w:p>
          <w:p w:rsidR="00D55B29" w:rsidRPr="009665B9" w:rsidRDefault="00D55B29" w:rsidP="004C3CE6">
            <w:pPr>
              <w:spacing w:after="0" w:line="240" w:lineRule="auto"/>
              <w:rPr>
                <w:rFonts w:ascii="Arial Narrow" w:hAnsi="Arial Narrow"/>
                <w:lang w:val="es-CO"/>
              </w:rPr>
            </w:pPr>
          </w:p>
        </w:tc>
        <w:tc>
          <w:tcPr>
            <w:tcW w:w="354" w:type="dxa"/>
            <w:tcBorders>
              <w:top w:val="single" w:sz="4" w:space="0" w:color="auto"/>
              <w:bottom w:val="single" w:sz="4" w:space="0" w:color="auto"/>
            </w:tcBorders>
            <w:shd w:val="clear" w:color="auto" w:fill="FFFFFF"/>
          </w:tcPr>
          <w:p w:rsidR="00D55B29" w:rsidRPr="009665B9" w:rsidRDefault="00D55B29" w:rsidP="004C3CE6">
            <w:pPr>
              <w:spacing w:line="240" w:lineRule="auto"/>
              <w:rPr>
                <w:rFonts w:ascii="Arial Narrow" w:hAnsi="Arial Narrow"/>
                <w:lang w:val="es-CO"/>
              </w:rPr>
            </w:pPr>
          </w:p>
        </w:tc>
        <w:tc>
          <w:tcPr>
            <w:tcW w:w="355" w:type="dxa"/>
            <w:tcBorders>
              <w:top w:val="single" w:sz="4" w:space="0" w:color="auto"/>
              <w:bottom w:val="single" w:sz="4" w:space="0" w:color="auto"/>
            </w:tcBorders>
            <w:shd w:val="clear" w:color="auto" w:fill="FFFFFF"/>
          </w:tcPr>
          <w:p w:rsidR="00D55B29" w:rsidRPr="009665B9" w:rsidRDefault="00D55B29" w:rsidP="004C3CE6">
            <w:pPr>
              <w:spacing w:line="240" w:lineRule="auto"/>
              <w:rPr>
                <w:rFonts w:ascii="Arial Narrow" w:hAnsi="Arial Narrow"/>
                <w:lang w:val="es-CO"/>
              </w:rPr>
            </w:pPr>
          </w:p>
        </w:tc>
        <w:tc>
          <w:tcPr>
            <w:tcW w:w="354" w:type="dxa"/>
            <w:tcBorders>
              <w:top w:val="single" w:sz="4" w:space="0" w:color="auto"/>
              <w:bottom w:val="single" w:sz="4" w:space="0" w:color="auto"/>
            </w:tcBorders>
            <w:shd w:val="clear" w:color="auto" w:fill="FFFFFF"/>
          </w:tcPr>
          <w:p w:rsidR="00D55B29" w:rsidRPr="009665B9" w:rsidRDefault="00D55B29" w:rsidP="004C3CE6">
            <w:pPr>
              <w:spacing w:line="240" w:lineRule="auto"/>
              <w:rPr>
                <w:rFonts w:ascii="Arial Narrow" w:hAnsi="Arial Narrow"/>
                <w:lang w:val="es-CO"/>
              </w:rPr>
            </w:pPr>
          </w:p>
        </w:tc>
        <w:tc>
          <w:tcPr>
            <w:tcW w:w="355" w:type="dxa"/>
            <w:tcBorders>
              <w:top w:val="single" w:sz="4" w:space="0" w:color="auto"/>
              <w:bottom w:val="single" w:sz="4" w:space="0" w:color="auto"/>
            </w:tcBorders>
            <w:shd w:val="clear" w:color="auto" w:fill="FFFFFF"/>
          </w:tcPr>
          <w:p w:rsidR="00D55B29" w:rsidRPr="009665B9" w:rsidRDefault="00D55B29" w:rsidP="004C3CE6">
            <w:pPr>
              <w:spacing w:line="240" w:lineRule="auto"/>
              <w:rPr>
                <w:rFonts w:ascii="Arial Narrow" w:hAnsi="Arial Narrow"/>
                <w:lang w:val="es-CO"/>
              </w:rPr>
            </w:pPr>
          </w:p>
        </w:tc>
        <w:tc>
          <w:tcPr>
            <w:tcW w:w="2125" w:type="dxa"/>
            <w:tcBorders>
              <w:top w:val="single" w:sz="4" w:space="0" w:color="auto"/>
              <w:bottom w:val="single" w:sz="4" w:space="0" w:color="auto"/>
            </w:tcBorders>
            <w:shd w:val="clear" w:color="auto" w:fill="FFFFFF"/>
          </w:tcPr>
          <w:p w:rsidR="00D55B29" w:rsidRPr="009665B9" w:rsidRDefault="00D55B29" w:rsidP="004C3CE6">
            <w:pPr>
              <w:spacing w:line="240" w:lineRule="auto"/>
              <w:rPr>
                <w:rFonts w:ascii="Arial Narrow" w:hAnsi="Arial Narrow"/>
                <w:lang w:val="es-CO"/>
              </w:rPr>
            </w:pPr>
          </w:p>
        </w:tc>
        <w:tc>
          <w:tcPr>
            <w:tcW w:w="3969" w:type="dxa"/>
            <w:tcBorders>
              <w:top w:val="single" w:sz="4" w:space="0" w:color="auto"/>
              <w:bottom w:val="single" w:sz="4" w:space="0" w:color="auto"/>
            </w:tcBorders>
            <w:shd w:val="clear" w:color="auto" w:fill="FFFFFF"/>
          </w:tcPr>
          <w:p w:rsidR="00533A0C" w:rsidRPr="00533A0C" w:rsidRDefault="00533A0C" w:rsidP="00533A0C">
            <w:pPr>
              <w:spacing w:after="0" w:line="240" w:lineRule="auto"/>
              <w:rPr>
                <w:rFonts w:ascii="Arial Narrow" w:hAnsi="Arial Narrow"/>
                <w:lang w:val="es-CO"/>
              </w:rPr>
            </w:pPr>
            <w:r w:rsidRPr="00533A0C">
              <w:rPr>
                <w:rFonts w:ascii="Arial Narrow" w:hAnsi="Arial Narrow"/>
                <w:lang w:val="es-CO"/>
              </w:rPr>
              <w:t xml:space="preserve">Hay diagramas organizacionales de gestión documentados y descripciones de trabajo para todo el personal. </w:t>
            </w:r>
          </w:p>
          <w:p w:rsidR="00533A0C" w:rsidRPr="00533A0C" w:rsidRDefault="00533A0C" w:rsidP="00533A0C">
            <w:pPr>
              <w:spacing w:after="0" w:line="240" w:lineRule="auto"/>
              <w:rPr>
                <w:rFonts w:ascii="Arial Narrow" w:hAnsi="Arial Narrow"/>
                <w:lang w:val="es-CO"/>
              </w:rPr>
            </w:pPr>
            <w:r w:rsidRPr="00533A0C">
              <w:rPr>
                <w:rFonts w:ascii="Arial Narrow" w:hAnsi="Arial Narrow"/>
                <w:lang w:val="es-CO"/>
              </w:rPr>
              <w:t>Los gerentes y supervisores entienden el impacto de sus decisiones y la cultura organizacional local en el desempeño humano.</w:t>
            </w:r>
          </w:p>
          <w:p w:rsidR="00533A0C" w:rsidRPr="00533A0C" w:rsidRDefault="00533A0C" w:rsidP="00533A0C">
            <w:pPr>
              <w:spacing w:after="0" w:line="240" w:lineRule="auto"/>
              <w:rPr>
                <w:rFonts w:ascii="Arial Narrow" w:hAnsi="Arial Narrow"/>
                <w:lang w:val="es-CO"/>
              </w:rPr>
            </w:pPr>
            <w:r w:rsidRPr="00533A0C">
              <w:rPr>
                <w:rFonts w:ascii="Arial Narrow" w:hAnsi="Arial Narrow"/>
                <w:lang w:val="es-CO"/>
              </w:rPr>
              <w:t>Hay participación activa de altos directivos en el SMS.</w:t>
            </w:r>
          </w:p>
          <w:p w:rsidR="00533A0C" w:rsidRPr="00533A0C" w:rsidRDefault="00533A0C" w:rsidP="00533A0C">
            <w:pPr>
              <w:spacing w:after="0" w:line="240" w:lineRule="auto"/>
              <w:rPr>
                <w:rFonts w:ascii="Arial Narrow" w:hAnsi="Arial Narrow"/>
                <w:lang w:val="es-CO"/>
              </w:rPr>
            </w:pPr>
            <w:r w:rsidRPr="00533A0C">
              <w:rPr>
                <w:rFonts w:ascii="Arial Narrow" w:hAnsi="Arial Narrow"/>
                <w:lang w:val="es-CO"/>
              </w:rPr>
              <w:t>Evidencias de la adecuada mitigación de riesgos, acción y responsable.</w:t>
            </w:r>
          </w:p>
          <w:p w:rsidR="00263F79" w:rsidRPr="00533A0C" w:rsidRDefault="00533A0C" w:rsidP="00533A0C">
            <w:pPr>
              <w:spacing w:after="0" w:line="240" w:lineRule="auto"/>
              <w:rPr>
                <w:rFonts w:ascii="Arial Narrow" w:hAnsi="Arial Narrow"/>
                <w:lang w:val="es-CO"/>
              </w:rPr>
            </w:pPr>
            <w:r w:rsidRPr="00533A0C">
              <w:rPr>
                <w:rFonts w:ascii="Arial Narrow" w:hAnsi="Arial Narrow"/>
                <w:lang w:val="es-CO"/>
              </w:rPr>
              <w:t>Pregunte a los gerentes y al personal si están familiarizados con sus roles y responsabilidades</w:t>
            </w:r>
          </w:p>
        </w:tc>
        <w:tc>
          <w:tcPr>
            <w:tcW w:w="2694" w:type="dxa"/>
            <w:tcBorders>
              <w:top w:val="single" w:sz="4" w:space="0" w:color="auto"/>
              <w:bottom w:val="single" w:sz="4" w:space="0" w:color="auto"/>
            </w:tcBorders>
            <w:shd w:val="clear" w:color="auto" w:fill="FFFFFF"/>
          </w:tcPr>
          <w:p w:rsidR="00D55B29" w:rsidRPr="0061760D" w:rsidRDefault="00D55B29" w:rsidP="00F24F5E">
            <w:pPr>
              <w:spacing w:line="240" w:lineRule="auto"/>
              <w:rPr>
                <w:rFonts w:ascii="Arial Narrow" w:hAnsi="Arial Narrow"/>
                <w:lang w:val="es-CO"/>
              </w:rPr>
            </w:pPr>
          </w:p>
        </w:tc>
      </w:tr>
    </w:tbl>
    <w:p w:rsidR="004C3CE6" w:rsidRPr="0061760D" w:rsidRDefault="004C3CE6" w:rsidP="004C3CE6">
      <w:pPr>
        <w:spacing w:line="240" w:lineRule="auto"/>
        <w:rPr>
          <w:rFonts w:ascii="Arial Narrow" w:hAnsi="Arial Narrow"/>
          <w:lang w:val="es-CO"/>
        </w:rPr>
      </w:pPr>
    </w:p>
    <w:p w:rsidR="004C3CE6" w:rsidRPr="0061760D" w:rsidRDefault="004C3CE6" w:rsidP="004C3CE6">
      <w:pPr>
        <w:spacing w:after="0" w:line="240" w:lineRule="auto"/>
        <w:rPr>
          <w:rFonts w:ascii="Arial Narrow" w:hAnsi="Arial Narrow"/>
          <w:lang w:val="es-CO"/>
        </w:rPr>
      </w:pPr>
    </w:p>
    <w:p w:rsidR="004C3CE6" w:rsidRPr="00025849" w:rsidRDefault="00D14C65" w:rsidP="004C3CE6">
      <w:pPr>
        <w:spacing w:after="0"/>
        <w:ind w:left="284"/>
        <w:rPr>
          <w:rFonts w:ascii="Arial Narrow" w:hAnsi="Arial Narrow"/>
          <w:sz w:val="18"/>
          <w:szCs w:val="18"/>
          <w:lang w:val="es-CO"/>
        </w:rPr>
      </w:pPr>
      <w:r w:rsidRPr="00025849">
        <w:rPr>
          <w:rFonts w:ascii="Arial Narrow" w:hAnsi="Arial Narrow"/>
          <w:sz w:val="18"/>
          <w:szCs w:val="18"/>
          <w:lang w:val="es-CO"/>
        </w:rPr>
        <w:t>Para uso exclusivo de la AAC</w:t>
      </w:r>
    </w:p>
    <w:tbl>
      <w:tblPr>
        <w:tblW w:w="154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1"/>
        <w:gridCol w:w="2409"/>
        <w:gridCol w:w="426"/>
        <w:gridCol w:w="6499"/>
      </w:tblGrid>
      <w:tr w:rsidR="00B73226" w:rsidRPr="0061760D" w:rsidTr="00110F51">
        <w:trPr>
          <w:trHeight w:val="397"/>
        </w:trPr>
        <w:tc>
          <w:tcPr>
            <w:tcW w:w="6071" w:type="dxa"/>
            <w:vMerge w:val="restart"/>
          </w:tcPr>
          <w:p w:rsidR="00B73226" w:rsidRPr="005B59FA" w:rsidRDefault="00B73226" w:rsidP="00110F51">
            <w:pPr>
              <w:spacing w:after="0"/>
              <w:ind w:left="117"/>
              <w:rPr>
                <w:rFonts w:ascii="Arial Narrow" w:hAnsi="Arial Narrow"/>
                <w:lang w:val="es-CO"/>
              </w:rPr>
            </w:pPr>
            <w:r w:rsidRPr="005B59FA">
              <w:rPr>
                <w:rFonts w:ascii="Arial Narrow" w:hAnsi="Arial Narrow"/>
                <w:b/>
                <w:lang w:val="es-CO"/>
              </w:rPr>
              <w:t>3.2</w:t>
            </w:r>
            <w:r w:rsidRPr="005B59FA">
              <w:rPr>
                <w:rFonts w:ascii="Arial Narrow" w:hAnsi="Arial Narrow"/>
                <w:b/>
                <w:lang w:val="es-CO"/>
              </w:rPr>
              <w:tab/>
            </w:r>
            <w:r w:rsidR="005B59FA" w:rsidRPr="005B59FA">
              <w:rPr>
                <w:rFonts w:ascii="Arial Narrow" w:hAnsi="Arial Narrow"/>
                <w:b/>
                <w:lang w:val="es-CO"/>
              </w:rPr>
              <w:t xml:space="preserve">EFECTIVIDAD </w:t>
            </w:r>
            <w:r w:rsidR="005B59FA" w:rsidRPr="005B59FA">
              <w:rPr>
                <w:rFonts w:ascii="Arial Narrow" w:hAnsi="Arial Narrow"/>
                <w:lang w:val="es-CO"/>
              </w:rPr>
              <w:t xml:space="preserve">se logra cuando existen líneas claras de </w:t>
            </w:r>
            <w:r w:rsidR="005B59FA">
              <w:rPr>
                <w:rFonts w:ascii="Arial Narrow" w:hAnsi="Arial Narrow"/>
                <w:lang w:val="es-CO"/>
              </w:rPr>
              <w:t>“</w:t>
            </w:r>
            <w:r w:rsidR="005B59FA" w:rsidRPr="005B59FA">
              <w:rPr>
                <w:rFonts w:ascii="Arial Narrow" w:hAnsi="Arial Narrow"/>
                <w:lang w:val="es-CO"/>
              </w:rPr>
              <w:t>accountabilities</w:t>
            </w:r>
            <w:r w:rsidR="005B59FA">
              <w:rPr>
                <w:rFonts w:ascii="Arial Narrow" w:hAnsi="Arial Narrow"/>
                <w:lang w:val="es-CO"/>
              </w:rPr>
              <w:t xml:space="preserve">” </w:t>
            </w:r>
            <w:r w:rsidR="005B59FA" w:rsidRPr="005B59FA">
              <w:rPr>
                <w:rFonts w:ascii="Arial Narrow" w:hAnsi="Arial Narrow"/>
                <w:lang w:val="es-CO"/>
              </w:rPr>
              <w:t xml:space="preserve">de seguridad en toda la organización, incluida una persona </w:t>
            </w:r>
            <w:r w:rsidR="00D246B2">
              <w:rPr>
                <w:rFonts w:ascii="Arial Narrow" w:hAnsi="Arial Narrow"/>
                <w:lang w:val="es-CO"/>
              </w:rPr>
              <w:t>“</w:t>
            </w:r>
            <w:r w:rsidR="00D246B2" w:rsidRPr="00D246B2">
              <w:rPr>
                <w:rFonts w:ascii="Arial Narrow" w:hAnsi="Arial Narrow"/>
                <w:lang w:val="es-CO"/>
              </w:rPr>
              <w:t>accountable</w:t>
            </w:r>
            <w:r w:rsidR="00D246B2">
              <w:rPr>
                <w:rFonts w:ascii="Arial Narrow" w:hAnsi="Arial Narrow"/>
                <w:lang w:val="es-CO"/>
              </w:rPr>
              <w:t>”</w:t>
            </w:r>
            <w:r w:rsidR="00D246B2" w:rsidRPr="00D246B2">
              <w:rPr>
                <w:rFonts w:ascii="Arial Narrow" w:hAnsi="Arial Narrow"/>
                <w:lang w:val="es-CO"/>
              </w:rPr>
              <w:t xml:space="preserve"> </w:t>
            </w:r>
            <w:r w:rsidR="00302392">
              <w:rPr>
                <w:rFonts w:ascii="Arial Narrow" w:hAnsi="Arial Narrow"/>
                <w:lang w:val="es-CO"/>
              </w:rPr>
              <w:t>(Ejecutivo</w:t>
            </w:r>
            <w:r w:rsidR="00302392" w:rsidRPr="005B59FA">
              <w:rPr>
                <w:rFonts w:ascii="Arial Narrow" w:hAnsi="Arial Narrow"/>
                <w:lang w:val="es-CO"/>
              </w:rPr>
              <w:t xml:space="preserve"> responsable</w:t>
            </w:r>
            <w:r w:rsidR="00302392">
              <w:rPr>
                <w:rFonts w:ascii="Arial Narrow" w:hAnsi="Arial Narrow"/>
                <w:lang w:val="es-CO"/>
              </w:rPr>
              <w:t xml:space="preserve">) </w:t>
            </w:r>
            <w:r w:rsidR="005B59FA" w:rsidRPr="005B59FA">
              <w:rPr>
                <w:rFonts w:ascii="Arial Narrow" w:hAnsi="Arial Narrow"/>
                <w:lang w:val="es-CO"/>
              </w:rPr>
              <w:t>que se responsabiliza por el SMS</w:t>
            </w:r>
            <w:r w:rsidR="00D246B2">
              <w:rPr>
                <w:rFonts w:ascii="Arial Narrow" w:hAnsi="Arial Narrow"/>
                <w:lang w:val="es-CO"/>
              </w:rPr>
              <w:t>;</w:t>
            </w:r>
            <w:r w:rsidR="005B59FA" w:rsidRPr="005B59FA">
              <w:rPr>
                <w:rFonts w:ascii="Arial Narrow" w:hAnsi="Arial Narrow"/>
                <w:lang w:val="es-CO"/>
              </w:rPr>
              <w:t xml:space="preserve"> el </w:t>
            </w:r>
            <w:r w:rsidR="005B59FA">
              <w:rPr>
                <w:rFonts w:ascii="Arial Narrow" w:hAnsi="Arial Narrow"/>
                <w:lang w:val="es-CO"/>
              </w:rPr>
              <w:t xml:space="preserve">Ejecutivo </w:t>
            </w:r>
            <w:r w:rsidR="005B59FA" w:rsidRPr="005B59FA">
              <w:rPr>
                <w:rFonts w:ascii="Arial Narrow" w:hAnsi="Arial Narrow"/>
                <w:lang w:val="es-CO"/>
              </w:rPr>
              <w:t>responsable y el equipo de administración comprenden completamente los riesgos que enfrenta la organización.</w:t>
            </w: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Inicial</w:t>
            </w:r>
          </w:p>
        </w:tc>
        <w:tc>
          <w:tcPr>
            <w:tcW w:w="426" w:type="dxa"/>
          </w:tcPr>
          <w:p w:rsidR="00B73226" w:rsidRPr="0061760D" w:rsidRDefault="00B73226" w:rsidP="00110F51">
            <w:pPr>
              <w:spacing w:after="0"/>
              <w:ind w:left="117"/>
              <w:jc w:val="center"/>
              <w:rPr>
                <w:rFonts w:ascii="Arial Narrow" w:hAnsi="Arial Narrow"/>
                <w:b/>
                <w:lang w:val="es-CO"/>
              </w:rPr>
            </w:pPr>
          </w:p>
        </w:tc>
        <w:tc>
          <w:tcPr>
            <w:tcW w:w="6499" w:type="dxa"/>
            <w:vMerge w:val="restart"/>
          </w:tcPr>
          <w:p w:rsidR="00B73226" w:rsidRPr="0061760D" w:rsidRDefault="00D31130" w:rsidP="00110F51">
            <w:pPr>
              <w:spacing w:after="0"/>
              <w:ind w:left="117"/>
              <w:rPr>
                <w:rFonts w:ascii="Arial Narrow" w:hAnsi="Arial Narrow"/>
                <w:b/>
                <w:lang w:val="es-CO"/>
              </w:rPr>
            </w:pPr>
            <w:r w:rsidRPr="0061760D">
              <w:rPr>
                <w:rFonts w:ascii="Arial Narrow" w:hAnsi="Arial Narrow"/>
                <w:b/>
                <w:lang w:val="es-CO"/>
              </w:rPr>
              <w:t>OBSERVACIONES DE LA AAC</w:t>
            </w:r>
          </w:p>
        </w:tc>
      </w:tr>
      <w:tr w:rsidR="00B73226" w:rsidRPr="0061760D" w:rsidTr="00110F51">
        <w:trPr>
          <w:trHeight w:val="397"/>
        </w:trPr>
        <w:tc>
          <w:tcPr>
            <w:tcW w:w="6071" w:type="dxa"/>
            <w:vMerge/>
          </w:tcPr>
          <w:p w:rsidR="00B73226" w:rsidRPr="0061760D" w:rsidRDefault="00B73226" w:rsidP="00110F51">
            <w:pPr>
              <w:pStyle w:val="Prrafodelista"/>
              <w:numPr>
                <w:ilvl w:val="1"/>
                <w:numId w:val="1"/>
              </w:numPr>
              <w:spacing w:after="0"/>
              <w:rPr>
                <w:rFonts w:ascii="Arial Narrow" w:hAnsi="Arial Narrow"/>
                <w:b/>
                <w:lang w:val="es-CO"/>
              </w:rPr>
            </w:pP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Presente y adecuado</w:t>
            </w:r>
          </w:p>
        </w:tc>
        <w:tc>
          <w:tcPr>
            <w:tcW w:w="426" w:type="dxa"/>
          </w:tcPr>
          <w:p w:rsidR="00B73226" w:rsidRPr="0061760D" w:rsidRDefault="00B73226" w:rsidP="00110F51">
            <w:pPr>
              <w:spacing w:after="0"/>
              <w:ind w:left="117"/>
              <w:jc w:val="center"/>
              <w:rPr>
                <w:rFonts w:ascii="Arial Narrow" w:hAnsi="Arial Narrow"/>
                <w:b/>
                <w:lang w:val="es-CO"/>
              </w:rPr>
            </w:pPr>
          </w:p>
        </w:tc>
        <w:tc>
          <w:tcPr>
            <w:tcW w:w="6499" w:type="dxa"/>
            <w:vMerge/>
          </w:tcPr>
          <w:p w:rsidR="00B73226" w:rsidRPr="0061760D" w:rsidRDefault="00B73226" w:rsidP="00110F51">
            <w:pPr>
              <w:spacing w:after="0"/>
              <w:ind w:left="117"/>
              <w:rPr>
                <w:rFonts w:ascii="Arial Narrow" w:hAnsi="Arial Narrow"/>
                <w:b/>
                <w:lang w:val="es-CO"/>
              </w:rPr>
            </w:pPr>
          </w:p>
        </w:tc>
      </w:tr>
      <w:tr w:rsidR="00B73226" w:rsidRPr="0061760D" w:rsidTr="00110F51">
        <w:trPr>
          <w:trHeight w:val="397"/>
        </w:trPr>
        <w:tc>
          <w:tcPr>
            <w:tcW w:w="6071" w:type="dxa"/>
            <w:vMerge/>
          </w:tcPr>
          <w:p w:rsidR="00B73226" w:rsidRPr="0061760D" w:rsidRDefault="00B73226" w:rsidP="00110F51">
            <w:pPr>
              <w:pStyle w:val="Prrafodelista"/>
              <w:numPr>
                <w:ilvl w:val="1"/>
                <w:numId w:val="1"/>
              </w:numPr>
              <w:spacing w:after="0"/>
              <w:rPr>
                <w:rFonts w:ascii="Arial Narrow" w:hAnsi="Arial Narrow"/>
                <w:b/>
                <w:lang w:val="es-CO"/>
              </w:rPr>
            </w:pP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Operativo (funcional)</w:t>
            </w:r>
            <w:r w:rsidR="00B73226" w:rsidRPr="0061760D">
              <w:rPr>
                <w:rFonts w:ascii="Arial Narrow" w:hAnsi="Arial Narrow"/>
                <w:b/>
                <w:lang w:val="es-CO"/>
              </w:rPr>
              <w:t xml:space="preserve"> </w:t>
            </w:r>
          </w:p>
        </w:tc>
        <w:tc>
          <w:tcPr>
            <w:tcW w:w="426" w:type="dxa"/>
          </w:tcPr>
          <w:p w:rsidR="00B73226" w:rsidRPr="0061760D" w:rsidRDefault="00B73226" w:rsidP="00110F51">
            <w:pPr>
              <w:spacing w:after="0"/>
              <w:ind w:left="117"/>
              <w:jc w:val="center"/>
              <w:rPr>
                <w:rFonts w:ascii="Arial Narrow" w:hAnsi="Arial Narrow"/>
                <w:b/>
                <w:lang w:val="es-CO"/>
              </w:rPr>
            </w:pPr>
          </w:p>
        </w:tc>
        <w:tc>
          <w:tcPr>
            <w:tcW w:w="6499" w:type="dxa"/>
            <w:vMerge/>
          </w:tcPr>
          <w:p w:rsidR="00B73226" w:rsidRPr="0061760D" w:rsidRDefault="00B73226" w:rsidP="00110F51">
            <w:pPr>
              <w:spacing w:after="0"/>
              <w:ind w:left="117"/>
              <w:rPr>
                <w:rFonts w:ascii="Arial Narrow" w:hAnsi="Arial Narrow"/>
                <w:b/>
                <w:lang w:val="es-CO"/>
              </w:rPr>
            </w:pPr>
          </w:p>
        </w:tc>
      </w:tr>
      <w:tr w:rsidR="00B73226" w:rsidRPr="0061760D" w:rsidTr="00110F51">
        <w:trPr>
          <w:trHeight w:val="397"/>
        </w:trPr>
        <w:tc>
          <w:tcPr>
            <w:tcW w:w="6071" w:type="dxa"/>
            <w:vMerge/>
          </w:tcPr>
          <w:p w:rsidR="00B73226" w:rsidRPr="0061760D" w:rsidRDefault="00B73226" w:rsidP="00110F51">
            <w:pPr>
              <w:spacing w:after="0"/>
              <w:ind w:left="117"/>
              <w:rPr>
                <w:rFonts w:ascii="Arial Narrow" w:hAnsi="Arial Narrow"/>
                <w:b/>
                <w:lang w:val="es-CO"/>
              </w:rPr>
            </w:pP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Efectividad lograda</w:t>
            </w:r>
          </w:p>
        </w:tc>
        <w:tc>
          <w:tcPr>
            <w:tcW w:w="426" w:type="dxa"/>
          </w:tcPr>
          <w:p w:rsidR="00B73226" w:rsidRPr="0061760D" w:rsidRDefault="00B73226" w:rsidP="00110F51">
            <w:pPr>
              <w:spacing w:after="0"/>
              <w:ind w:left="117"/>
              <w:jc w:val="center"/>
              <w:rPr>
                <w:rFonts w:ascii="Arial Narrow" w:hAnsi="Arial Narrow"/>
                <w:b/>
                <w:lang w:val="es-CO"/>
              </w:rPr>
            </w:pPr>
          </w:p>
        </w:tc>
        <w:tc>
          <w:tcPr>
            <w:tcW w:w="6499" w:type="dxa"/>
            <w:vMerge/>
          </w:tcPr>
          <w:p w:rsidR="00B73226" w:rsidRPr="0061760D" w:rsidRDefault="00B73226" w:rsidP="00110F51">
            <w:pPr>
              <w:spacing w:after="0"/>
              <w:ind w:left="117"/>
              <w:rPr>
                <w:rFonts w:ascii="Arial Narrow" w:hAnsi="Arial Narrow"/>
                <w:b/>
                <w:lang w:val="es-CO"/>
              </w:rPr>
            </w:pPr>
          </w:p>
        </w:tc>
      </w:tr>
      <w:tr w:rsidR="00B73226" w:rsidRPr="0061760D" w:rsidTr="00110F51">
        <w:trPr>
          <w:trHeight w:val="397"/>
        </w:trPr>
        <w:tc>
          <w:tcPr>
            <w:tcW w:w="6071" w:type="dxa"/>
            <w:vMerge/>
          </w:tcPr>
          <w:p w:rsidR="00B73226" w:rsidRPr="0061760D" w:rsidRDefault="00B73226" w:rsidP="00110F51">
            <w:pPr>
              <w:spacing w:after="0"/>
              <w:ind w:left="117"/>
              <w:rPr>
                <w:rFonts w:ascii="Arial Narrow" w:hAnsi="Arial Narrow"/>
                <w:b/>
                <w:lang w:val="es-CO"/>
              </w:rPr>
            </w:pP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Excelencia</w:t>
            </w:r>
          </w:p>
        </w:tc>
        <w:tc>
          <w:tcPr>
            <w:tcW w:w="426" w:type="dxa"/>
          </w:tcPr>
          <w:p w:rsidR="00B73226" w:rsidRPr="0061760D" w:rsidRDefault="00B73226" w:rsidP="00110F51">
            <w:pPr>
              <w:spacing w:after="0"/>
              <w:ind w:left="117"/>
              <w:jc w:val="center"/>
              <w:rPr>
                <w:rFonts w:ascii="Arial Narrow" w:hAnsi="Arial Narrow"/>
                <w:b/>
                <w:lang w:val="es-CO"/>
              </w:rPr>
            </w:pPr>
          </w:p>
        </w:tc>
        <w:tc>
          <w:tcPr>
            <w:tcW w:w="6499" w:type="dxa"/>
            <w:vMerge/>
          </w:tcPr>
          <w:p w:rsidR="00B73226" w:rsidRPr="0061760D" w:rsidRDefault="00B73226" w:rsidP="00110F51">
            <w:pPr>
              <w:spacing w:after="0"/>
              <w:ind w:left="117"/>
              <w:rPr>
                <w:rFonts w:ascii="Arial Narrow" w:hAnsi="Arial Narrow"/>
                <w:b/>
                <w:lang w:val="es-CO"/>
              </w:rPr>
            </w:pPr>
          </w:p>
        </w:tc>
      </w:tr>
    </w:tbl>
    <w:p w:rsidR="004C3CE6" w:rsidRPr="00EC73A2" w:rsidRDefault="004C3CE6" w:rsidP="004C3CE6">
      <w:pPr>
        <w:spacing w:after="0" w:line="240" w:lineRule="auto"/>
        <w:rPr>
          <w:rFonts w:ascii="Arial Narrow" w:hAnsi="Arial Narrow"/>
          <w:b/>
          <w:lang w:val="es-CO"/>
        </w:rPr>
      </w:pPr>
      <w:r w:rsidRPr="00EC73A2">
        <w:rPr>
          <w:rFonts w:ascii="Arial Narrow" w:hAnsi="Arial Narrow"/>
          <w:lang w:val="es-CO"/>
        </w:rPr>
        <w:br w:type="page"/>
      </w:r>
      <w:r w:rsidR="00EC73A2" w:rsidRPr="00EC73A2">
        <w:rPr>
          <w:rFonts w:ascii="Arial Narrow" w:hAnsi="Arial Narrow"/>
          <w:b/>
          <w:lang w:val="es-CO"/>
        </w:rPr>
        <w:lastRenderedPageBreak/>
        <w:t>3.3</w:t>
      </w:r>
      <w:r w:rsidR="00EC73A2">
        <w:rPr>
          <w:rFonts w:ascii="Arial Narrow" w:hAnsi="Arial Narrow"/>
          <w:b/>
          <w:lang w:val="es-CO"/>
        </w:rPr>
        <w:tab/>
      </w:r>
      <w:r w:rsidR="00EC73A2" w:rsidRPr="00EC73A2">
        <w:rPr>
          <w:rFonts w:ascii="Arial Narrow" w:hAnsi="Arial Narrow"/>
          <w:b/>
          <w:lang w:val="es-CO"/>
        </w:rPr>
        <w:t xml:space="preserve">DESIGNACIÓN DE PERSONAL CLAVE </w:t>
      </w:r>
      <w:r w:rsidR="003059A0">
        <w:rPr>
          <w:rFonts w:ascii="Arial Narrow" w:hAnsi="Arial Narrow"/>
          <w:b/>
          <w:lang w:val="es-CO"/>
        </w:rPr>
        <w:t xml:space="preserve">RAC </w:t>
      </w:r>
      <w:r w:rsidR="003059A0" w:rsidRPr="000434D8">
        <w:rPr>
          <w:rFonts w:ascii="Arial Narrow" w:hAnsi="Arial Narrow"/>
          <w:b/>
          <w:lang w:val="es-CO"/>
        </w:rPr>
        <w:t>219.105</w:t>
      </w:r>
      <w:r w:rsidR="003059A0">
        <w:rPr>
          <w:rFonts w:ascii="Arial Narrow" w:hAnsi="Arial Narrow"/>
          <w:b/>
          <w:lang w:val="es-CO"/>
        </w:rPr>
        <w:t xml:space="preserve"> (a) (3)</w:t>
      </w:r>
    </w:p>
    <w:p w:rsidR="00ED137D" w:rsidRDefault="00ED137D" w:rsidP="004C3CE6">
      <w:pPr>
        <w:spacing w:after="0" w:line="240" w:lineRule="auto"/>
        <w:rPr>
          <w:rFonts w:ascii="Arial Narrow" w:hAnsi="Arial Narrow"/>
          <w:lang w:val="es-CO"/>
        </w:rPr>
      </w:pPr>
    </w:p>
    <w:p w:rsidR="004C3CE6" w:rsidRDefault="00EC73A2" w:rsidP="004C3CE6">
      <w:pPr>
        <w:spacing w:after="0" w:line="240" w:lineRule="auto"/>
        <w:rPr>
          <w:rFonts w:ascii="Arial Narrow" w:hAnsi="Arial Narrow"/>
          <w:lang w:val="es-CO"/>
        </w:rPr>
      </w:pPr>
      <w:r w:rsidRPr="00EC73A2">
        <w:rPr>
          <w:rFonts w:ascii="Arial Narrow" w:hAnsi="Arial Narrow"/>
          <w:lang w:val="es-CO"/>
        </w:rPr>
        <w:t xml:space="preserve">La organización debe identificar a un gerente de seguridad para que sea el responsable individual y el punto focal para la implementación y el mantenimiento de un SMS efectivo. Además, se deben definir y documentar los comités de seguridad que apoyan al </w:t>
      </w:r>
      <w:r>
        <w:rPr>
          <w:rFonts w:ascii="Arial Narrow" w:hAnsi="Arial Narrow"/>
          <w:lang w:val="es-CO"/>
        </w:rPr>
        <w:t xml:space="preserve">Ejecutivo </w:t>
      </w:r>
      <w:r w:rsidRPr="00EC73A2">
        <w:rPr>
          <w:rFonts w:ascii="Arial Narrow" w:hAnsi="Arial Narrow"/>
          <w:lang w:val="es-CO"/>
        </w:rPr>
        <w:t xml:space="preserve">Responsable y al </w:t>
      </w:r>
      <w:r>
        <w:rPr>
          <w:rFonts w:ascii="Arial Narrow" w:hAnsi="Arial Narrow"/>
          <w:lang w:val="es-CO"/>
        </w:rPr>
        <w:t>r</w:t>
      </w:r>
      <w:r w:rsidRPr="00EC73A2">
        <w:rPr>
          <w:rFonts w:ascii="Arial Narrow" w:hAnsi="Arial Narrow"/>
          <w:lang w:val="es-CO"/>
        </w:rPr>
        <w:t xml:space="preserve">esponsable de seguridad en la </w:t>
      </w:r>
      <w:r>
        <w:rPr>
          <w:rFonts w:ascii="Arial Narrow" w:hAnsi="Arial Narrow"/>
          <w:lang w:val="es-CO"/>
        </w:rPr>
        <w:t>provisión</w:t>
      </w:r>
      <w:r w:rsidRPr="00EC73A2">
        <w:rPr>
          <w:rFonts w:ascii="Arial Narrow" w:hAnsi="Arial Narrow"/>
          <w:lang w:val="es-CO"/>
        </w:rPr>
        <w:t xml:space="preserve"> de un SMS efectivo.</w:t>
      </w:r>
    </w:p>
    <w:p w:rsidR="00ED137D" w:rsidRPr="00EC73A2" w:rsidRDefault="00ED137D" w:rsidP="004C3CE6">
      <w:pPr>
        <w:spacing w:after="0" w:line="240" w:lineRule="auto"/>
        <w:rPr>
          <w:rFonts w:ascii="Arial Narrow" w:hAnsi="Arial Narrow"/>
          <w:lang w:val="es-CO"/>
        </w:rPr>
      </w:pPr>
    </w:p>
    <w:tbl>
      <w:tblPr>
        <w:tblW w:w="15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141"/>
        <w:gridCol w:w="364"/>
        <w:gridCol w:w="365"/>
        <w:gridCol w:w="364"/>
        <w:gridCol w:w="365"/>
        <w:gridCol w:w="2085"/>
        <w:gridCol w:w="3969"/>
        <w:gridCol w:w="2825"/>
      </w:tblGrid>
      <w:tr w:rsidR="00D55B29" w:rsidRPr="0061760D" w:rsidTr="009A1C65">
        <w:trPr>
          <w:trHeight w:val="186"/>
        </w:trPr>
        <w:tc>
          <w:tcPr>
            <w:tcW w:w="4957" w:type="dxa"/>
            <w:gridSpan w:val="2"/>
            <w:tcBorders>
              <w:bottom w:val="single" w:sz="4" w:space="0" w:color="auto"/>
            </w:tcBorders>
          </w:tcPr>
          <w:p w:rsidR="00D55B29" w:rsidRPr="0061760D" w:rsidRDefault="00C85659" w:rsidP="004C3CE6">
            <w:pPr>
              <w:spacing w:after="0" w:line="240" w:lineRule="auto"/>
              <w:rPr>
                <w:rFonts w:ascii="Arial Narrow" w:hAnsi="Arial Narrow"/>
                <w:b/>
                <w:lang w:val="es-CO"/>
              </w:rPr>
            </w:pPr>
            <w:r w:rsidRPr="0061760D">
              <w:rPr>
                <w:rFonts w:ascii="Arial Narrow" w:hAnsi="Arial Narrow"/>
                <w:b/>
                <w:lang w:val="es-CO"/>
              </w:rPr>
              <w:t>MARCADORES DE CUMPLIMIENTO + RENDIMIENTO</w:t>
            </w:r>
          </w:p>
        </w:tc>
        <w:tc>
          <w:tcPr>
            <w:tcW w:w="364" w:type="dxa"/>
            <w:tcBorders>
              <w:bottom w:val="single" w:sz="4" w:space="0" w:color="auto"/>
            </w:tcBorders>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P</w:t>
            </w:r>
          </w:p>
        </w:tc>
        <w:tc>
          <w:tcPr>
            <w:tcW w:w="365" w:type="dxa"/>
            <w:tcBorders>
              <w:bottom w:val="single" w:sz="4" w:space="0" w:color="auto"/>
            </w:tcBorders>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S</w:t>
            </w:r>
          </w:p>
        </w:tc>
        <w:tc>
          <w:tcPr>
            <w:tcW w:w="364" w:type="dxa"/>
            <w:tcBorders>
              <w:bottom w:val="single" w:sz="4" w:space="0" w:color="auto"/>
            </w:tcBorders>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O</w:t>
            </w:r>
          </w:p>
        </w:tc>
        <w:tc>
          <w:tcPr>
            <w:tcW w:w="365" w:type="dxa"/>
            <w:tcBorders>
              <w:bottom w:val="single" w:sz="4" w:space="0" w:color="auto"/>
            </w:tcBorders>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E</w:t>
            </w:r>
          </w:p>
        </w:tc>
        <w:tc>
          <w:tcPr>
            <w:tcW w:w="2085" w:type="dxa"/>
            <w:tcBorders>
              <w:bottom w:val="single" w:sz="4" w:space="0" w:color="auto"/>
            </w:tcBorders>
          </w:tcPr>
          <w:p w:rsidR="00D55B29" w:rsidRPr="0061760D" w:rsidRDefault="00C85659" w:rsidP="004C3CE6">
            <w:pPr>
              <w:spacing w:after="0" w:line="240" w:lineRule="auto"/>
              <w:rPr>
                <w:rFonts w:ascii="Arial Narrow" w:hAnsi="Arial Narrow"/>
                <w:b/>
                <w:lang w:val="es-CO"/>
              </w:rPr>
            </w:pPr>
            <w:r w:rsidRPr="0061760D">
              <w:rPr>
                <w:rFonts w:ascii="Arial Narrow" w:hAnsi="Arial Narrow"/>
                <w:b/>
                <w:lang w:val="es-CO"/>
              </w:rPr>
              <w:t>Cómo se logra</w:t>
            </w:r>
          </w:p>
        </w:tc>
        <w:tc>
          <w:tcPr>
            <w:tcW w:w="3969" w:type="dxa"/>
            <w:tcBorders>
              <w:bottom w:val="single" w:sz="4" w:space="0" w:color="auto"/>
            </w:tcBorders>
          </w:tcPr>
          <w:p w:rsidR="00D55B29" w:rsidRPr="0061760D" w:rsidRDefault="00C85659" w:rsidP="004C3CE6">
            <w:pPr>
              <w:spacing w:after="0" w:line="240" w:lineRule="auto"/>
              <w:rPr>
                <w:rFonts w:ascii="Arial Narrow" w:hAnsi="Arial Narrow"/>
                <w:b/>
                <w:lang w:val="es-CO"/>
              </w:rPr>
            </w:pPr>
            <w:r w:rsidRPr="0061760D">
              <w:rPr>
                <w:rFonts w:ascii="Arial Narrow" w:hAnsi="Arial Narrow"/>
                <w:b/>
                <w:lang w:val="es-CO"/>
              </w:rPr>
              <w:t>Qué buscar (indagar)</w:t>
            </w:r>
          </w:p>
        </w:tc>
        <w:tc>
          <w:tcPr>
            <w:tcW w:w="2825" w:type="dxa"/>
            <w:tcBorders>
              <w:bottom w:val="single" w:sz="4" w:space="0" w:color="auto"/>
            </w:tcBorders>
          </w:tcPr>
          <w:p w:rsidR="00D55B29" w:rsidRPr="0061760D" w:rsidRDefault="009A1C65" w:rsidP="004C3CE6">
            <w:pPr>
              <w:spacing w:after="0" w:line="240" w:lineRule="auto"/>
              <w:rPr>
                <w:rFonts w:ascii="Arial Narrow" w:hAnsi="Arial Narrow"/>
                <w:b/>
                <w:lang w:val="es-CO"/>
              </w:rPr>
            </w:pPr>
            <w:r w:rsidRPr="0061760D">
              <w:rPr>
                <w:rFonts w:ascii="Arial Narrow" w:hAnsi="Arial Narrow"/>
                <w:b/>
                <w:lang w:val="es-CO"/>
              </w:rPr>
              <w:t>Observaciones de la AAC</w:t>
            </w:r>
          </w:p>
        </w:tc>
      </w:tr>
      <w:tr w:rsidR="00D55B29" w:rsidRPr="000041E0" w:rsidTr="007061DF">
        <w:trPr>
          <w:trHeight w:val="2160"/>
        </w:trPr>
        <w:tc>
          <w:tcPr>
            <w:tcW w:w="816" w:type="dxa"/>
            <w:tcBorders>
              <w:top w:val="single" w:sz="4" w:space="0" w:color="auto"/>
              <w:bottom w:val="single" w:sz="4" w:space="0" w:color="auto"/>
            </w:tcBorders>
            <w:shd w:val="clear" w:color="auto" w:fill="auto"/>
          </w:tcPr>
          <w:p w:rsidR="00D55B29" w:rsidRPr="0061760D" w:rsidRDefault="00D55B29" w:rsidP="004C3CE6">
            <w:pPr>
              <w:spacing w:line="240" w:lineRule="auto"/>
              <w:rPr>
                <w:rFonts w:ascii="Arial Narrow" w:hAnsi="Arial Narrow"/>
                <w:lang w:val="es-CO"/>
              </w:rPr>
            </w:pPr>
            <w:r w:rsidRPr="0061760D">
              <w:rPr>
                <w:rFonts w:ascii="Arial Narrow" w:hAnsi="Arial Narrow"/>
                <w:lang w:val="es-CO"/>
              </w:rPr>
              <w:t>3.3.1</w:t>
            </w:r>
          </w:p>
        </w:tc>
        <w:tc>
          <w:tcPr>
            <w:tcW w:w="4141" w:type="dxa"/>
            <w:tcBorders>
              <w:top w:val="single" w:sz="4" w:space="0" w:color="auto"/>
              <w:bottom w:val="single" w:sz="4" w:space="0" w:color="auto"/>
            </w:tcBorders>
            <w:shd w:val="clear" w:color="auto" w:fill="auto"/>
          </w:tcPr>
          <w:p w:rsidR="00D55B29" w:rsidRPr="00D537D9" w:rsidRDefault="00D537D9" w:rsidP="004C3CE6">
            <w:pPr>
              <w:spacing w:after="0" w:line="240" w:lineRule="auto"/>
              <w:rPr>
                <w:rFonts w:ascii="Arial Narrow" w:hAnsi="Arial Narrow"/>
                <w:lang w:val="es-CO"/>
              </w:rPr>
            </w:pPr>
            <w:r w:rsidRPr="00D537D9">
              <w:rPr>
                <w:rFonts w:ascii="Arial Narrow" w:hAnsi="Arial Narrow"/>
                <w:lang w:val="es-CO"/>
              </w:rPr>
              <w:t>Un gerente de seguridad competente que es responsable de la implementación y el mantenimiento del SMS ha sido designado con una línea direct</w:t>
            </w:r>
            <w:r>
              <w:rPr>
                <w:rFonts w:ascii="Arial Narrow" w:hAnsi="Arial Narrow"/>
                <w:lang w:val="es-CO"/>
              </w:rPr>
              <w:t>a</w:t>
            </w:r>
            <w:r w:rsidRPr="00D537D9">
              <w:rPr>
                <w:rFonts w:ascii="Arial Narrow" w:hAnsi="Arial Narrow"/>
                <w:lang w:val="es-CO"/>
              </w:rPr>
              <w:t xml:space="preserve"> </w:t>
            </w:r>
            <w:r>
              <w:rPr>
                <w:rFonts w:ascii="Arial Narrow" w:hAnsi="Arial Narrow"/>
                <w:lang w:val="es-CO"/>
              </w:rPr>
              <w:t xml:space="preserve">de comunicación </w:t>
            </w:r>
            <w:r w:rsidRPr="00D537D9">
              <w:rPr>
                <w:rFonts w:ascii="Arial Narrow" w:hAnsi="Arial Narrow"/>
                <w:lang w:val="es-CO"/>
              </w:rPr>
              <w:t xml:space="preserve">con el gerente </w:t>
            </w:r>
            <w:r>
              <w:rPr>
                <w:rFonts w:ascii="Arial Narrow" w:hAnsi="Arial Narrow"/>
                <w:lang w:val="es-CO"/>
              </w:rPr>
              <w:t xml:space="preserve">(ejecutivo) </w:t>
            </w:r>
            <w:r w:rsidRPr="00D537D9">
              <w:rPr>
                <w:rFonts w:ascii="Arial Narrow" w:hAnsi="Arial Narrow"/>
                <w:lang w:val="es-CO"/>
              </w:rPr>
              <w:t>responsable</w:t>
            </w:r>
            <w:r w:rsidR="00726C22" w:rsidRPr="00D537D9">
              <w:rPr>
                <w:rFonts w:ascii="Arial Narrow" w:hAnsi="Arial Narrow"/>
                <w:lang w:val="es-CO"/>
              </w:rPr>
              <w:t>.</w:t>
            </w:r>
          </w:p>
        </w:tc>
        <w:tc>
          <w:tcPr>
            <w:tcW w:w="364" w:type="dxa"/>
            <w:tcBorders>
              <w:top w:val="single" w:sz="4" w:space="0" w:color="auto"/>
              <w:bottom w:val="single" w:sz="4" w:space="0" w:color="auto"/>
            </w:tcBorders>
            <w:shd w:val="clear" w:color="auto" w:fill="auto"/>
          </w:tcPr>
          <w:p w:rsidR="00D55B29" w:rsidRPr="00D537D9" w:rsidRDefault="00D55B29" w:rsidP="004C3CE6">
            <w:pPr>
              <w:spacing w:line="240" w:lineRule="auto"/>
              <w:rPr>
                <w:rFonts w:ascii="Arial Narrow" w:hAnsi="Arial Narrow"/>
                <w:lang w:val="es-CO"/>
              </w:rPr>
            </w:pPr>
          </w:p>
        </w:tc>
        <w:tc>
          <w:tcPr>
            <w:tcW w:w="365" w:type="dxa"/>
            <w:tcBorders>
              <w:top w:val="single" w:sz="4" w:space="0" w:color="auto"/>
              <w:bottom w:val="single" w:sz="4" w:space="0" w:color="auto"/>
            </w:tcBorders>
            <w:shd w:val="clear" w:color="auto" w:fill="auto"/>
          </w:tcPr>
          <w:p w:rsidR="00D55B29" w:rsidRPr="00D537D9" w:rsidRDefault="00D55B29" w:rsidP="004C3CE6">
            <w:pPr>
              <w:spacing w:line="240" w:lineRule="auto"/>
              <w:rPr>
                <w:rFonts w:ascii="Arial Narrow" w:hAnsi="Arial Narrow"/>
                <w:lang w:val="es-CO"/>
              </w:rPr>
            </w:pPr>
          </w:p>
        </w:tc>
        <w:tc>
          <w:tcPr>
            <w:tcW w:w="364" w:type="dxa"/>
            <w:tcBorders>
              <w:top w:val="single" w:sz="4" w:space="0" w:color="auto"/>
              <w:bottom w:val="single" w:sz="4" w:space="0" w:color="auto"/>
            </w:tcBorders>
            <w:shd w:val="clear" w:color="auto" w:fill="auto"/>
          </w:tcPr>
          <w:p w:rsidR="00D55B29" w:rsidRPr="00D537D9" w:rsidRDefault="00D55B29" w:rsidP="004C3CE6">
            <w:pPr>
              <w:spacing w:line="240" w:lineRule="auto"/>
              <w:rPr>
                <w:rFonts w:ascii="Arial Narrow" w:hAnsi="Arial Narrow"/>
                <w:lang w:val="es-CO"/>
              </w:rPr>
            </w:pPr>
          </w:p>
        </w:tc>
        <w:tc>
          <w:tcPr>
            <w:tcW w:w="365" w:type="dxa"/>
            <w:tcBorders>
              <w:top w:val="single" w:sz="4" w:space="0" w:color="auto"/>
              <w:bottom w:val="single" w:sz="4" w:space="0" w:color="auto"/>
            </w:tcBorders>
            <w:shd w:val="clear" w:color="auto" w:fill="auto"/>
          </w:tcPr>
          <w:p w:rsidR="00D55B29" w:rsidRPr="00D537D9" w:rsidRDefault="00D55B29" w:rsidP="004C3CE6">
            <w:pPr>
              <w:spacing w:line="240" w:lineRule="auto"/>
              <w:rPr>
                <w:rFonts w:ascii="Arial Narrow" w:hAnsi="Arial Narrow"/>
                <w:lang w:val="es-CO"/>
              </w:rPr>
            </w:pPr>
          </w:p>
        </w:tc>
        <w:tc>
          <w:tcPr>
            <w:tcW w:w="2085" w:type="dxa"/>
            <w:tcBorders>
              <w:top w:val="single" w:sz="4" w:space="0" w:color="auto"/>
              <w:bottom w:val="single" w:sz="4" w:space="0" w:color="auto"/>
            </w:tcBorders>
            <w:shd w:val="clear" w:color="auto" w:fill="auto"/>
          </w:tcPr>
          <w:p w:rsidR="00D55B29" w:rsidRPr="00D537D9" w:rsidRDefault="00D55B29" w:rsidP="004C3CE6">
            <w:pPr>
              <w:spacing w:line="240" w:lineRule="auto"/>
              <w:rPr>
                <w:rFonts w:ascii="Arial Narrow" w:hAnsi="Arial Narrow"/>
                <w:lang w:val="es-CO"/>
              </w:rPr>
            </w:pPr>
          </w:p>
        </w:tc>
        <w:tc>
          <w:tcPr>
            <w:tcW w:w="3969" w:type="dxa"/>
            <w:tcBorders>
              <w:top w:val="single" w:sz="4" w:space="0" w:color="auto"/>
              <w:bottom w:val="single" w:sz="4" w:space="0" w:color="auto"/>
            </w:tcBorders>
            <w:shd w:val="clear" w:color="auto" w:fill="auto"/>
          </w:tcPr>
          <w:p w:rsidR="007061DF" w:rsidRPr="007061DF" w:rsidRDefault="00506439" w:rsidP="007061DF">
            <w:pPr>
              <w:spacing w:after="0" w:line="240" w:lineRule="auto"/>
              <w:rPr>
                <w:rFonts w:ascii="Arial Narrow" w:hAnsi="Arial Narrow"/>
                <w:lang w:val="es-CO"/>
              </w:rPr>
            </w:pPr>
            <w:r>
              <w:rPr>
                <w:rFonts w:ascii="Arial Narrow" w:hAnsi="Arial Narrow"/>
                <w:lang w:val="es-CO"/>
              </w:rPr>
              <w:t xml:space="preserve">Revise </w:t>
            </w:r>
            <w:r w:rsidR="007061DF" w:rsidRPr="007061DF">
              <w:rPr>
                <w:rFonts w:ascii="Arial Narrow" w:hAnsi="Arial Narrow"/>
                <w:lang w:val="es-CO"/>
              </w:rPr>
              <w:t>el rol de gerente de seguridad;</w:t>
            </w:r>
          </w:p>
          <w:p w:rsidR="007061DF" w:rsidRPr="007061DF" w:rsidRDefault="007061DF" w:rsidP="007061DF">
            <w:pPr>
              <w:spacing w:after="0" w:line="240" w:lineRule="auto"/>
              <w:rPr>
                <w:rFonts w:ascii="Arial Narrow" w:hAnsi="Arial Narrow"/>
                <w:lang w:val="es-CO"/>
              </w:rPr>
            </w:pPr>
            <w:r>
              <w:rPr>
                <w:rFonts w:ascii="Arial Narrow" w:hAnsi="Arial Narrow"/>
                <w:lang w:val="es-CO"/>
              </w:rPr>
              <w:t>Entrenamiento</w:t>
            </w:r>
            <w:r w:rsidRPr="007061DF">
              <w:rPr>
                <w:rFonts w:ascii="Arial Narrow" w:hAnsi="Arial Narrow"/>
                <w:lang w:val="es-CO"/>
              </w:rPr>
              <w:t xml:space="preserve"> recibido apropiado</w:t>
            </w:r>
            <w:r>
              <w:rPr>
                <w:rFonts w:ascii="Arial Narrow" w:hAnsi="Arial Narrow"/>
                <w:lang w:val="es-CO"/>
              </w:rPr>
              <w:t xml:space="preserve"> al rol</w:t>
            </w:r>
            <w:r w:rsidRPr="007061DF">
              <w:rPr>
                <w:rFonts w:ascii="Arial Narrow" w:hAnsi="Arial Narrow"/>
                <w:lang w:val="es-CO"/>
              </w:rPr>
              <w:t>.</w:t>
            </w:r>
          </w:p>
          <w:p w:rsidR="007061DF" w:rsidRPr="007061DF" w:rsidRDefault="007061DF" w:rsidP="007061DF">
            <w:pPr>
              <w:spacing w:after="0" w:line="240" w:lineRule="auto"/>
              <w:rPr>
                <w:rFonts w:ascii="Arial Narrow" w:hAnsi="Arial Narrow"/>
                <w:lang w:val="es-CO"/>
              </w:rPr>
            </w:pPr>
            <w:r w:rsidRPr="007061DF">
              <w:rPr>
                <w:rFonts w:ascii="Arial Narrow" w:hAnsi="Arial Narrow"/>
                <w:lang w:val="es-CO"/>
              </w:rPr>
              <w:t>Evidencia de competencia mantenida.</w:t>
            </w:r>
          </w:p>
          <w:p w:rsidR="007061DF" w:rsidRPr="007061DF" w:rsidRDefault="007061DF" w:rsidP="007061DF">
            <w:pPr>
              <w:spacing w:after="0" w:line="240" w:lineRule="auto"/>
              <w:rPr>
                <w:rFonts w:ascii="Arial Narrow" w:hAnsi="Arial Narrow"/>
                <w:lang w:val="es-CO"/>
              </w:rPr>
            </w:pPr>
            <w:r w:rsidRPr="007061DF">
              <w:rPr>
                <w:rFonts w:ascii="Arial Narrow" w:hAnsi="Arial Narrow"/>
                <w:lang w:val="es-CO"/>
              </w:rPr>
              <w:t>El gerente de seguridad tiene un nivel adecuado de conocimiento y comprensión de los factores humanos.</w:t>
            </w:r>
          </w:p>
          <w:p w:rsidR="00C61453" w:rsidRPr="007061DF" w:rsidRDefault="00506439" w:rsidP="007061DF">
            <w:pPr>
              <w:spacing w:after="0" w:line="240" w:lineRule="auto"/>
              <w:rPr>
                <w:rFonts w:ascii="Arial Narrow" w:hAnsi="Arial Narrow"/>
                <w:lang w:val="es-CO"/>
              </w:rPr>
            </w:pPr>
            <w:r>
              <w:rPr>
                <w:rFonts w:ascii="Arial Narrow" w:hAnsi="Arial Narrow"/>
                <w:lang w:val="es-CO"/>
              </w:rPr>
              <w:t xml:space="preserve">Revise </w:t>
            </w:r>
            <w:r w:rsidR="007061DF" w:rsidRPr="007061DF">
              <w:rPr>
                <w:rFonts w:ascii="Arial Narrow" w:hAnsi="Arial Narrow"/>
                <w:lang w:val="es-CO"/>
              </w:rPr>
              <w:t>cómo el gerente de seguridad se comunica y se relaciona con el personal operativo y la alta gerencia</w:t>
            </w:r>
            <w:r w:rsidR="00C61453" w:rsidRPr="007061DF">
              <w:rPr>
                <w:rFonts w:ascii="Arial Narrow" w:hAnsi="Arial Narrow"/>
                <w:lang w:val="es-CO"/>
              </w:rPr>
              <w:t>.</w:t>
            </w:r>
          </w:p>
        </w:tc>
        <w:tc>
          <w:tcPr>
            <w:tcW w:w="2825" w:type="dxa"/>
            <w:tcBorders>
              <w:top w:val="single" w:sz="4" w:space="0" w:color="auto"/>
              <w:bottom w:val="single" w:sz="4" w:space="0" w:color="auto"/>
            </w:tcBorders>
            <w:shd w:val="clear" w:color="auto" w:fill="auto"/>
          </w:tcPr>
          <w:p w:rsidR="00D55B29" w:rsidRPr="0061760D" w:rsidRDefault="00D55B29" w:rsidP="004C3CE6">
            <w:pPr>
              <w:spacing w:line="240" w:lineRule="auto"/>
              <w:rPr>
                <w:rFonts w:ascii="Arial Narrow" w:hAnsi="Arial Narrow"/>
                <w:lang w:val="es-CO"/>
              </w:rPr>
            </w:pPr>
          </w:p>
        </w:tc>
      </w:tr>
      <w:tr w:rsidR="00BE2AB4" w:rsidRPr="000041E0" w:rsidTr="009A1C65">
        <w:trPr>
          <w:trHeight w:val="563"/>
        </w:trPr>
        <w:tc>
          <w:tcPr>
            <w:tcW w:w="816" w:type="dxa"/>
            <w:tcBorders>
              <w:top w:val="single" w:sz="4" w:space="0" w:color="auto"/>
              <w:bottom w:val="single" w:sz="4" w:space="0" w:color="auto"/>
            </w:tcBorders>
          </w:tcPr>
          <w:p w:rsidR="00BE2AB4" w:rsidRPr="0061760D" w:rsidRDefault="00BE2AB4" w:rsidP="00726C22">
            <w:pPr>
              <w:spacing w:line="240" w:lineRule="auto"/>
              <w:rPr>
                <w:rFonts w:ascii="Arial Narrow" w:hAnsi="Arial Narrow"/>
                <w:lang w:val="es-CO"/>
              </w:rPr>
            </w:pPr>
            <w:r w:rsidRPr="0061760D">
              <w:rPr>
                <w:rFonts w:ascii="Arial Narrow" w:hAnsi="Arial Narrow"/>
                <w:lang w:val="es-CO"/>
              </w:rPr>
              <w:t>3.3.</w:t>
            </w:r>
            <w:r w:rsidR="00726C22" w:rsidRPr="0061760D">
              <w:rPr>
                <w:rFonts w:ascii="Arial Narrow" w:hAnsi="Arial Narrow"/>
                <w:lang w:val="es-CO"/>
              </w:rPr>
              <w:t>2</w:t>
            </w:r>
          </w:p>
        </w:tc>
        <w:tc>
          <w:tcPr>
            <w:tcW w:w="4141" w:type="dxa"/>
            <w:tcBorders>
              <w:top w:val="single" w:sz="4" w:space="0" w:color="auto"/>
              <w:bottom w:val="single" w:sz="4" w:space="0" w:color="auto"/>
            </w:tcBorders>
          </w:tcPr>
          <w:p w:rsidR="00BE2AB4" w:rsidRPr="00FE036D" w:rsidRDefault="00894DF6" w:rsidP="00E830E1">
            <w:pPr>
              <w:spacing w:after="0" w:line="240" w:lineRule="auto"/>
              <w:rPr>
                <w:rFonts w:ascii="Arial Narrow" w:hAnsi="Arial Narrow"/>
                <w:lang w:val="es-CO"/>
              </w:rPr>
            </w:pPr>
            <w:r w:rsidRPr="00894DF6">
              <w:rPr>
                <w:rFonts w:ascii="Arial Narrow" w:hAnsi="Arial Narrow"/>
                <w:lang w:val="es-CO"/>
              </w:rPr>
              <w:t>La organización ha asignado recursos suficientes para administrar el SMS, que incluyen, entre otros pero no limitado a, personal para la investigación, el análisis, la auditoría y la promoción de la seguridad operacional</w:t>
            </w:r>
            <w:r w:rsidR="00FE036D" w:rsidRPr="00FE036D">
              <w:rPr>
                <w:rFonts w:ascii="Arial Narrow" w:hAnsi="Arial Narrow"/>
                <w:lang w:val="es-CO"/>
              </w:rPr>
              <w:t>.</w:t>
            </w:r>
          </w:p>
        </w:tc>
        <w:tc>
          <w:tcPr>
            <w:tcW w:w="364" w:type="dxa"/>
            <w:tcBorders>
              <w:top w:val="single" w:sz="4" w:space="0" w:color="auto"/>
              <w:bottom w:val="single" w:sz="4" w:space="0" w:color="auto"/>
            </w:tcBorders>
          </w:tcPr>
          <w:p w:rsidR="00BE2AB4" w:rsidRPr="00FE036D" w:rsidRDefault="00BE2AB4" w:rsidP="004C3CE6">
            <w:pPr>
              <w:spacing w:line="240" w:lineRule="auto"/>
              <w:rPr>
                <w:rFonts w:ascii="Arial Narrow" w:hAnsi="Arial Narrow"/>
                <w:lang w:val="es-CO"/>
              </w:rPr>
            </w:pPr>
          </w:p>
        </w:tc>
        <w:tc>
          <w:tcPr>
            <w:tcW w:w="365" w:type="dxa"/>
            <w:tcBorders>
              <w:top w:val="single" w:sz="4" w:space="0" w:color="auto"/>
              <w:bottom w:val="single" w:sz="4" w:space="0" w:color="auto"/>
            </w:tcBorders>
          </w:tcPr>
          <w:p w:rsidR="00BE2AB4" w:rsidRPr="00FE036D" w:rsidRDefault="00BE2AB4" w:rsidP="004C3CE6">
            <w:pPr>
              <w:spacing w:line="240" w:lineRule="auto"/>
              <w:rPr>
                <w:rFonts w:ascii="Arial Narrow" w:hAnsi="Arial Narrow"/>
                <w:lang w:val="es-CO"/>
              </w:rPr>
            </w:pPr>
          </w:p>
        </w:tc>
        <w:tc>
          <w:tcPr>
            <w:tcW w:w="364" w:type="dxa"/>
            <w:tcBorders>
              <w:top w:val="single" w:sz="4" w:space="0" w:color="auto"/>
              <w:bottom w:val="single" w:sz="4" w:space="0" w:color="auto"/>
            </w:tcBorders>
            <w:shd w:val="clear" w:color="auto" w:fill="FFFFFF"/>
          </w:tcPr>
          <w:p w:rsidR="00BE2AB4" w:rsidRPr="00FE036D" w:rsidRDefault="00BE2AB4" w:rsidP="004C3CE6">
            <w:pPr>
              <w:spacing w:line="240" w:lineRule="auto"/>
              <w:rPr>
                <w:rFonts w:ascii="Arial Narrow" w:hAnsi="Arial Narrow"/>
                <w:lang w:val="es-CO"/>
              </w:rPr>
            </w:pPr>
          </w:p>
        </w:tc>
        <w:tc>
          <w:tcPr>
            <w:tcW w:w="365" w:type="dxa"/>
            <w:tcBorders>
              <w:top w:val="single" w:sz="4" w:space="0" w:color="auto"/>
              <w:bottom w:val="single" w:sz="4" w:space="0" w:color="auto"/>
            </w:tcBorders>
          </w:tcPr>
          <w:p w:rsidR="00BE2AB4" w:rsidRPr="00FE036D" w:rsidRDefault="00BE2AB4" w:rsidP="004C3CE6">
            <w:pPr>
              <w:spacing w:line="240" w:lineRule="auto"/>
              <w:rPr>
                <w:rFonts w:ascii="Arial Narrow" w:hAnsi="Arial Narrow"/>
                <w:lang w:val="es-CO"/>
              </w:rPr>
            </w:pPr>
          </w:p>
        </w:tc>
        <w:tc>
          <w:tcPr>
            <w:tcW w:w="2085" w:type="dxa"/>
            <w:tcBorders>
              <w:top w:val="single" w:sz="4" w:space="0" w:color="auto"/>
              <w:bottom w:val="single" w:sz="4" w:space="0" w:color="auto"/>
            </w:tcBorders>
          </w:tcPr>
          <w:p w:rsidR="00BE2AB4" w:rsidRPr="00FE036D" w:rsidRDefault="00BE2AB4" w:rsidP="004C3CE6">
            <w:pPr>
              <w:spacing w:line="240" w:lineRule="auto"/>
              <w:rPr>
                <w:rFonts w:ascii="Arial Narrow" w:hAnsi="Arial Narrow"/>
                <w:lang w:val="es-CO"/>
              </w:rPr>
            </w:pPr>
          </w:p>
        </w:tc>
        <w:tc>
          <w:tcPr>
            <w:tcW w:w="3969" w:type="dxa"/>
            <w:tcBorders>
              <w:top w:val="single" w:sz="4" w:space="0" w:color="auto"/>
              <w:bottom w:val="single" w:sz="4" w:space="0" w:color="auto"/>
            </w:tcBorders>
          </w:tcPr>
          <w:p w:rsidR="00ED137D" w:rsidRPr="00ED137D" w:rsidRDefault="00506439" w:rsidP="00ED137D">
            <w:pPr>
              <w:spacing w:after="0" w:line="240" w:lineRule="auto"/>
              <w:rPr>
                <w:rFonts w:ascii="Arial Narrow" w:hAnsi="Arial Narrow"/>
                <w:lang w:val="es-CO"/>
              </w:rPr>
            </w:pPr>
            <w:r>
              <w:rPr>
                <w:rFonts w:ascii="Arial Narrow" w:hAnsi="Arial Narrow"/>
                <w:lang w:val="es-CO"/>
              </w:rPr>
              <w:t xml:space="preserve">Revise </w:t>
            </w:r>
            <w:r w:rsidR="00ED137D" w:rsidRPr="00ED137D">
              <w:rPr>
                <w:rFonts w:ascii="Arial Narrow" w:hAnsi="Arial Narrow"/>
                <w:lang w:val="es-CO"/>
              </w:rPr>
              <w:t>la carga de trabajo del gerente de seguridad / tiempo asignado para cumplir el rol.</w:t>
            </w:r>
          </w:p>
          <w:p w:rsidR="00ED137D" w:rsidRPr="00ED137D" w:rsidRDefault="00506439" w:rsidP="00ED137D">
            <w:pPr>
              <w:spacing w:after="0" w:line="240" w:lineRule="auto"/>
              <w:rPr>
                <w:rFonts w:ascii="Arial Narrow" w:hAnsi="Arial Narrow"/>
                <w:lang w:val="es-CO"/>
              </w:rPr>
            </w:pPr>
            <w:r>
              <w:rPr>
                <w:rFonts w:ascii="Arial Narrow" w:hAnsi="Arial Narrow"/>
                <w:lang w:val="es-CO"/>
              </w:rPr>
              <w:t xml:space="preserve">Revise </w:t>
            </w:r>
            <w:r w:rsidR="00ED137D" w:rsidRPr="00ED137D">
              <w:rPr>
                <w:rFonts w:ascii="Arial Narrow" w:hAnsi="Arial Narrow"/>
                <w:lang w:val="es-CO"/>
              </w:rPr>
              <w:t>los niveles de personal involucrados en las actividades de SMS;</w:t>
            </w:r>
          </w:p>
          <w:p w:rsidR="00ED137D" w:rsidRPr="00ED137D" w:rsidRDefault="00894DF6" w:rsidP="00ED137D">
            <w:pPr>
              <w:spacing w:after="0" w:line="240" w:lineRule="auto"/>
              <w:rPr>
                <w:rFonts w:ascii="Arial Narrow" w:hAnsi="Arial Narrow"/>
                <w:lang w:val="es-CO"/>
              </w:rPr>
            </w:pPr>
            <w:r w:rsidRPr="00894DF6">
              <w:rPr>
                <w:rFonts w:ascii="Arial Narrow" w:hAnsi="Arial Narrow"/>
                <w:lang w:val="es-CO"/>
              </w:rPr>
              <w:t xml:space="preserve">Evidencia de que la organización no esté con escasos recursos </w:t>
            </w:r>
            <w:r>
              <w:rPr>
                <w:rFonts w:ascii="Arial Narrow" w:hAnsi="Arial Narrow"/>
                <w:lang w:val="es-CO"/>
              </w:rPr>
              <w:t>(</w:t>
            </w:r>
            <w:r w:rsidR="00ED137D">
              <w:rPr>
                <w:rFonts w:ascii="Arial Narrow" w:hAnsi="Arial Narrow"/>
                <w:lang w:val="es-CO"/>
              </w:rPr>
              <w:t>sub-dimensionados</w:t>
            </w:r>
            <w:r>
              <w:rPr>
                <w:rFonts w:ascii="Arial Narrow" w:hAnsi="Arial Narrow"/>
                <w:lang w:val="es-CO"/>
              </w:rPr>
              <w:t>)</w:t>
            </w:r>
            <w:r w:rsidR="00ED137D">
              <w:rPr>
                <w:rFonts w:ascii="Arial Narrow" w:hAnsi="Arial Narrow"/>
                <w:lang w:val="es-CO"/>
              </w:rPr>
              <w:t>.</w:t>
            </w:r>
          </w:p>
          <w:p w:rsidR="00BE2AB4" w:rsidRPr="00ED137D" w:rsidRDefault="00506439" w:rsidP="00ED137D">
            <w:pPr>
              <w:spacing w:after="0" w:line="240" w:lineRule="auto"/>
              <w:rPr>
                <w:rFonts w:ascii="Arial Narrow" w:hAnsi="Arial Narrow"/>
                <w:lang w:val="es-CO"/>
              </w:rPr>
            </w:pPr>
            <w:r>
              <w:rPr>
                <w:rFonts w:ascii="Arial Narrow" w:hAnsi="Arial Narrow"/>
                <w:lang w:val="es-CO"/>
              </w:rPr>
              <w:t xml:space="preserve">Revise </w:t>
            </w:r>
            <w:r w:rsidR="00ED137D" w:rsidRPr="00ED137D">
              <w:rPr>
                <w:rFonts w:ascii="Arial Narrow" w:hAnsi="Arial Narrow"/>
                <w:lang w:val="es-CO"/>
              </w:rPr>
              <w:t xml:space="preserve">la </w:t>
            </w:r>
            <w:r w:rsidR="00ED137D">
              <w:rPr>
                <w:rFonts w:ascii="Arial Narrow" w:hAnsi="Arial Narrow"/>
                <w:lang w:val="es-CO"/>
              </w:rPr>
              <w:t xml:space="preserve">actuación sobre los reportes </w:t>
            </w:r>
            <w:r w:rsidR="00ED137D" w:rsidRPr="00ED137D">
              <w:rPr>
                <w:rFonts w:ascii="Arial Narrow" w:hAnsi="Arial Narrow"/>
                <w:lang w:val="es-CO"/>
              </w:rPr>
              <w:t>y los plazos de cierre.</w:t>
            </w:r>
          </w:p>
        </w:tc>
        <w:tc>
          <w:tcPr>
            <w:tcW w:w="2825" w:type="dxa"/>
            <w:tcBorders>
              <w:top w:val="single" w:sz="4" w:space="0" w:color="auto"/>
              <w:bottom w:val="single" w:sz="4" w:space="0" w:color="auto"/>
            </w:tcBorders>
          </w:tcPr>
          <w:p w:rsidR="00BE2AB4" w:rsidRPr="00ED137D" w:rsidRDefault="00BE2AB4" w:rsidP="004C3CE6">
            <w:pPr>
              <w:spacing w:line="240" w:lineRule="auto"/>
              <w:rPr>
                <w:rFonts w:ascii="Arial Narrow" w:hAnsi="Arial Narrow"/>
                <w:lang w:val="es-CO"/>
              </w:rPr>
            </w:pPr>
          </w:p>
        </w:tc>
      </w:tr>
      <w:tr w:rsidR="00D55B29" w:rsidRPr="000041E0" w:rsidTr="009A1C65">
        <w:trPr>
          <w:trHeight w:val="557"/>
        </w:trPr>
        <w:tc>
          <w:tcPr>
            <w:tcW w:w="816" w:type="dxa"/>
            <w:tcBorders>
              <w:top w:val="single" w:sz="4" w:space="0" w:color="auto"/>
              <w:bottom w:val="single" w:sz="4" w:space="0" w:color="auto"/>
            </w:tcBorders>
            <w:shd w:val="clear" w:color="auto" w:fill="auto"/>
          </w:tcPr>
          <w:p w:rsidR="00D55B29" w:rsidRPr="0061760D" w:rsidRDefault="00D55B29" w:rsidP="00726C22">
            <w:pPr>
              <w:spacing w:line="240" w:lineRule="auto"/>
              <w:rPr>
                <w:rFonts w:ascii="Arial Narrow" w:hAnsi="Arial Narrow"/>
                <w:lang w:val="es-CO"/>
              </w:rPr>
            </w:pPr>
            <w:r w:rsidRPr="0061760D">
              <w:rPr>
                <w:rFonts w:ascii="Arial Narrow" w:hAnsi="Arial Narrow"/>
                <w:lang w:val="es-CO"/>
              </w:rPr>
              <w:t>3.3.</w:t>
            </w:r>
            <w:r w:rsidR="00726C22" w:rsidRPr="0061760D">
              <w:rPr>
                <w:rFonts w:ascii="Arial Narrow" w:hAnsi="Arial Narrow"/>
                <w:lang w:val="es-CO"/>
              </w:rPr>
              <w:t>3</w:t>
            </w:r>
          </w:p>
        </w:tc>
        <w:tc>
          <w:tcPr>
            <w:tcW w:w="4141" w:type="dxa"/>
            <w:tcBorders>
              <w:top w:val="single" w:sz="4" w:space="0" w:color="auto"/>
              <w:bottom w:val="single" w:sz="4" w:space="0" w:color="auto"/>
            </w:tcBorders>
            <w:shd w:val="clear" w:color="auto" w:fill="auto"/>
          </w:tcPr>
          <w:p w:rsidR="00F15433" w:rsidRPr="00F15433" w:rsidRDefault="00F15433" w:rsidP="004C3CE6">
            <w:pPr>
              <w:spacing w:after="0" w:line="240" w:lineRule="auto"/>
              <w:rPr>
                <w:rFonts w:ascii="Arial Narrow" w:hAnsi="Arial Narrow"/>
                <w:lang w:val="es-CO"/>
              </w:rPr>
            </w:pPr>
            <w:r w:rsidRPr="00F15433">
              <w:rPr>
                <w:rFonts w:ascii="Arial Narrow" w:hAnsi="Arial Narrow"/>
                <w:lang w:val="es-CO"/>
              </w:rPr>
              <w:t>La organización ha establecido comité</w:t>
            </w:r>
            <w:r>
              <w:rPr>
                <w:rFonts w:ascii="Arial Narrow" w:hAnsi="Arial Narrow"/>
                <w:lang w:val="es-CO"/>
              </w:rPr>
              <w:t>(</w:t>
            </w:r>
            <w:r w:rsidRPr="00F15433">
              <w:rPr>
                <w:rFonts w:ascii="Arial Narrow" w:hAnsi="Arial Narrow"/>
                <w:lang w:val="es-CO"/>
              </w:rPr>
              <w:t>s</w:t>
            </w:r>
            <w:r>
              <w:rPr>
                <w:rFonts w:ascii="Arial Narrow" w:hAnsi="Arial Narrow"/>
                <w:lang w:val="es-CO"/>
              </w:rPr>
              <w:t>)</w:t>
            </w:r>
            <w:r w:rsidRPr="00F15433">
              <w:rPr>
                <w:rFonts w:ascii="Arial Narrow" w:hAnsi="Arial Narrow"/>
                <w:lang w:val="es-CO"/>
              </w:rPr>
              <w:t xml:space="preserve"> de seguridad apropiado</w:t>
            </w:r>
            <w:r>
              <w:rPr>
                <w:rFonts w:ascii="Arial Narrow" w:hAnsi="Arial Narrow"/>
                <w:lang w:val="es-CO"/>
              </w:rPr>
              <w:t>(</w:t>
            </w:r>
            <w:r w:rsidRPr="00F15433">
              <w:rPr>
                <w:rFonts w:ascii="Arial Narrow" w:hAnsi="Arial Narrow"/>
                <w:lang w:val="es-CO"/>
              </w:rPr>
              <w:t>s</w:t>
            </w:r>
            <w:r>
              <w:rPr>
                <w:rFonts w:ascii="Arial Narrow" w:hAnsi="Arial Narrow"/>
                <w:lang w:val="es-CO"/>
              </w:rPr>
              <w:t>)</w:t>
            </w:r>
            <w:r w:rsidRPr="00F15433">
              <w:rPr>
                <w:rFonts w:ascii="Arial Narrow" w:hAnsi="Arial Narrow"/>
                <w:lang w:val="es-CO"/>
              </w:rPr>
              <w:t xml:space="preserve"> que discute</w:t>
            </w:r>
            <w:r>
              <w:rPr>
                <w:rFonts w:ascii="Arial Narrow" w:hAnsi="Arial Narrow"/>
                <w:lang w:val="es-CO"/>
              </w:rPr>
              <w:t>(</w:t>
            </w:r>
            <w:r w:rsidRPr="00F15433">
              <w:rPr>
                <w:rFonts w:ascii="Arial Narrow" w:hAnsi="Arial Narrow"/>
                <w:lang w:val="es-CO"/>
              </w:rPr>
              <w:t>n</w:t>
            </w:r>
            <w:r>
              <w:rPr>
                <w:rFonts w:ascii="Arial Narrow" w:hAnsi="Arial Narrow"/>
                <w:lang w:val="es-CO"/>
              </w:rPr>
              <w:t>)</w:t>
            </w:r>
            <w:r w:rsidRPr="00F15433">
              <w:rPr>
                <w:rFonts w:ascii="Arial Narrow" w:hAnsi="Arial Narrow"/>
                <w:lang w:val="es-CO"/>
              </w:rPr>
              <w:t xml:space="preserve"> y aborda</w:t>
            </w:r>
            <w:r>
              <w:rPr>
                <w:rFonts w:ascii="Arial Narrow" w:hAnsi="Arial Narrow"/>
                <w:lang w:val="es-CO"/>
              </w:rPr>
              <w:t>(</w:t>
            </w:r>
            <w:r w:rsidRPr="00F15433">
              <w:rPr>
                <w:rFonts w:ascii="Arial Narrow" w:hAnsi="Arial Narrow"/>
                <w:lang w:val="es-CO"/>
              </w:rPr>
              <w:t>n</w:t>
            </w:r>
            <w:r>
              <w:rPr>
                <w:rFonts w:ascii="Arial Narrow" w:hAnsi="Arial Narrow"/>
                <w:lang w:val="es-CO"/>
              </w:rPr>
              <w:t>)</w:t>
            </w:r>
            <w:r w:rsidRPr="00F15433">
              <w:rPr>
                <w:rFonts w:ascii="Arial Narrow" w:hAnsi="Arial Narrow"/>
                <w:lang w:val="es-CO"/>
              </w:rPr>
              <w:t xml:space="preserve"> problemas de seguridad y cumplimiento </w:t>
            </w:r>
            <w:r>
              <w:rPr>
                <w:rFonts w:ascii="Arial Narrow" w:hAnsi="Arial Narrow"/>
                <w:lang w:val="es-CO"/>
              </w:rPr>
              <w:t xml:space="preserve">reglamentario </w:t>
            </w:r>
            <w:r w:rsidRPr="00F15433">
              <w:rPr>
                <w:rFonts w:ascii="Arial Narrow" w:hAnsi="Arial Narrow"/>
                <w:lang w:val="es-CO"/>
              </w:rPr>
              <w:t>e incluye</w:t>
            </w:r>
            <w:r>
              <w:rPr>
                <w:rFonts w:ascii="Arial Narrow" w:hAnsi="Arial Narrow"/>
                <w:lang w:val="es-CO"/>
              </w:rPr>
              <w:t>(</w:t>
            </w:r>
            <w:r w:rsidRPr="00F15433">
              <w:rPr>
                <w:rFonts w:ascii="Arial Narrow" w:hAnsi="Arial Narrow"/>
                <w:lang w:val="es-CO"/>
              </w:rPr>
              <w:t>n</w:t>
            </w:r>
            <w:r>
              <w:rPr>
                <w:rFonts w:ascii="Arial Narrow" w:hAnsi="Arial Narrow"/>
                <w:lang w:val="es-CO"/>
              </w:rPr>
              <w:t>)</w:t>
            </w:r>
            <w:r w:rsidRPr="00F15433">
              <w:rPr>
                <w:rFonts w:ascii="Arial Narrow" w:hAnsi="Arial Narrow"/>
                <w:lang w:val="es-CO"/>
              </w:rPr>
              <w:t xml:space="preserve"> al </w:t>
            </w:r>
            <w:r>
              <w:rPr>
                <w:rFonts w:ascii="Arial Narrow" w:hAnsi="Arial Narrow"/>
                <w:lang w:val="es-CO"/>
              </w:rPr>
              <w:t xml:space="preserve">ejecutivo </w:t>
            </w:r>
            <w:r w:rsidRPr="00F15433">
              <w:rPr>
                <w:rFonts w:ascii="Arial Narrow" w:hAnsi="Arial Narrow"/>
                <w:lang w:val="es-CO"/>
              </w:rPr>
              <w:t>responsable y los jefes de áreas funcionales.</w:t>
            </w:r>
          </w:p>
        </w:tc>
        <w:tc>
          <w:tcPr>
            <w:tcW w:w="364" w:type="dxa"/>
            <w:tcBorders>
              <w:top w:val="single" w:sz="4" w:space="0" w:color="auto"/>
              <w:bottom w:val="single" w:sz="4" w:space="0" w:color="auto"/>
            </w:tcBorders>
            <w:shd w:val="clear" w:color="auto" w:fill="auto"/>
          </w:tcPr>
          <w:p w:rsidR="00D55B29" w:rsidRPr="00F15433" w:rsidRDefault="00D55B29" w:rsidP="004C3CE6">
            <w:pPr>
              <w:spacing w:line="240" w:lineRule="auto"/>
              <w:rPr>
                <w:rFonts w:ascii="Arial Narrow" w:hAnsi="Arial Narrow"/>
                <w:lang w:val="es-CO"/>
              </w:rPr>
            </w:pPr>
          </w:p>
        </w:tc>
        <w:tc>
          <w:tcPr>
            <w:tcW w:w="365" w:type="dxa"/>
            <w:tcBorders>
              <w:top w:val="single" w:sz="4" w:space="0" w:color="auto"/>
              <w:bottom w:val="single" w:sz="4" w:space="0" w:color="auto"/>
            </w:tcBorders>
            <w:shd w:val="clear" w:color="auto" w:fill="auto"/>
          </w:tcPr>
          <w:p w:rsidR="00D55B29" w:rsidRPr="00F15433" w:rsidRDefault="00D55B29" w:rsidP="004C3CE6">
            <w:pPr>
              <w:spacing w:line="240" w:lineRule="auto"/>
              <w:rPr>
                <w:rFonts w:ascii="Arial Narrow" w:hAnsi="Arial Narrow"/>
                <w:lang w:val="es-CO"/>
              </w:rPr>
            </w:pPr>
          </w:p>
        </w:tc>
        <w:tc>
          <w:tcPr>
            <w:tcW w:w="364" w:type="dxa"/>
            <w:tcBorders>
              <w:top w:val="single" w:sz="4" w:space="0" w:color="auto"/>
              <w:bottom w:val="single" w:sz="4" w:space="0" w:color="auto"/>
            </w:tcBorders>
            <w:shd w:val="clear" w:color="auto" w:fill="auto"/>
          </w:tcPr>
          <w:p w:rsidR="00D55B29" w:rsidRPr="00F15433" w:rsidRDefault="00D55B29" w:rsidP="004C3CE6">
            <w:pPr>
              <w:spacing w:line="240" w:lineRule="auto"/>
              <w:rPr>
                <w:rFonts w:ascii="Arial Narrow" w:hAnsi="Arial Narrow"/>
                <w:lang w:val="es-CO"/>
              </w:rPr>
            </w:pPr>
          </w:p>
        </w:tc>
        <w:tc>
          <w:tcPr>
            <w:tcW w:w="365" w:type="dxa"/>
            <w:tcBorders>
              <w:top w:val="single" w:sz="4" w:space="0" w:color="auto"/>
              <w:bottom w:val="single" w:sz="4" w:space="0" w:color="auto"/>
            </w:tcBorders>
            <w:shd w:val="clear" w:color="auto" w:fill="auto"/>
          </w:tcPr>
          <w:p w:rsidR="00D55B29" w:rsidRPr="00F15433" w:rsidRDefault="00D55B29" w:rsidP="004C3CE6">
            <w:pPr>
              <w:spacing w:line="240" w:lineRule="auto"/>
              <w:rPr>
                <w:rFonts w:ascii="Arial Narrow" w:hAnsi="Arial Narrow"/>
                <w:lang w:val="es-CO"/>
              </w:rPr>
            </w:pPr>
          </w:p>
        </w:tc>
        <w:tc>
          <w:tcPr>
            <w:tcW w:w="2085" w:type="dxa"/>
            <w:tcBorders>
              <w:top w:val="single" w:sz="4" w:space="0" w:color="auto"/>
              <w:bottom w:val="single" w:sz="4" w:space="0" w:color="auto"/>
            </w:tcBorders>
            <w:shd w:val="clear" w:color="auto" w:fill="auto"/>
          </w:tcPr>
          <w:p w:rsidR="00D55B29" w:rsidRPr="00F15433" w:rsidRDefault="00D55B29" w:rsidP="004C3CE6">
            <w:pPr>
              <w:spacing w:line="240" w:lineRule="auto"/>
              <w:rPr>
                <w:rFonts w:ascii="Arial Narrow" w:hAnsi="Arial Narrow"/>
                <w:lang w:val="es-CO"/>
              </w:rPr>
            </w:pPr>
          </w:p>
        </w:tc>
        <w:tc>
          <w:tcPr>
            <w:tcW w:w="3969" w:type="dxa"/>
            <w:tcBorders>
              <w:top w:val="single" w:sz="4" w:space="0" w:color="auto"/>
              <w:bottom w:val="single" w:sz="4" w:space="0" w:color="auto"/>
            </w:tcBorders>
            <w:shd w:val="clear" w:color="auto" w:fill="auto"/>
          </w:tcPr>
          <w:p w:rsidR="00ED137D" w:rsidRPr="00ED137D" w:rsidRDefault="00ED137D" w:rsidP="00ED137D">
            <w:pPr>
              <w:spacing w:after="0" w:line="240" w:lineRule="auto"/>
              <w:rPr>
                <w:rFonts w:ascii="Arial Narrow" w:hAnsi="Arial Narrow"/>
                <w:lang w:val="es-CO"/>
              </w:rPr>
            </w:pPr>
            <w:r w:rsidRPr="00ED137D">
              <w:rPr>
                <w:rFonts w:ascii="Arial Narrow" w:hAnsi="Arial Narrow"/>
                <w:lang w:val="es-CO"/>
              </w:rPr>
              <w:t>Revis</w:t>
            </w:r>
            <w:r>
              <w:rPr>
                <w:rFonts w:ascii="Arial Narrow" w:hAnsi="Arial Narrow"/>
                <w:lang w:val="es-CO"/>
              </w:rPr>
              <w:t>e</w:t>
            </w:r>
            <w:r w:rsidRPr="00ED137D">
              <w:rPr>
                <w:rFonts w:ascii="Arial Narrow" w:hAnsi="Arial Narrow"/>
                <w:lang w:val="es-CO"/>
              </w:rPr>
              <w:t xml:space="preserve"> la estructura de la</w:t>
            </w:r>
            <w:r>
              <w:rPr>
                <w:rFonts w:ascii="Arial Narrow" w:hAnsi="Arial Narrow"/>
                <w:lang w:val="es-CO"/>
              </w:rPr>
              <w:t>s</w:t>
            </w:r>
            <w:r w:rsidRPr="00ED137D">
              <w:rPr>
                <w:rFonts w:ascii="Arial Narrow" w:hAnsi="Arial Narrow"/>
                <w:lang w:val="es-CO"/>
              </w:rPr>
              <w:t xml:space="preserve"> reuni</w:t>
            </w:r>
            <w:r>
              <w:rPr>
                <w:rFonts w:ascii="Arial Narrow" w:hAnsi="Arial Narrow"/>
                <w:lang w:val="es-CO"/>
              </w:rPr>
              <w:t xml:space="preserve">ones </w:t>
            </w:r>
            <w:r w:rsidRPr="00ED137D">
              <w:rPr>
                <w:rFonts w:ascii="Arial Narrow" w:hAnsi="Arial Narrow"/>
                <w:lang w:val="es-CO"/>
              </w:rPr>
              <w:t>de seguridad;</w:t>
            </w:r>
          </w:p>
          <w:p w:rsidR="00ED137D" w:rsidRPr="00ED137D" w:rsidRDefault="00ED137D" w:rsidP="00ED137D">
            <w:pPr>
              <w:spacing w:after="0" w:line="240" w:lineRule="auto"/>
              <w:rPr>
                <w:rFonts w:ascii="Arial Narrow" w:hAnsi="Arial Narrow"/>
                <w:lang w:val="es-CO"/>
              </w:rPr>
            </w:pPr>
            <w:r w:rsidRPr="00ED137D">
              <w:rPr>
                <w:rFonts w:ascii="Arial Narrow" w:hAnsi="Arial Narrow"/>
                <w:lang w:val="es-CO"/>
              </w:rPr>
              <w:t xml:space="preserve">Revise los </w:t>
            </w:r>
            <w:r>
              <w:rPr>
                <w:rFonts w:ascii="Arial Narrow" w:hAnsi="Arial Narrow"/>
                <w:lang w:val="es-CO"/>
              </w:rPr>
              <w:t>t</w:t>
            </w:r>
            <w:r w:rsidRPr="00ED137D">
              <w:rPr>
                <w:rFonts w:ascii="Arial Narrow" w:hAnsi="Arial Narrow"/>
                <w:lang w:val="es-CO"/>
              </w:rPr>
              <w:t>érminos de Referencia para cada grupo / comité.</w:t>
            </w:r>
          </w:p>
          <w:p w:rsidR="00ED137D" w:rsidRPr="00ED137D" w:rsidRDefault="00ED137D" w:rsidP="00ED137D">
            <w:pPr>
              <w:spacing w:after="0" w:line="240" w:lineRule="auto"/>
              <w:rPr>
                <w:rFonts w:ascii="Arial Narrow" w:hAnsi="Arial Narrow"/>
                <w:lang w:val="es-CO"/>
              </w:rPr>
            </w:pPr>
            <w:r w:rsidRPr="00ED137D">
              <w:rPr>
                <w:rFonts w:ascii="Arial Narrow" w:hAnsi="Arial Narrow"/>
                <w:lang w:val="es-CO"/>
              </w:rPr>
              <w:t>Revis</w:t>
            </w:r>
            <w:r>
              <w:rPr>
                <w:rFonts w:ascii="Arial Narrow" w:hAnsi="Arial Narrow"/>
                <w:lang w:val="es-CO"/>
              </w:rPr>
              <w:t>e</w:t>
            </w:r>
            <w:r w:rsidRPr="00ED137D">
              <w:rPr>
                <w:rFonts w:ascii="Arial Narrow" w:hAnsi="Arial Narrow"/>
                <w:lang w:val="es-CO"/>
              </w:rPr>
              <w:t xml:space="preserve"> los niveles de asistencia a las reuniones.</w:t>
            </w:r>
          </w:p>
          <w:p w:rsidR="00ED137D" w:rsidRPr="00ED137D" w:rsidRDefault="00ED137D" w:rsidP="00ED137D">
            <w:pPr>
              <w:spacing w:after="0" w:line="240" w:lineRule="auto"/>
              <w:rPr>
                <w:rFonts w:ascii="Arial Narrow" w:hAnsi="Arial Narrow"/>
                <w:lang w:val="es-CO"/>
              </w:rPr>
            </w:pPr>
            <w:r w:rsidRPr="00ED137D">
              <w:rPr>
                <w:rFonts w:ascii="Arial Narrow" w:hAnsi="Arial Narrow"/>
                <w:lang w:val="es-CO"/>
              </w:rPr>
              <w:t>Revis</w:t>
            </w:r>
            <w:r>
              <w:rPr>
                <w:rFonts w:ascii="Arial Narrow" w:hAnsi="Arial Narrow"/>
                <w:lang w:val="es-CO"/>
              </w:rPr>
              <w:t>e</w:t>
            </w:r>
            <w:r w:rsidRPr="00ED137D">
              <w:rPr>
                <w:rFonts w:ascii="Arial Narrow" w:hAnsi="Arial Narrow"/>
                <w:lang w:val="es-CO"/>
              </w:rPr>
              <w:t xml:space="preserve"> actas de reuniones y </w:t>
            </w:r>
            <w:r>
              <w:rPr>
                <w:rFonts w:ascii="Arial Narrow" w:hAnsi="Arial Narrow"/>
                <w:lang w:val="es-CO"/>
              </w:rPr>
              <w:t>actuaciones sobre las decisiones</w:t>
            </w:r>
            <w:r w:rsidRPr="00ED137D">
              <w:rPr>
                <w:rFonts w:ascii="Arial Narrow" w:hAnsi="Arial Narrow"/>
                <w:lang w:val="es-CO"/>
              </w:rPr>
              <w:t>.</w:t>
            </w:r>
          </w:p>
          <w:p w:rsidR="00ED137D" w:rsidRPr="00ED137D" w:rsidRDefault="00ED137D" w:rsidP="00ED137D">
            <w:pPr>
              <w:spacing w:after="0" w:line="240" w:lineRule="auto"/>
              <w:rPr>
                <w:rFonts w:ascii="Arial Narrow" w:hAnsi="Arial Narrow"/>
                <w:lang w:val="es-CO"/>
              </w:rPr>
            </w:pPr>
            <w:r w:rsidRPr="00ED137D">
              <w:rPr>
                <w:rFonts w:ascii="Arial Narrow" w:hAnsi="Arial Narrow"/>
                <w:lang w:val="es-CO"/>
              </w:rPr>
              <w:t>Revis</w:t>
            </w:r>
            <w:r>
              <w:rPr>
                <w:rFonts w:ascii="Arial Narrow" w:hAnsi="Arial Narrow"/>
                <w:lang w:val="es-CO"/>
              </w:rPr>
              <w:t>e</w:t>
            </w:r>
            <w:r w:rsidRPr="00ED137D">
              <w:rPr>
                <w:rFonts w:ascii="Arial Narrow" w:hAnsi="Arial Narrow"/>
                <w:lang w:val="es-CO"/>
              </w:rPr>
              <w:t xml:space="preserve"> </w:t>
            </w:r>
            <w:r>
              <w:rPr>
                <w:rFonts w:ascii="Arial Narrow" w:hAnsi="Arial Narrow"/>
                <w:lang w:val="es-CO"/>
              </w:rPr>
              <w:t>si l</w:t>
            </w:r>
            <w:r w:rsidRPr="00ED137D">
              <w:rPr>
                <w:rFonts w:ascii="Arial Narrow" w:hAnsi="Arial Narrow"/>
                <w:lang w:val="es-CO"/>
              </w:rPr>
              <w:t>os comités de seguridad consideran los aspectos relacionados con los factores humanos, incluida la gestión de la fatiga</w:t>
            </w:r>
            <w:r>
              <w:rPr>
                <w:rFonts w:ascii="Arial Narrow" w:hAnsi="Arial Narrow"/>
                <w:lang w:val="es-CO"/>
              </w:rPr>
              <w:t>.</w:t>
            </w:r>
          </w:p>
          <w:p w:rsidR="00D55B29" w:rsidRPr="00ED137D" w:rsidRDefault="00ED137D" w:rsidP="00ED137D">
            <w:pPr>
              <w:spacing w:after="0" w:line="240" w:lineRule="auto"/>
              <w:rPr>
                <w:rFonts w:ascii="Arial Narrow" w:hAnsi="Arial Narrow"/>
                <w:lang w:val="es-CO"/>
              </w:rPr>
            </w:pPr>
            <w:r w:rsidRPr="00ED137D">
              <w:rPr>
                <w:rFonts w:ascii="Arial Narrow" w:hAnsi="Arial Narrow"/>
                <w:lang w:val="es-CO"/>
              </w:rPr>
              <w:t xml:space="preserve">La gente ha venido a la reunión preparada, participando y dispuesta a </w:t>
            </w:r>
            <w:r>
              <w:rPr>
                <w:rFonts w:ascii="Arial Narrow" w:hAnsi="Arial Narrow"/>
                <w:lang w:val="es-CO"/>
              </w:rPr>
              <w:t>afrontar retos</w:t>
            </w:r>
            <w:r w:rsidRPr="00ED137D">
              <w:rPr>
                <w:rFonts w:ascii="Arial Narrow" w:hAnsi="Arial Narrow"/>
                <w:lang w:val="es-CO"/>
              </w:rPr>
              <w:t>.</w:t>
            </w:r>
          </w:p>
        </w:tc>
        <w:tc>
          <w:tcPr>
            <w:tcW w:w="2825" w:type="dxa"/>
            <w:tcBorders>
              <w:top w:val="single" w:sz="4" w:space="0" w:color="auto"/>
              <w:bottom w:val="single" w:sz="4" w:space="0" w:color="auto"/>
            </w:tcBorders>
            <w:shd w:val="clear" w:color="auto" w:fill="auto"/>
          </w:tcPr>
          <w:p w:rsidR="00D55B29" w:rsidRPr="00ED137D" w:rsidRDefault="00D55B29" w:rsidP="004C3CE6">
            <w:pPr>
              <w:spacing w:line="240" w:lineRule="auto"/>
              <w:rPr>
                <w:rFonts w:ascii="Arial Narrow" w:hAnsi="Arial Narrow"/>
                <w:lang w:val="es-CO"/>
              </w:rPr>
            </w:pPr>
          </w:p>
        </w:tc>
      </w:tr>
    </w:tbl>
    <w:p w:rsidR="004C3CE6" w:rsidRDefault="004C3CE6" w:rsidP="004C3CE6">
      <w:pPr>
        <w:spacing w:after="0"/>
        <w:ind w:left="284"/>
        <w:rPr>
          <w:rFonts w:ascii="Arial Narrow" w:hAnsi="Arial Narrow"/>
          <w:lang w:val="es-CO"/>
        </w:rPr>
      </w:pPr>
    </w:p>
    <w:p w:rsidR="00ED137D" w:rsidRDefault="00ED137D" w:rsidP="004C3CE6">
      <w:pPr>
        <w:spacing w:after="0"/>
        <w:ind w:left="284"/>
        <w:rPr>
          <w:rFonts w:ascii="Arial Narrow" w:hAnsi="Arial Narrow"/>
          <w:lang w:val="es-CO"/>
        </w:rPr>
      </w:pPr>
    </w:p>
    <w:p w:rsidR="00ED137D" w:rsidRPr="00ED137D" w:rsidRDefault="00ED137D" w:rsidP="004C3CE6">
      <w:pPr>
        <w:spacing w:after="0"/>
        <w:ind w:left="284"/>
        <w:rPr>
          <w:rFonts w:ascii="Arial Narrow" w:hAnsi="Arial Narrow"/>
          <w:lang w:val="es-CO"/>
        </w:rPr>
      </w:pPr>
    </w:p>
    <w:p w:rsidR="004C3CE6" w:rsidRPr="00025849" w:rsidRDefault="00D14C65" w:rsidP="004C3CE6">
      <w:pPr>
        <w:spacing w:after="0"/>
        <w:ind w:left="284"/>
        <w:rPr>
          <w:rFonts w:ascii="Arial Narrow" w:hAnsi="Arial Narrow"/>
          <w:sz w:val="18"/>
          <w:szCs w:val="18"/>
          <w:lang w:val="es-CO"/>
        </w:rPr>
      </w:pPr>
      <w:r w:rsidRPr="00025849">
        <w:rPr>
          <w:rFonts w:ascii="Arial Narrow" w:hAnsi="Arial Narrow"/>
          <w:sz w:val="18"/>
          <w:szCs w:val="18"/>
          <w:lang w:val="es-CO"/>
        </w:rPr>
        <w:lastRenderedPageBreak/>
        <w:t>Para uso exclusivo de la AAC</w:t>
      </w:r>
    </w:p>
    <w:tbl>
      <w:tblPr>
        <w:tblW w:w="1531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1"/>
        <w:gridCol w:w="2409"/>
        <w:gridCol w:w="426"/>
        <w:gridCol w:w="6407"/>
      </w:tblGrid>
      <w:tr w:rsidR="00B73226" w:rsidRPr="0061760D" w:rsidTr="00CB0C74">
        <w:trPr>
          <w:trHeight w:val="397"/>
        </w:trPr>
        <w:tc>
          <w:tcPr>
            <w:tcW w:w="6071" w:type="dxa"/>
            <w:vMerge w:val="restart"/>
          </w:tcPr>
          <w:p w:rsidR="00B73226" w:rsidRPr="00F15433" w:rsidRDefault="00B73226" w:rsidP="00110F51">
            <w:pPr>
              <w:spacing w:after="0"/>
              <w:ind w:left="117"/>
              <w:rPr>
                <w:rFonts w:ascii="Arial Narrow" w:hAnsi="Arial Narrow"/>
                <w:lang w:val="es-CO"/>
              </w:rPr>
            </w:pPr>
            <w:r w:rsidRPr="00F15433">
              <w:rPr>
                <w:rFonts w:ascii="Arial Narrow" w:hAnsi="Arial Narrow"/>
                <w:b/>
                <w:lang w:val="es-CO"/>
              </w:rPr>
              <w:t>3.3</w:t>
            </w:r>
            <w:r w:rsidRPr="00F15433">
              <w:rPr>
                <w:rFonts w:ascii="Arial Narrow" w:hAnsi="Arial Narrow"/>
                <w:b/>
                <w:lang w:val="es-CO"/>
              </w:rPr>
              <w:tab/>
            </w:r>
            <w:r w:rsidR="005B59FA" w:rsidRPr="00F15433">
              <w:rPr>
                <w:rFonts w:ascii="Arial Narrow" w:hAnsi="Arial Narrow"/>
                <w:b/>
                <w:lang w:val="es-CO"/>
              </w:rPr>
              <w:t xml:space="preserve">EFECTIVIDAD </w:t>
            </w:r>
            <w:r w:rsidR="00F15433" w:rsidRPr="00F15433">
              <w:rPr>
                <w:rFonts w:ascii="Arial Narrow" w:hAnsi="Arial Narrow"/>
                <w:lang w:val="es-CO"/>
              </w:rPr>
              <w:t xml:space="preserve">se logra cuando la persona responsable facilita el SMS y existe una estructura de seguridad </w:t>
            </w:r>
            <w:r w:rsidR="00F15433">
              <w:rPr>
                <w:rFonts w:ascii="Arial Narrow" w:hAnsi="Arial Narrow"/>
                <w:lang w:val="es-CO"/>
              </w:rPr>
              <w:t xml:space="preserve">con </w:t>
            </w:r>
            <w:r w:rsidR="00F15433" w:rsidRPr="00F15433">
              <w:rPr>
                <w:rFonts w:ascii="Arial Narrow" w:hAnsi="Arial Narrow"/>
                <w:lang w:val="es-CO"/>
              </w:rPr>
              <w:t xml:space="preserve">el personal clave de las diversas áreas operativas de la organización. Los jefes de </w:t>
            </w:r>
            <w:r w:rsidR="00F15433">
              <w:rPr>
                <w:rFonts w:ascii="Arial Narrow" w:hAnsi="Arial Narrow"/>
                <w:lang w:val="es-CO"/>
              </w:rPr>
              <w:t xml:space="preserve">las </w:t>
            </w:r>
            <w:r w:rsidR="00F15433" w:rsidRPr="00F15433">
              <w:rPr>
                <w:rFonts w:ascii="Arial Narrow" w:hAnsi="Arial Narrow"/>
                <w:lang w:val="es-CO"/>
              </w:rPr>
              <w:t>área</w:t>
            </w:r>
            <w:r w:rsidR="00F15433">
              <w:rPr>
                <w:rFonts w:ascii="Arial Narrow" w:hAnsi="Arial Narrow"/>
                <w:lang w:val="es-CO"/>
              </w:rPr>
              <w:t>s</w:t>
            </w:r>
            <w:r w:rsidR="00F15433" w:rsidRPr="00F15433">
              <w:rPr>
                <w:rFonts w:ascii="Arial Narrow" w:hAnsi="Arial Narrow"/>
                <w:lang w:val="es-CO"/>
              </w:rPr>
              <w:t xml:space="preserve"> de negocios participan activamente en el sistema de gestión de seguridad</w:t>
            </w:r>
            <w:r w:rsidR="00894DF6">
              <w:rPr>
                <w:rFonts w:ascii="Arial Narrow" w:hAnsi="Arial Narrow"/>
                <w:lang w:val="es-CO"/>
              </w:rPr>
              <w:t xml:space="preserve"> operacional</w:t>
            </w:r>
            <w:r w:rsidR="00F15433" w:rsidRPr="00F15433">
              <w:rPr>
                <w:rFonts w:ascii="Arial Narrow" w:hAnsi="Arial Narrow"/>
                <w:lang w:val="es-CO"/>
              </w:rPr>
              <w:t>.</w:t>
            </w: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Inicial</w:t>
            </w:r>
          </w:p>
        </w:tc>
        <w:tc>
          <w:tcPr>
            <w:tcW w:w="426" w:type="dxa"/>
          </w:tcPr>
          <w:p w:rsidR="00B73226" w:rsidRPr="0061760D" w:rsidRDefault="00B73226" w:rsidP="00110F51">
            <w:pPr>
              <w:spacing w:after="0"/>
              <w:ind w:left="117"/>
              <w:jc w:val="center"/>
              <w:rPr>
                <w:rFonts w:ascii="Arial Narrow" w:hAnsi="Arial Narrow"/>
                <w:b/>
                <w:lang w:val="es-CO"/>
              </w:rPr>
            </w:pPr>
          </w:p>
        </w:tc>
        <w:tc>
          <w:tcPr>
            <w:tcW w:w="6407" w:type="dxa"/>
            <w:vMerge w:val="restart"/>
          </w:tcPr>
          <w:p w:rsidR="00B73226" w:rsidRPr="0061760D" w:rsidRDefault="00D31130" w:rsidP="00110F51">
            <w:pPr>
              <w:spacing w:after="0"/>
              <w:ind w:left="117"/>
              <w:rPr>
                <w:rFonts w:ascii="Arial Narrow" w:hAnsi="Arial Narrow"/>
                <w:b/>
                <w:lang w:val="es-CO"/>
              </w:rPr>
            </w:pPr>
            <w:r w:rsidRPr="0061760D">
              <w:rPr>
                <w:rFonts w:ascii="Arial Narrow" w:hAnsi="Arial Narrow"/>
                <w:b/>
                <w:lang w:val="es-CO"/>
              </w:rPr>
              <w:t>OBSERVACIONES DE LA AAC</w:t>
            </w:r>
          </w:p>
        </w:tc>
      </w:tr>
      <w:tr w:rsidR="00B73226" w:rsidRPr="0061760D" w:rsidTr="00CB0C74">
        <w:trPr>
          <w:trHeight w:val="397"/>
        </w:trPr>
        <w:tc>
          <w:tcPr>
            <w:tcW w:w="6071" w:type="dxa"/>
            <w:vMerge/>
          </w:tcPr>
          <w:p w:rsidR="00B73226" w:rsidRPr="0061760D" w:rsidRDefault="00B73226" w:rsidP="00110F51">
            <w:pPr>
              <w:pStyle w:val="Prrafodelista"/>
              <w:numPr>
                <w:ilvl w:val="1"/>
                <w:numId w:val="1"/>
              </w:numPr>
              <w:spacing w:after="0"/>
              <w:rPr>
                <w:rFonts w:ascii="Arial Narrow" w:hAnsi="Arial Narrow"/>
                <w:b/>
                <w:lang w:val="es-CO"/>
              </w:rPr>
            </w:pP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Presente y adecuado</w:t>
            </w:r>
          </w:p>
        </w:tc>
        <w:tc>
          <w:tcPr>
            <w:tcW w:w="426" w:type="dxa"/>
          </w:tcPr>
          <w:p w:rsidR="00B73226" w:rsidRPr="0061760D" w:rsidRDefault="00B73226" w:rsidP="00110F51">
            <w:pPr>
              <w:spacing w:after="0"/>
              <w:ind w:left="117"/>
              <w:jc w:val="center"/>
              <w:rPr>
                <w:rFonts w:ascii="Arial Narrow" w:hAnsi="Arial Narrow"/>
                <w:b/>
                <w:lang w:val="es-CO"/>
              </w:rPr>
            </w:pPr>
          </w:p>
        </w:tc>
        <w:tc>
          <w:tcPr>
            <w:tcW w:w="6407" w:type="dxa"/>
            <w:vMerge/>
          </w:tcPr>
          <w:p w:rsidR="00B73226" w:rsidRPr="0061760D" w:rsidRDefault="00B73226" w:rsidP="00110F51">
            <w:pPr>
              <w:spacing w:after="0"/>
              <w:ind w:left="117"/>
              <w:rPr>
                <w:rFonts w:ascii="Arial Narrow" w:hAnsi="Arial Narrow"/>
                <w:b/>
                <w:lang w:val="es-CO"/>
              </w:rPr>
            </w:pPr>
          </w:p>
        </w:tc>
      </w:tr>
      <w:tr w:rsidR="00B73226" w:rsidRPr="0061760D" w:rsidTr="00CB0C74">
        <w:trPr>
          <w:trHeight w:val="397"/>
        </w:trPr>
        <w:tc>
          <w:tcPr>
            <w:tcW w:w="6071" w:type="dxa"/>
            <w:vMerge/>
          </w:tcPr>
          <w:p w:rsidR="00B73226" w:rsidRPr="0061760D" w:rsidRDefault="00B73226" w:rsidP="00110F51">
            <w:pPr>
              <w:pStyle w:val="Prrafodelista"/>
              <w:numPr>
                <w:ilvl w:val="1"/>
                <w:numId w:val="1"/>
              </w:numPr>
              <w:spacing w:after="0"/>
              <w:rPr>
                <w:rFonts w:ascii="Arial Narrow" w:hAnsi="Arial Narrow"/>
                <w:b/>
                <w:lang w:val="es-CO"/>
              </w:rPr>
            </w:pP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Operativo (funcional)</w:t>
            </w:r>
            <w:r w:rsidR="00B73226" w:rsidRPr="0061760D">
              <w:rPr>
                <w:rFonts w:ascii="Arial Narrow" w:hAnsi="Arial Narrow"/>
                <w:b/>
                <w:lang w:val="es-CO"/>
              </w:rPr>
              <w:t xml:space="preserve"> </w:t>
            </w:r>
          </w:p>
        </w:tc>
        <w:tc>
          <w:tcPr>
            <w:tcW w:w="426" w:type="dxa"/>
          </w:tcPr>
          <w:p w:rsidR="00B73226" w:rsidRPr="0061760D" w:rsidRDefault="00B73226" w:rsidP="00110F51">
            <w:pPr>
              <w:spacing w:after="0"/>
              <w:ind w:left="117"/>
              <w:jc w:val="center"/>
              <w:rPr>
                <w:rFonts w:ascii="Arial Narrow" w:hAnsi="Arial Narrow"/>
                <w:b/>
                <w:lang w:val="es-CO"/>
              </w:rPr>
            </w:pPr>
          </w:p>
        </w:tc>
        <w:tc>
          <w:tcPr>
            <w:tcW w:w="6407" w:type="dxa"/>
            <w:vMerge/>
          </w:tcPr>
          <w:p w:rsidR="00B73226" w:rsidRPr="0061760D" w:rsidRDefault="00B73226" w:rsidP="00110F51">
            <w:pPr>
              <w:spacing w:after="0"/>
              <w:ind w:left="117"/>
              <w:rPr>
                <w:rFonts w:ascii="Arial Narrow" w:hAnsi="Arial Narrow"/>
                <w:b/>
                <w:lang w:val="es-CO"/>
              </w:rPr>
            </w:pPr>
          </w:p>
        </w:tc>
      </w:tr>
      <w:tr w:rsidR="00B73226" w:rsidRPr="0061760D" w:rsidTr="00CB0C74">
        <w:trPr>
          <w:trHeight w:val="397"/>
        </w:trPr>
        <w:tc>
          <w:tcPr>
            <w:tcW w:w="6071" w:type="dxa"/>
            <w:vMerge/>
          </w:tcPr>
          <w:p w:rsidR="00B73226" w:rsidRPr="0061760D" w:rsidRDefault="00B73226" w:rsidP="00110F51">
            <w:pPr>
              <w:spacing w:after="0"/>
              <w:ind w:left="117"/>
              <w:rPr>
                <w:rFonts w:ascii="Arial Narrow" w:hAnsi="Arial Narrow"/>
                <w:b/>
                <w:lang w:val="es-CO"/>
              </w:rPr>
            </w:pP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Efectividad lograda</w:t>
            </w:r>
          </w:p>
        </w:tc>
        <w:tc>
          <w:tcPr>
            <w:tcW w:w="426" w:type="dxa"/>
          </w:tcPr>
          <w:p w:rsidR="00B73226" w:rsidRPr="0061760D" w:rsidRDefault="00B73226" w:rsidP="00110F51">
            <w:pPr>
              <w:spacing w:after="0"/>
              <w:ind w:left="117"/>
              <w:jc w:val="center"/>
              <w:rPr>
                <w:rFonts w:ascii="Arial Narrow" w:hAnsi="Arial Narrow"/>
                <w:b/>
                <w:lang w:val="es-CO"/>
              </w:rPr>
            </w:pPr>
          </w:p>
        </w:tc>
        <w:tc>
          <w:tcPr>
            <w:tcW w:w="6407" w:type="dxa"/>
            <w:vMerge/>
          </w:tcPr>
          <w:p w:rsidR="00B73226" w:rsidRPr="0061760D" w:rsidRDefault="00B73226" w:rsidP="00110F51">
            <w:pPr>
              <w:spacing w:after="0"/>
              <w:ind w:left="117"/>
              <w:rPr>
                <w:rFonts w:ascii="Arial Narrow" w:hAnsi="Arial Narrow"/>
                <w:b/>
                <w:lang w:val="es-CO"/>
              </w:rPr>
            </w:pPr>
          </w:p>
        </w:tc>
      </w:tr>
      <w:tr w:rsidR="00B73226" w:rsidRPr="0061760D" w:rsidTr="00CB0C74">
        <w:trPr>
          <w:trHeight w:val="397"/>
        </w:trPr>
        <w:tc>
          <w:tcPr>
            <w:tcW w:w="6071" w:type="dxa"/>
            <w:vMerge/>
          </w:tcPr>
          <w:p w:rsidR="00B73226" w:rsidRPr="0061760D" w:rsidRDefault="00B73226" w:rsidP="00110F51">
            <w:pPr>
              <w:spacing w:after="0"/>
              <w:ind w:left="117"/>
              <w:rPr>
                <w:rFonts w:ascii="Arial Narrow" w:hAnsi="Arial Narrow"/>
                <w:b/>
                <w:lang w:val="es-CO"/>
              </w:rPr>
            </w:pP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Excelencia</w:t>
            </w:r>
          </w:p>
        </w:tc>
        <w:tc>
          <w:tcPr>
            <w:tcW w:w="426" w:type="dxa"/>
          </w:tcPr>
          <w:p w:rsidR="00B73226" w:rsidRPr="0061760D" w:rsidRDefault="00B73226" w:rsidP="00110F51">
            <w:pPr>
              <w:spacing w:after="0"/>
              <w:ind w:left="117"/>
              <w:jc w:val="center"/>
              <w:rPr>
                <w:rFonts w:ascii="Arial Narrow" w:hAnsi="Arial Narrow"/>
                <w:b/>
                <w:lang w:val="es-CO"/>
              </w:rPr>
            </w:pPr>
          </w:p>
        </w:tc>
        <w:tc>
          <w:tcPr>
            <w:tcW w:w="6407" w:type="dxa"/>
            <w:vMerge/>
          </w:tcPr>
          <w:p w:rsidR="00B73226" w:rsidRPr="0061760D" w:rsidRDefault="00B73226" w:rsidP="00110F51">
            <w:pPr>
              <w:spacing w:after="0"/>
              <w:ind w:left="117"/>
              <w:rPr>
                <w:rFonts w:ascii="Arial Narrow" w:hAnsi="Arial Narrow"/>
                <w:b/>
                <w:lang w:val="es-CO"/>
              </w:rPr>
            </w:pPr>
          </w:p>
        </w:tc>
      </w:tr>
    </w:tbl>
    <w:p w:rsidR="004C3CE6" w:rsidRPr="00ED137D" w:rsidRDefault="004C3CE6" w:rsidP="004C3CE6">
      <w:pPr>
        <w:spacing w:after="0" w:line="240" w:lineRule="auto"/>
        <w:rPr>
          <w:rFonts w:ascii="Arial Narrow" w:hAnsi="Arial Narrow"/>
          <w:b/>
          <w:lang w:val="es-CO"/>
        </w:rPr>
      </w:pPr>
      <w:r w:rsidRPr="00ED137D">
        <w:rPr>
          <w:rFonts w:ascii="Arial Narrow" w:hAnsi="Arial Narrow"/>
          <w:lang w:val="es-CO"/>
        </w:rPr>
        <w:br w:type="page"/>
      </w:r>
      <w:r w:rsidRPr="00F34078">
        <w:rPr>
          <w:rFonts w:ascii="Arial Narrow" w:hAnsi="Arial Narrow"/>
          <w:b/>
          <w:lang w:val="es-CO"/>
        </w:rPr>
        <w:lastRenderedPageBreak/>
        <w:t>3.4</w:t>
      </w:r>
      <w:r w:rsidRPr="00F34078">
        <w:rPr>
          <w:rFonts w:ascii="Arial Narrow" w:hAnsi="Arial Narrow"/>
          <w:b/>
          <w:lang w:val="es-CO"/>
        </w:rPr>
        <w:tab/>
      </w:r>
      <w:r w:rsidR="00ED137D" w:rsidRPr="00ED137D">
        <w:rPr>
          <w:rFonts w:ascii="Arial Narrow" w:hAnsi="Arial Narrow"/>
          <w:b/>
          <w:lang w:val="es-CO"/>
        </w:rPr>
        <w:t xml:space="preserve">COORDINACIÓN DE LA PLANIFICACIÓN DE RESPUESTA </w:t>
      </w:r>
      <w:r w:rsidR="00ED137D">
        <w:rPr>
          <w:rFonts w:ascii="Arial Narrow" w:hAnsi="Arial Narrow"/>
          <w:b/>
          <w:lang w:val="es-CO"/>
        </w:rPr>
        <w:t>A</w:t>
      </w:r>
      <w:r w:rsidR="00ED137D" w:rsidRPr="00ED137D">
        <w:rPr>
          <w:rFonts w:ascii="Arial Narrow" w:hAnsi="Arial Narrow"/>
          <w:b/>
          <w:lang w:val="es-CO"/>
        </w:rPr>
        <w:t xml:space="preserve"> EMERGENCIA</w:t>
      </w:r>
      <w:r w:rsidR="00ED137D">
        <w:rPr>
          <w:rFonts w:ascii="Arial Narrow" w:hAnsi="Arial Narrow"/>
          <w:b/>
          <w:lang w:val="es-CO"/>
        </w:rPr>
        <w:t>S</w:t>
      </w:r>
      <w:r w:rsidR="00ED137D" w:rsidRPr="00ED137D">
        <w:rPr>
          <w:rFonts w:ascii="Arial Narrow" w:hAnsi="Arial Narrow"/>
          <w:b/>
          <w:lang w:val="es-CO"/>
        </w:rPr>
        <w:t xml:space="preserve"> </w:t>
      </w:r>
      <w:r w:rsidR="003059A0">
        <w:rPr>
          <w:rFonts w:ascii="Arial Narrow" w:hAnsi="Arial Narrow"/>
          <w:b/>
          <w:lang w:val="es-CO"/>
        </w:rPr>
        <w:t xml:space="preserve">RAC </w:t>
      </w:r>
      <w:r w:rsidR="003059A0" w:rsidRPr="000434D8">
        <w:rPr>
          <w:rFonts w:ascii="Arial Narrow" w:hAnsi="Arial Narrow"/>
          <w:b/>
          <w:lang w:val="es-CO"/>
        </w:rPr>
        <w:t>219.105</w:t>
      </w:r>
      <w:r w:rsidR="003059A0">
        <w:rPr>
          <w:rFonts w:ascii="Arial Narrow" w:hAnsi="Arial Narrow"/>
          <w:b/>
          <w:lang w:val="es-CO"/>
        </w:rPr>
        <w:t xml:space="preserve"> (a) (4)</w:t>
      </w:r>
    </w:p>
    <w:p w:rsidR="004C3CE6" w:rsidRPr="00ED137D" w:rsidRDefault="004C3CE6" w:rsidP="004C3CE6">
      <w:pPr>
        <w:spacing w:after="0" w:line="240" w:lineRule="auto"/>
        <w:rPr>
          <w:rFonts w:ascii="Arial Narrow" w:hAnsi="Arial Narrow"/>
          <w:lang w:val="es-CO"/>
        </w:rPr>
      </w:pPr>
    </w:p>
    <w:p w:rsidR="004C3CE6" w:rsidRPr="00ED137D" w:rsidRDefault="00ED137D" w:rsidP="004C3CE6">
      <w:pPr>
        <w:spacing w:after="0" w:line="240" w:lineRule="auto"/>
        <w:rPr>
          <w:rFonts w:ascii="Arial Narrow" w:hAnsi="Arial Narrow"/>
          <w:lang w:val="es-CO"/>
        </w:rPr>
      </w:pPr>
      <w:r w:rsidRPr="00ED137D">
        <w:rPr>
          <w:rFonts w:ascii="Arial Narrow" w:hAnsi="Arial Narrow"/>
          <w:lang w:val="es-CO"/>
        </w:rPr>
        <w:t xml:space="preserve">La organización se asegurará de que </w:t>
      </w:r>
      <w:r w:rsidR="00CB0C74">
        <w:rPr>
          <w:rFonts w:ascii="Arial Narrow" w:hAnsi="Arial Narrow"/>
          <w:lang w:val="es-CO"/>
        </w:rPr>
        <w:t xml:space="preserve">un </w:t>
      </w:r>
      <w:r w:rsidRPr="00ED137D">
        <w:rPr>
          <w:rFonts w:ascii="Arial Narrow" w:hAnsi="Arial Narrow"/>
          <w:lang w:val="es-CO"/>
        </w:rPr>
        <w:t xml:space="preserve">plan de respuesta </w:t>
      </w:r>
      <w:r w:rsidR="00CB0C74">
        <w:rPr>
          <w:rFonts w:ascii="Arial Narrow" w:hAnsi="Arial Narrow"/>
          <w:lang w:val="es-CO"/>
        </w:rPr>
        <w:t>a</w:t>
      </w:r>
      <w:r w:rsidRPr="00ED137D">
        <w:rPr>
          <w:rFonts w:ascii="Arial Narrow" w:hAnsi="Arial Narrow"/>
          <w:lang w:val="es-CO"/>
        </w:rPr>
        <w:t xml:space="preserve"> emergencia</w:t>
      </w:r>
      <w:r w:rsidR="00CB0C74">
        <w:rPr>
          <w:rFonts w:ascii="Arial Narrow" w:hAnsi="Arial Narrow"/>
          <w:lang w:val="es-CO"/>
        </w:rPr>
        <w:t>s</w:t>
      </w:r>
      <w:r w:rsidRPr="00ED137D">
        <w:rPr>
          <w:rFonts w:ascii="Arial Narrow" w:hAnsi="Arial Narrow"/>
          <w:lang w:val="es-CO"/>
        </w:rPr>
        <w:t xml:space="preserve"> que proporcione la transición ordenada y eficiente de las operaciones normales a las de emergencia y </w:t>
      </w:r>
      <w:r w:rsidR="00CB0C74">
        <w:rPr>
          <w:rFonts w:ascii="Arial Narrow" w:hAnsi="Arial Narrow"/>
          <w:lang w:val="es-CO"/>
        </w:rPr>
        <w:t xml:space="preserve">de nuevo </w:t>
      </w:r>
      <w:r w:rsidRPr="00ED137D">
        <w:rPr>
          <w:rFonts w:ascii="Arial Narrow" w:hAnsi="Arial Narrow"/>
          <w:lang w:val="es-CO"/>
        </w:rPr>
        <w:t xml:space="preserve">el retorno a las operaciones normales </w:t>
      </w:r>
      <w:r w:rsidR="00CB0C74">
        <w:rPr>
          <w:rFonts w:ascii="Arial Narrow" w:hAnsi="Arial Narrow"/>
          <w:lang w:val="es-CO"/>
        </w:rPr>
        <w:t xml:space="preserve">esté coordinado apropiadamente </w:t>
      </w:r>
      <w:r w:rsidRPr="00ED137D">
        <w:rPr>
          <w:rFonts w:ascii="Arial Narrow" w:hAnsi="Arial Narrow"/>
          <w:lang w:val="es-CO"/>
        </w:rPr>
        <w:t>con los planes de respuesta de emergencia de aquellas organizaciones con las que debe interactuar durante la prestación de su servicio.</w:t>
      </w:r>
    </w:p>
    <w:p w:rsidR="004C3CE6" w:rsidRPr="00ED137D" w:rsidRDefault="004C3CE6" w:rsidP="004C3CE6">
      <w:pPr>
        <w:spacing w:after="0" w:line="240" w:lineRule="auto"/>
        <w:rPr>
          <w:rFonts w:ascii="Arial Narrow" w:hAnsi="Arial Narrow"/>
          <w:lang w:val="es-CO"/>
        </w:rPr>
      </w:pPr>
    </w:p>
    <w:tbl>
      <w:tblPr>
        <w:tblW w:w="15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140"/>
        <w:gridCol w:w="364"/>
        <w:gridCol w:w="365"/>
        <w:gridCol w:w="364"/>
        <w:gridCol w:w="365"/>
        <w:gridCol w:w="2085"/>
        <w:gridCol w:w="3969"/>
        <w:gridCol w:w="2825"/>
      </w:tblGrid>
      <w:tr w:rsidR="007B5C58" w:rsidRPr="0061760D" w:rsidTr="00CB0C74">
        <w:trPr>
          <w:trHeight w:val="186"/>
        </w:trPr>
        <w:tc>
          <w:tcPr>
            <w:tcW w:w="4957" w:type="dxa"/>
            <w:gridSpan w:val="2"/>
            <w:tcBorders>
              <w:bottom w:val="single" w:sz="4" w:space="0" w:color="auto"/>
            </w:tcBorders>
          </w:tcPr>
          <w:p w:rsidR="007B5C58" w:rsidRPr="0061760D" w:rsidRDefault="00C85659" w:rsidP="004C3CE6">
            <w:pPr>
              <w:spacing w:after="0" w:line="240" w:lineRule="auto"/>
              <w:rPr>
                <w:rFonts w:ascii="Arial Narrow" w:hAnsi="Arial Narrow"/>
                <w:b/>
                <w:lang w:val="es-CO"/>
              </w:rPr>
            </w:pPr>
            <w:r w:rsidRPr="0061760D">
              <w:rPr>
                <w:rFonts w:ascii="Arial Narrow" w:hAnsi="Arial Narrow"/>
                <w:b/>
                <w:lang w:val="es-CO"/>
              </w:rPr>
              <w:t>MARCADORES DE CUMPLIMIENTO + RENDIMIENTO</w:t>
            </w:r>
          </w:p>
        </w:tc>
        <w:tc>
          <w:tcPr>
            <w:tcW w:w="364" w:type="dxa"/>
            <w:tcBorders>
              <w:bottom w:val="single" w:sz="4" w:space="0" w:color="auto"/>
            </w:tcBorders>
          </w:tcPr>
          <w:p w:rsidR="007B5C58" w:rsidRPr="0061760D" w:rsidRDefault="007B5C58" w:rsidP="004C3CE6">
            <w:pPr>
              <w:spacing w:after="0" w:line="240" w:lineRule="auto"/>
              <w:rPr>
                <w:rFonts w:ascii="Arial Narrow" w:hAnsi="Arial Narrow"/>
                <w:b/>
                <w:lang w:val="es-CO"/>
              </w:rPr>
            </w:pPr>
            <w:r w:rsidRPr="0061760D">
              <w:rPr>
                <w:rFonts w:ascii="Arial Narrow" w:hAnsi="Arial Narrow"/>
                <w:b/>
                <w:lang w:val="es-CO"/>
              </w:rPr>
              <w:t>P</w:t>
            </w:r>
          </w:p>
        </w:tc>
        <w:tc>
          <w:tcPr>
            <w:tcW w:w="365" w:type="dxa"/>
            <w:tcBorders>
              <w:bottom w:val="single" w:sz="4" w:space="0" w:color="auto"/>
            </w:tcBorders>
          </w:tcPr>
          <w:p w:rsidR="007B5C58" w:rsidRPr="0061760D" w:rsidRDefault="007B5C58" w:rsidP="004C3CE6">
            <w:pPr>
              <w:spacing w:after="0" w:line="240" w:lineRule="auto"/>
              <w:rPr>
                <w:rFonts w:ascii="Arial Narrow" w:hAnsi="Arial Narrow"/>
                <w:b/>
                <w:lang w:val="es-CO"/>
              </w:rPr>
            </w:pPr>
            <w:r w:rsidRPr="0061760D">
              <w:rPr>
                <w:rFonts w:ascii="Arial Narrow" w:hAnsi="Arial Narrow"/>
                <w:b/>
                <w:lang w:val="es-CO"/>
              </w:rPr>
              <w:t>S</w:t>
            </w:r>
          </w:p>
        </w:tc>
        <w:tc>
          <w:tcPr>
            <w:tcW w:w="364" w:type="dxa"/>
            <w:tcBorders>
              <w:bottom w:val="single" w:sz="4" w:space="0" w:color="auto"/>
            </w:tcBorders>
          </w:tcPr>
          <w:p w:rsidR="007B5C58" w:rsidRPr="0061760D" w:rsidRDefault="007B5C58" w:rsidP="004C3CE6">
            <w:pPr>
              <w:spacing w:after="0" w:line="240" w:lineRule="auto"/>
              <w:rPr>
                <w:rFonts w:ascii="Arial Narrow" w:hAnsi="Arial Narrow"/>
                <w:b/>
                <w:lang w:val="es-CO"/>
              </w:rPr>
            </w:pPr>
            <w:r w:rsidRPr="0061760D">
              <w:rPr>
                <w:rFonts w:ascii="Arial Narrow" w:hAnsi="Arial Narrow"/>
                <w:b/>
                <w:lang w:val="es-CO"/>
              </w:rPr>
              <w:t>O</w:t>
            </w:r>
          </w:p>
        </w:tc>
        <w:tc>
          <w:tcPr>
            <w:tcW w:w="365" w:type="dxa"/>
            <w:tcBorders>
              <w:bottom w:val="single" w:sz="4" w:space="0" w:color="auto"/>
            </w:tcBorders>
          </w:tcPr>
          <w:p w:rsidR="007B5C58" w:rsidRPr="0061760D" w:rsidRDefault="007B5C58" w:rsidP="004C3CE6">
            <w:pPr>
              <w:spacing w:after="0" w:line="240" w:lineRule="auto"/>
              <w:rPr>
                <w:rFonts w:ascii="Arial Narrow" w:hAnsi="Arial Narrow"/>
                <w:b/>
                <w:lang w:val="es-CO"/>
              </w:rPr>
            </w:pPr>
            <w:r w:rsidRPr="0061760D">
              <w:rPr>
                <w:rFonts w:ascii="Arial Narrow" w:hAnsi="Arial Narrow"/>
                <w:b/>
                <w:lang w:val="es-CO"/>
              </w:rPr>
              <w:t>E</w:t>
            </w:r>
          </w:p>
        </w:tc>
        <w:tc>
          <w:tcPr>
            <w:tcW w:w="2085" w:type="dxa"/>
            <w:tcBorders>
              <w:bottom w:val="single" w:sz="4" w:space="0" w:color="auto"/>
            </w:tcBorders>
          </w:tcPr>
          <w:p w:rsidR="007B5C58" w:rsidRPr="0061760D" w:rsidRDefault="00C85659" w:rsidP="004C3CE6">
            <w:pPr>
              <w:spacing w:after="0" w:line="240" w:lineRule="auto"/>
              <w:rPr>
                <w:rFonts w:ascii="Arial Narrow" w:hAnsi="Arial Narrow"/>
                <w:b/>
                <w:lang w:val="es-CO"/>
              </w:rPr>
            </w:pPr>
            <w:r w:rsidRPr="0061760D">
              <w:rPr>
                <w:rFonts w:ascii="Arial Narrow" w:hAnsi="Arial Narrow"/>
                <w:b/>
                <w:lang w:val="es-CO"/>
              </w:rPr>
              <w:t>Cómo se logra</w:t>
            </w:r>
          </w:p>
        </w:tc>
        <w:tc>
          <w:tcPr>
            <w:tcW w:w="3969" w:type="dxa"/>
            <w:tcBorders>
              <w:bottom w:val="single" w:sz="4" w:space="0" w:color="auto"/>
            </w:tcBorders>
          </w:tcPr>
          <w:p w:rsidR="007B5C58" w:rsidRPr="0061760D" w:rsidRDefault="00C85659" w:rsidP="004C3CE6">
            <w:pPr>
              <w:spacing w:after="0" w:line="240" w:lineRule="auto"/>
              <w:rPr>
                <w:rFonts w:ascii="Arial Narrow" w:hAnsi="Arial Narrow"/>
                <w:b/>
                <w:lang w:val="es-CO"/>
              </w:rPr>
            </w:pPr>
            <w:r w:rsidRPr="0061760D">
              <w:rPr>
                <w:rFonts w:ascii="Arial Narrow" w:hAnsi="Arial Narrow"/>
                <w:b/>
                <w:lang w:val="es-CO"/>
              </w:rPr>
              <w:t>Qué buscar (indagar)</w:t>
            </w:r>
          </w:p>
        </w:tc>
        <w:tc>
          <w:tcPr>
            <w:tcW w:w="2825" w:type="dxa"/>
            <w:tcBorders>
              <w:bottom w:val="single" w:sz="4" w:space="0" w:color="auto"/>
            </w:tcBorders>
          </w:tcPr>
          <w:p w:rsidR="007B5C58" w:rsidRPr="0061760D" w:rsidRDefault="00D31130" w:rsidP="004C3CE6">
            <w:pPr>
              <w:spacing w:after="0" w:line="240" w:lineRule="auto"/>
              <w:rPr>
                <w:rFonts w:ascii="Arial Narrow" w:hAnsi="Arial Narrow"/>
                <w:b/>
                <w:lang w:val="es-CO"/>
              </w:rPr>
            </w:pPr>
            <w:r w:rsidRPr="0061760D">
              <w:rPr>
                <w:rFonts w:ascii="Arial Narrow" w:hAnsi="Arial Narrow"/>
                <w:b/>
                <w:lang w:val="es-CO"/>
              </w:rPr>
              <w:t>Observaciones de la AAC</w:t>
            </w:r>
          </w:p>
        </w:tc>
      </w:tr>
      <w:tr w:rsidR="007B5C58" w:rsidRPr="000041E0" w:rsidTr="00CB0C74">
        <w:trPr>
          <w:trHeight w:val="871"/>
        </w:trPr>
        <w:tc>
          <w:tcPr>
            <w:tcW w:w="817" w:type="dxa"/>
            <w:tcBorders>
              <w:top w:val="single" w:sz="4" w:space="0" w:color="auto"/>
              <w:bottom w:val="single" w:sz="4" w:space="0" w:color="auto"/>
            </w:tcBorders>
            <w:shd w:val="clear" w:color="auto" w:fill="FFFFFF"/>
          </w:tcPr>
          <w:p w:rsidR="007B5C58" w:rsidRPr="0061760D" w:rsidRDefault="007B5C58" w:rsidP="004C3CE6">
            <w:pPr>
              <w:spacing w:line="240" w:lineRule="auto"/>
              <w:rPr>
                <w:rFonts w:ascii="Arial Narrow" w:hAnsi="Arial Narrow"/>
                <w:lang w:val="es-CO"/>
              </w:rPr>
            </w:pPr>
            <w:r w:rsidRPr="0061760D">
              <w:rPr>
                <w:rFonts w:ascii="Arial Narrow" w:hAnsi="Arial Narrow"/>
                <w:lang w:val="es-CO"/>
              </w:rPr>
              <w:t>3.4.1</w:t>
            </w:r>
          </w:p>
        </w:tc>
        <w:tc>
          <w:tcPr>
            <w:tcW w:w="4140" w:type="dxa"/>
            <w:tcBorders>
              <w:top w:val="single" w:sz="4" w:space="0" w:color="auto"/>
              <w:bottom w:val="single" w:sz="4" w:space="0" w:color="auto"/>
            </w:tcBorders>
            <w:shd w:val="clear" w:color="auto" w:fill="FFFFFF"/>
          </w:tcPr>
          <w:p w:rsidR="00726C22" w:rsidRPr="00CB0C74" w:rsidRDefault="00CB0C74" w:rsidP="00C61453">
            <w:pPr>
              <w:spacing w:after="0" w:line="240" w:lineRule="auto"/>
              <w:rPr>
                <w:rFonts w:ascii="Arial Narrow" w:hAnsi="Arial Narrow"/>
                <w:lang w:val="es-CO"/>
              </w:rPr>
            </w:pPr>
            <w:r w:rsidRPr="00CB0C74">
              <w:rPr>
                <w:rFonts w:ascii="Arial Narrow" w:hAnsi="Arial Narrow"/>
                <w:lang w:val="es-CO"/>
              </w:rPr>
              <w:t>Se ha desarrollado y distribuido un plan de respuesta de emergencia (</w:t>
            </w:r>
            <w:r w:rsidR="00F34078">
              <w:rPr>
                <w:rFonts w:ascii="Arial Narrow" w:hAnsi="Arial Narrow"/>
                <w:lang w:val="es-CO"/>
              </w:rPr>
              <w:t>PRE</w:t>
            </w:r>
            <w:r w:rsidRPr="00CB0C74">
              <w:rPr>
                <w:rFonts w:ascii="Arial Narrow" w:hAnsi="Arial Narrow"/>
                <w:lang w:val="es-CO"/>
              </w:rPr>
              <w:t>) adecuado que define los procedimientos, roles, responsabilidades y acciones de las diversas organizaciones y el personal clave</w:t>
            </w:r>
            <w:r w:rsidR="00726C22" w:rsidRPr="00CB0C74">
              <w:rPr>
                <w:rFonts w:ascii="Arial Narrow" w:hAnsi="Arial Narrow"/>
                <w:lang w:val="es-CO"/>
              </w:rPr>
              <w:t xml:space="preserve">. </w:t>
            </w:r>
          </w:p>
          <w:p w:rsidR="007B5C58" w:rsidRPr="00CB0C74" w:rsidRDefault="007B5C58" w:rsidP="004C3CE6">
            <w:pPr>
              <w:spacing w:after="0" w:line="240" w:lineRule="auto"/>
              <w:rPr>
                <w:rFonts w:ascii="Arial Narrow" w:hAnsi="Arial Narrow"/>
                <w:lang w:val="es-CO"/>
              </w:rPr>
            </w:pPr>
          </w:p>
        </w:tc>
        <w:tc>
          <w:tcPr>
            <w:tcW w:w="364" w:type="dxa"/>
            <w:tcBorders>
              <w:top w:val="single" w:sz="4" w:space="0" w:color="auto"/>
              <w:bottom w:val="single" w:sz="4" w:space="0" w:color="auto"/>
            </w:tcBorders>
            <w:shd w:val="clear" w:color="auto" w:fill="FFFFFF"/>
          </w:tcPr>
          <w:p w:rsidR="007B5C58" w:rsidRPr="00CB0C74" w:rsidRDefault="007B5C58" w:rsidP="004C3CE6">
            <w:pPr>
              <w:spacing w:line="240" w:lineRule="auto"/>
              <w:rPr>
                <w:rFonts w:ascii="Arial Narrow" w:hAnsi="Arial Narrow"/>
                <w:lang w:val="es-CO"/>
              </w:rPr>
            </w:pPr>
          </w:p>
        </w:tc>
        <w:tc>
          <w:tcPr>
            <w:tcW w:w="365" w:type="dxa"/>
            <w:tcBorders>
              <w:top w:val="single" w:sz="4" w:space="0" w:color="auto"/>
              <w:bottom w:val="single" w:sz="4" w:space="0" w:color="auto"/>
            </w:tcBorders>
            <w:shd w:val="clear" w:color="auto" w:fill="FFFFFF"/>
          </w:tcPr>
          <w:p w:rsidR="007B5C58" w:rsidRPr="00CB0C74" w:rsidRDefault="007B5C58" w:rsidP="004C3CE6">
            <w:pPr>
              <w:spacing w:line="240" w:lineRule="auto"/>
              <w:rPr>
                <w:rFonts w:ascii="Arial Narrow" w:hAnsi="Arial Narrow"/>
                <w:lang w:val="es-CO"/>
              </w:rPr>
            </w:pPr>
          </w:p>
        </w:tc>
        <w:tc>
          <w:tcPr>
            <w:tcW w:w="364" w:type="dxa"/>
            <w:tcBorders>
              <w:top w:val="single" w:sz="4" w:space="0" w:color="auto"/>
              <w:bottom w:val="single" w:sz="4" w:space="0" w:color="auto"/>
            </w:tcBorders>
            <w:shd w:val="clear" w:color="auto" w:fill="FFFFFF"/>
          </w:tcPr>
          <w:p w:rsidR="007B5C58" w:rsidRPr="00CB0C74" w:rsidRDefault="007B5C58" w:rsidP="004C3CE6">
            <w:pPr>
              <w:spacing w:line="240" w:lineRule="auto"/>
              <w:rPr>
                <w:rFonts w:ascii="Arial Narrow" w:hAnsi="Arial Narrow"/>
                <w:lang w:val="es-CO"/>
              </w:rPr>
            </w:pPr>
          </w:p>
        </w:tc>
        <w:tc>
          <w:tcPr>
            <w:tcW w:w="365" w:type="dxa"/>
            <w:tcBorders>
              <w:top w:val="single" w:sz="4" w:space="0" w:color="auto"/>
              <w:bottom w:val="single" w:sz="4" w:space="0" w:color="auto"/>
            </w:tcBorders>
            <w:shd w:val="clear" w:color="auto" w:fill="FFFFFF"/>
          </w:tcPr>
          <w:p w:rsidR="007B5C58" w:rsidRPr="00CB0C74" w:rsidRDefault="007B5C58" w:rsidP="004C3CE6">
            <w:pPr>
              <w:spacing w:line="240" w:lineRule="auto"/>
              <w:rPr>
                <w:rFonts w:ascii="Arial Narrow" w:hAnsi="Arial Narrow"/>
                <w:lang w:val="es-CO"/>
              </w:rPr>
            </w:pPr>
          </w:p>
        </w:tc>
        <w:tc>
          <w:tcPr>
            <w:tcW w:w="2085" w:type="dxa"/>
            <w:tcBorders>
              <w:top w:val="single" w:sz="4" w:space="0" w:color="auto"/>
              <w:bottom w:val="single" w:sz="4" w:space="0" w:color="auto"/>
            </w:tcBorders>
            <w:shd w:val="clear" w:color="auto" w:fill="FFFFFF"/>
          </w:tcPr>
          <w:p w:rsidR="007B5C58" w:rsidRPr="00CB0C74" w:rsidRDefault="007B5C58" w:rsidP="004C3CE6">
            <w:pPr>
              <w:spacing w:line="240" w:lineRule="auto"/>
              <w:rPr>
                <w:rFonts w:ascii="Arial Narrow" w:hAnsi="Arial Narrow"/>
                <w:lang w:val="es-CO"/>
              </w:rPr>
            </w:pPr>
          </w:p>
        </w:tc>
        <w:tc>
          <w:tcPr>
            <w:tcW w:w="3969" w:type="dxa"/>
            <w:tcBorders>
              <w:top w:val="single" w:sz="4" w:space="0" w:color="auto"/>
              <w:bottom w:val="single" w:sz="4" w:space="0" w:color="auto"/>
            </w:tcBorders>
            <w:shd w:val="clear" w:color="auto" w:fill="FFFFFF"/>
          </w:tcPr>
          <w:p w:rsidR="00F34078" w:rsidRPr="00F34078" w:rsidRDefault="00F34078" w:rsidP="00F34078">
            <w:pPr>
              <w:spacing w:after="0" w:line="240" w:lineRule="auto"/>
              <w:rPr>
                <w:rFonts w:ascii="Arial Narrow" w:hAnsi="Arial Narrow"/>
                <w:lang w:val="es-CO"/>
              </w:rPr>
            </w:pPr>
            <w:r w:rsidRPr="00F34078">
              <w:rPr>
                <w:rFonts w:ascii="Arial Narrow" w:hAnsi="Arial Narrow"/>
                <w:lang w:val="es-CO"/>
              </w:rPr>
              <w:t>Revise el plan de respuesta de emergencia;</w:t>
            </w:r>
          </w:p>
          <w:p w:rsidR="00F34078" w:rsidRPr="00F34078" w:rsidRDefault="00F34078" w:rsidP="00F34078">
            <w:pPr>
              <w:spacing w:after="0" w:line="240" w:lineRule="auto"/>
              <w:rPr>
                <w:rFonts w:ascii="Arial Narrow" w:hAnsi="Arial Narrow"/>
                <w:lang w:val="es-CO"/>
              </w:rPr>
            </w:pPr>
            <w:r w:rsidRPr="00F34078">
              <w:rPr>
                <w:rFonts w:ascii="Arial Narrow" w:hAnsi="Arial Narrow"/>
                <w:lang w:val="es-CO"/>
              </w:rPr>
              <w:t>¿Refleja escenarios previsibles de accidentes?;</w:t>
            </w:r>
          </w:p>
          <w:p w:rsidR="00F34078" w:rsidRPr="00F34078" w:rsidRDefault="00F34078" w:rsidP="00F34078">
            <w:pPr>
              <w:spacing w:after="0" w:line="240" w:lineRule="auto"/>
              <w:rPr>
                <w:rFonts w:ascii="Arial Narrow" w:hAnsi="Arial Narrow"/>
                <w:lang w:val="es-CO"/>
              </w:rPr>
            </w:pPr>
            <w:r w:rsidRPr="00F34078">
              <w:rPr>
                <w:rFonts w:ascii="Arial Narrow" w:hAnsi="Arial Narrow"/>
                <w:lang w:val="es-CO"/>
              </w:rPr>
              <w:t>Revise la coordinación con otras organizaciones.</w:t>
            </w:r>
          </w:p>
          <w:p w:rsidR="00F34078" w:rsidRPr="00F34078" w:rsidRDefault="00F34078" w:rsidP="00F34078">
            <w:pPr>
              <w:spacing w:after="0" w:line="240" w:lineRule="auto"/>
              <w:rPr>
                <w:rFonts w:ascii="Arial Narrow" w:hAnsi="Arial Narrow"/>
                <w:lang w:val="es-CO"/>
              </w:rPr>
            </w:pPr>
            <w:r w:rsidRPr="00F34078">
              <w:rPr>
                <w:rFonts w:ascii="Arial Narrow" w:hAnsi="Arial Narrow"/>
                <w:lang w:val="es-CO"/>
              </w:rPr>
              <w:t>Revise cómo los PRE y los cambios son comunicados.</w:t>
            </w:r>
          </w:p>
          <w:p w:rsidR="007B5C58" w:rsidRPr="00F34078" w:rsidRDefault="00F34078" w:rsidP="00F34078">
            <w:pPr>
              <w:spacing w:after="0" w:line="240" w:lineRule="auto"/>
              <w:rPr>
                <w:rFonts w:ascii="Arial Narrow" w:hAnsi="Arial Narrow"/>
                <w:lang w:val="es-CO"/>
              </w:rPr>
            </w:pPr>
            <w:r w:rsidRPr="00F34078">
              <w:rPr>
                <w:rFonts w:ascii="Arial Narrow" w:hAnsi="Arial Narrow"/>
                <w:lang w:val="es-CO"/>
              </w:rPr>
              <w:t>Compruebe la facilidad de acceso al PRE</w:t>
            </w:r>
          </w:p>
        </w:tc>
        <w:tc>
          <w:tcPr>
            <w:tcW w:w="2825" w:type="dxa"/>
            <w:tcBorders>
              <w:top w:val="single" w:sz="4" w:space="0" w:color="auto"/>
              <w:bottom w:val="single" w:sz="4" w:space="0" w:color="auto"/>
            </w:tcBorders>
            <w:shd w:val="clear" w:color="auto" w:fill="FFFFFF"/>
          </w:tcPr>
          <w:p w:rsidR="007B5C58" w:rsidRPr="0061760D" w:rsidRDefault="007B5C58" w:rsidP="00F34078">
            <w:pPr>
              <w:spacing w:line="240" w:lineRule="auto"/>
              <w:rPr>
                <w:rFonts w:ascii="Arial Narrow" w:hAnsi="Arial Narrow"/>
                <w:lang w:val="es-CO"/>
              </w:rPr>
            </w:pPr>
          </w:p>
        </w:tc>
      </w:tr>
      <w:tr w:rsidR="007B5C58" w:rsidRPr="000041E0" w:rsidTr="00CB0C74">
        <w:trPr>
          <w:trHeight w:val="555"/>
        </w:trPr>
        <w:tc>
          <w:tcPr>
            <w:tcW w:w="817" w:type="dxa"/>
            <w:tcBorders>
              <w:top w:val="single" w:sz="4" w:space="0" w:color="auto"/>
              <w:bottom w:val="single" w:sz="4" w:space="0" w:color="auto"/>
            </w:tcBorders>
          </w:tcPr>
          <w:p w:rsidR="007B5C58" w:rsidRPr="0061760D" w:rsidRDefault="007B5C58" w:rsidP="00726C22">
            <w:pPr>
              <w:spacing w:line="240" w:lineRule="auto"/>
              <w:rPr>
                <w:rFonts w:ascii="Arial Narrow" w:hAnsi="Arial Narrow"/>
                <w:lang w:val="es-CO"/>
              </w:rPr>
            </w:pPr>
            <w:r w:rsidRPr="0061760D">
              <w:rPr>
                <w:rFonts w:ascii="Arial Narrow" w:hAnsi="Arial Narrow"/>
                <w:lang w:val="es-CO"/>
              </w:rPr>
              <w:t>3.4.</w:t>
            </w:r>
            <w:r w:rsidR="00726C22" w:rsidRPr="0061760D">
              <w:rPr>
                <w:rFonts w:ascii="Arial Narrow" w:hAnsi="Arial Narrow"/>
                <w:lang w:val="es-CO"/>
              </w:rPr>
              <w:t>2</w:t>
            </w:r>
          </w:p>
        </w:tc>
        <w:tc>
          <w:tcPr>
            <w:tcW w:w="4140" w:type="dxa"/>
            <w:tcBorders>
              <w:top w:val="single" w:sz="4" w:space="0" w:color="auto"/>
              <w:bottom w:val="single" w:sz="4" w:space="0" w:color="auto"/>
            </w:tcBorders>
          </w:tcPr>
          <w:p w:rsidR="007B5C58" w:rsidRPr="00CB0C74" w:rsidRDefault="00CB0C74" w:rsidP="004C3CE6">
            <w:pPr>
              <w:spacing w:after="0" w:line="240" w:lineRule="auto"/>
              <w:rPr>
                <w:rFonts w:ascii="Arial Narrow" w:hAnsi="Arial Narrow"/>
                <w:lang w:val="es-CO"/>
              </w:rPr>
            </w:pPr>
            <w:r w:rsidRPr="00CB0C74">
              <w:rPr>
                <w:rFonts w:ascii="Arial Narrow" w:hAnsi="Arial Narrow"/>
                <w:lang w:val="es-CO"/>
              </w:rPr>
              <w:t xml:space="preserve">El </w:t>
            </w:r>
            <w:r w:rsidR="00F34078">
              <w:rPr>
                <w:rFonts w:ascii="Arial Narrow" w:hAnsi="Arial Narrow"/>
                <w:lang w:val="es-CO"/>
              </w:rPr>
              <w:t>PRE</w:t>
            </w:r>
            <w:r w:rsidRPr="00CB0C74">
              <w:rPr>
                <w:rFonts w:ascii="Arial Narrow" w:hAnsi="Arial Narrow"/>
                <w:lang w:val="es-CO"/>
              </w:rPr>
              <w:t xml:space="preserve"> se prueba periódicamente para determinar si el plan es adecuado y los resultados se revisan para mejorar su </w:t>
            </w:r>
            <w:r>
              <w:rPr>
                <w:rFonts w:ascii="Arial Narrow" w:hAnsi="Arial Narrow"/>
                <w:lang w:val="es-CO"/>
              </w:rPr>
              <w:t>efectividad</w:t>
            </w:r>
            <w:r w:rsidR="00692F8D" w:rsidRPr="00CB0C74">
              <w:rPr>
                <w:rFonts w:ascii="Arial Narrow" w:hAnsi="Arial Narrow"/>
                <w:lang w:val="es-CO"/>
              </w:rPr>
              <w:t>.</w:t>
            </w:r>
          </w:p>
        </w:tc>
        <w:tc>
          <w:tcPr>
            <w:tcW w:w="364" w:type="dxa"/>
            <w:tcBorders>
              <w:top w:val="single" w:sz="4" w:space="0" w:color="auto"/>
              <w:bottom w:val="single" w:sz="4" w:space="0" w:color="auto"/>
            </w:tcBorders>
          </w:tcPr>
          <w:p w:rsidR="007B5C58" w:rsidRPr="00CB0C74" w:rsidRDefault="007B5C58" w:rsidP="004C3CE6">
            <w:pPr>
              <w:spacing w:line="240" w:lineRule="auto"/>
              <w:rPr>
                <w:rFonts w:ascii="Arial Narrow" w:hAnsi="Arial Narrow"/>
                <w:lang w:val="es-CO"/>
              </w:rPr>
            </w:pPr>
          </w:p>
        </w:tc>
        <w:tc>
          <w:tcPr>
            <w:tcW w:w="365" w:type="dxa"/>
            <w:tcBorders>
              <w:top w:val="single" w:sz="4" w:space="0" w:color="auto"/>
              <w:bottom w:val="single" w:sz="4" w:space="0" w:color="auto"/>
            </w:tcBorders>
          </w:tcPr>
          <w:p w:rsidR="007B5C58" w:rsidRPr="00CB0C74" w:rsidRDefault="007B5C58" w:rsidP="004C3CE6">
            <w:pPr>
              <w:spacing w:line="240" w:lineRule="auto"/>
              <w:rPr>
                <w:rFonts w:ascii="Arial Narrow" w:hAnsi="Arial Narrow"/>
                <w:lang w:val="es-CO"/>
              </w:rPr>
            </w:pPr>
          </w:p>
        </w:tc>
        <w:tc>
          <w:tcPr>
            <w:tcW w:w="364" w:type="dxa"/>
            <w:tcBorders>
              <w:top w:val="single" w:sz="4" w:space="0" w:color="auto"/>
              <w:bottom w:val="single" w:sz="4" w:space="0" w:color="auto"/>
            </w:tcBorders>
          </w:tcPr>
          <w:p w:rsidR="007B5C58" w:rsidRPr="00CB0C74" w:rsidRDefault="007B5C58" w:rsidP="004C3CE6">
            <w:pPr>
              <w:spacing w:line="240" w:lineRule="auto"/>
              <w:rPr>
                <w:rFonts w:ascii="Arial Narrow" w:hAnsi="Arial Narrow"/>
                <w:lang w:val="es-CO"/>
              </w:rPr>
            </w:pPr>
          </w:p>
        </w:tc>
        <w:tc>
          <w:tcPr>
            <w:tcW w:w="365" w:type="dxa"/>
            <w:tcBorders>
              <w:top w:val="single" w:sz="4" w:space="0" w:color="auto"/>
              <w:bottom w:val="single" w:sz="4" w:space="0" w:color="auto"/>
            </w:tcBorders>
          </w:tcPr>
          <w:p w:rsidR="007B5C58" w:rsidRPr="00CB0C74" w:rsidRDefault="007B5C58" w:rsidP="004C3CE6">
            <w:pPr>
              <w:spacing w:line="240" w:lineRule="auto"/>
              <w:rPr>
                <w:rFonts w:ascii="Arial Narrow" w:hAnsi="Arial Narrow"/>
                <w:lang w:val="es-CO"/>
              </w:rPr>
            </w:pPr>
          </w:p>
        </w:tc>
        <w:tc>
          <w:tcPr>
            <w:tcW w:w="2085" w:type="dxa"/>
            <w:tcBorders>
              <w:top w:val="single" w:sz="4" w:space="0" w:color="auto"/>
              <w:bottom w:val="single" w:sz="4" w:space="0" w:color="auto"/>
            </w:tcBorders>
          </w:tcPr>
          <w:p w:rsidR="007B5C58" w:rsidRPr="00CB0C74" w:rsidRDefault="007B5C58" w:rsidP="004C3CE6">
            <w:pPr>
              <w:spacing w:line="240" w:lineRule="auto"/>
              <w:rPr>
                <w:rFonts w:ascii="Arial Narrow" w:hAnsi="Arial Narrow"/>
                <w:lang w:val="es-CO"/>
              </w:rPr>
            </w:pPr>
          </w:p>
        </w:tc>
        <w:tc>
          <w:tcPr>
            <w:tcW w:w="3969" w:type="dxa"/>
            <w:tcBorders>
              <w:top w:val="single" w:sz="4" w:space="0" w:color="auto"/>
              <w:bottom w:val="single" w:sz="4" w:space="0" w:color="auto"/>
            </w:tcBorders>
          </w:tcPr>
          <w:p w:rsidR="00F34078" w:rsidRPr="00F34078" w:rsidRDefault="00F34078" w:rsidP="00F34078">
            <w:pPr>
              <w:pStyle w:val="Sinespaciado"/>
              <w:rPr>
                <w:rFonts w:ascii="Arial Narrow" w:hAnsi="Arial Narrow"/>
                <w:lang w:val="es-CO"/>
              </w:rPr>
            </w:pPr>
            <w:r w:rsidRPr="00F34078">
              <w:rPr>
                <w:rFonts w:ascii="Arial Narrow" w:hAnsi="Arial Narrow"/>
                <w:lang w:val="es-CO"/>
              </w:rPr>
              <w:t xml:space="preserve">Revise cuándo se revisó y probó el plan por última vez </w:t>
            </w:r>
            <w:r>
              <w:rPr>
                <w:rFonts w:ascii="Arial Narrow" w:hAnsi="Arial Narrow"/>
                <w:lang w:val="es-CO"/>
              </w:rPr>
              <w:t xml:space="preserve">(simulacros reales y de escritorio) </w:t>
            </w:r>
            <w:r w:rsidRPr="00F34078">
              <w:rPr>
                <w:rFonts w:ascii="Arial Narrow" w:hAnsi="Arial Narrow"/>
                <w:lang w:val="es-CO"/>
              </w:rPr>
              <w:t>y se tomaron acciones como resultado</w:t>
            </w:r>
            <w:r>
              <w:rPr>
                <w:rFonts w:ascii="Arial Narrow" w:hAnsi="Arial Narrow"/>
                <w:lang w:val="es-CO"/>
              </w:rPr>
              <w:t>.</w:t>
            </w:r>
          </w:p>
          <w:p w:rsidR="007B5C58" w:rsidRPr="00F34078" w:rsidRDefault="00F34078" w:rsidP="00F34078">
            <w:pPr>
              <w:pStyle w:val="Sinespaciado"/>
              <w:rPr>
                <w:rFonts w:ascii="Arial Narrow" w:hAnsi="Arial Narrow"/>
                <w:lang w:val="es-CO"/>
              </w:rPr>
            </w:pPr>
            <w:r w:rsidRPr="00F34078">
              <w:rPr>
                <w:rFonts w:ascii="Arial Narrow" w:hAnsi="Arial Narrow"/>
                <w:lang w:val="es-CO"/>
              </w:rPr>
              <w:t>Revise cómo se probó PRE</w:t>
            </w:r>
            <w:r>
              <w:rPr>
                <w:rFonts w:ascii="Arial Narrow" w:hAnsi="Arial Narrow"/>
                <w:lang w:val="es-CO"/>
              </w:rPr>
              <w:t xml:space="preserve"> (simulacro).</w:t>
            </w:r>
          </w:p>
        </w:tc>
        <w:tc>
          <w:tcPr>
            <w:tcW w:w="2825" w:type="dxa"/>
            <w:tcBorders>
              <w:top w:val="single" w:sz="4" w:space="0" w:color="auto"/>
              <w:bottom w:val="single" w:sz="4" w:space="0" w:color="auto"/>
            </w:tcBorders>
          </w:tcPr>
          <w:p w:rsidR="007B5C58" w:rsidRPr="00F34078" w:rsidRDefault="007B5C58" w:rsidP="004C3CE6">
            <w:pPr>
              <w:spacing w:line="240" w:lineRule="auto"/>
              <w:rPr>
                <w:rFonts w:ascii="Arial Narrow" w:hAnsi="Arial Narrow"/>
                <w:lang w:val="es-CO"/>
              </w:rPr>
            </w:pPr>
          </w:p>
        </w:tc>
      </w:tr>
    </w:tbl>
    <w:p w:rsidR="004C3CE6" w:rsidRPr="00F34078" w:rsidRDefault="004C3CE6" w:rsidP="004C3CE6">
      <w:pPr>
        <w:spacing w:after="0" w:line="240" w:lineRule="auto"/>
        <w:rPr>
          <w:rFonts w:ascii="Arial Narrow" w:hAnsi="Arial Narrow"/>
          <w:lang w:val="es-CO"/>
        </w:rPr>
      </w:pPr>
    </w:p>
    <w:p w:rsidR="004C3CE6" w:rsidRPr="00F34078" w:rsidRDefault="004C3CE6" w:rsidP="004C3CE6">
      <w:pPr>
        <w:spacing w:after="0" w:line="240" w:lineRule="auto"/>
        <w:rPr>
          <w:rFonts w:ascii="Arial Narrow" w:hAnsi="Arial Narrow"/>
          <w:lang w:val="es-CO"/>
        </w:rPr>
      </w:pPr>
    </w:p>
    <w:p w:rsidR="004C3CE6" w:rsidRPr="00025849" w:rsidRDefault="00D14C65" w:rsidP="004C3CE6">
      <w:pPr>
        <w:spacing w:after="0"/>
        <w:ind w:left="284"/>
        <w:rPr>
          <w:rFonts w:ascii="Arial Narrow" w:hAnsi="Arial Narrow"/>
          <w:sz w:val="18"/>
          <w:szCs w:val="18"/>
          <w:lang w:val="es-CO"/>
        </w:rPr>
      </w:pPr>
      <w:r w:rsidRPr="00025849">
        <w:rPr>
          <w:rFonts w:ascii="Arial Narrow" w:hAnsi="Arial Narrow"/>
          <w:sz w:val="18"/>
          <w:szCs w:val="18"/>
          <w:lang w:val="es-CO"/>
        </w:rPr>
        <w:t>Para uso exclusivo de la AAC</w:t>
      </w:r>
    </w:p>
    <w:tbl>
      <w:tblPr>
        <w:tblW w:w="1531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1"/>
        <w:gridCol w:w="2409"/>
        <w:gridCol w:w="426"/>
        <w:gridCol w:w="6407"/>
      </w:tblGrid>
      <w:tr w:rsidR="00B73226" w:rsidRPr="0061760D" w:rsidTr="00D937D1">
        <w:trPr>
          <w:trHeight w:val="397"/>
        </w:trPr>
        <w:tc>
          <w:tcPr>
            <w:tcW w:w="6071" w:type="dxa"/>
            <w:vMerge w:val="restart"/>
          </w:tcPr>
          <w:p w:rsidR="00B73226" w:rsidRPr="00CB0C74" w:rsidRDefault="005B59FA" w:rsidP="00110F51">
            <w:pPr>
              <w:pStyle w:val="Prrafodelista"/>
              <w:numPr>
                <w:ilvl w:val="1"/>
                <w:numId w:val="24"/>
              </w:numPr>
              <w:spacing w:after="0"/>
              <w:rPr>
                <w:rFonts w:ascii="Arial Narrow" w:hAnsi="Arial Narrow"/>
                <w:lang w:val="es-CO"/>
              </w:rPr>
            </w:pPr>
            <w:r w:rsidRPr="00CB0C74">
              <w:rPr>
                <w:rFonts w:ascii="Arial Narrow" w:hAnsi="Arial Narrow"/>
                <w:b/>
                <w:lang w:val="es-CO"/>
              </w:rPr>
              <w:t xml:space="preserve">EFECTIVIDAD </w:t>
            </w:r>
            <w:r w:rsidR="00CB0C74" w:rsidRPr="00CB0C74">
              <w:rPr>
                <w:rFonts w:ascii="Arial Narrow" w:hAnsi="Arial Narrow"/>
                <w:lang w:val="es-CO"/>
              </w:rPr>
              <w:t>se logra cuando la organización tiene un plan de respuesta de emergencia que es apropiado para la organización y se prueba y actualiza regularmente, incluida la coordinación con otras organizaciones</w:t>
            </w:r>
            <w:r w:rsidR="00CB0C74">
              <w:rPr>
                <w:rFonts w:ascii="Arial Narrow" w:hAnsi="Arial Narrow"/>
                <w:lang w:val="es-CO"/>
              </w:rPr>
              <w:t>,</w:t>
            </w:r>
            <w:r w:rsidR="00CB0C74" w:rsidRPr="00CB0C74">
              <w:rPr>
                <w:rFonts w:ascii="Arial Narrow" w:hAnsi="Arial Narrow"/>
                <w:lang w:val="es-CO"/>
              </w:rPr>
              <w:t xml:space="preserve"> según corresponda</w:t>
            </w:r>
            <w:r w:rsidR="00B73226" w:rsidRPr="00CB0C74">
              <w:rPr>
                <w:rFonts w:ascii="Arial Narrow" w:hAnsi="Arial Narrow"/>
                <w:lang w:val="es-CO"/>
              </w:rPr>
              <w:t>.</w:t>
            </w: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Inicial</w:t>
            </w:r>
          </w:p>
        </w:tc>
        <w:tc>
          <w:tcPr>
            <w:tcW w:w="426" w:type="dxa"/>
          </w:tcPr>
          <w:p w:rsidR="00B73226" w:rsidRPr="0061760D" w:rsidRDefault="00B73226" w:rsidP="00110F51">
            <w:pPr>
              <w:spacing w:after="0"/>
              <w:ind w:left="117"/>
              <w:jc w:val="center"/>
              <w:rPr>
                <w:rFonts w:ascii="Arial Narrow" w:hAnsi="Arial Narrow"/>
                <w:b/>
                <w:lang w:val="es-CO"/>
              </w:rPr>
            </w:pPr>
          </w:p>
        </w:tc>
        <w:tc>
          <w:tcPr>
            <w:tcW w:w="6407" w:type="dxa"/>
            <w:vMerge w:val="restart"/>
          </w:tcPr>
          <w:p w:rsidR="00B73226" w:rsidRPr="0061760D" w:rsidRDefault="00D31130" w:rsidP="00110F51">
            <w:pPr>
              <w:spacing w:after="0"/>
              <w:ind w:left="117"/>
              <w:rPr>
                <w:rFonts w:ascii="Arial Narrow" w:hAnsi="Arial Narrow"/>
                <w:b/>
                <w:lang w:val="es-CO"/>
              </w:rPr>
            </w:pPr>
            <w:r w:rsidRPr="0061760D">
              <w:rPr>
                <w:rFonts w:ascii="Arial Narrow" w:hAnsi="Arial Narrow"/>
                <w:b/>
                <w:lang w:val="es-CO"/>
              </w:rPr>
              <w:t>OBSERVACIONES DE LA AAC</w:t>
            </w:r>
          </w:p>
        </w:tc>
      </w:tr>
      <w:tr w:rsidR="00B73226" w:rsidRPr="0061760D" w:rsidTr="00D937D1">
        <w:trPr>
          <w:trHeight w:val="397"/>
        </w:trPr>
        <w:tc>
          <w:tcPr>
            <w:tcW w:w="6071" w:type="dxa"/>
            <w:vMerge/>
          </w:tcPr>
          <w:p w:rsidR="00B73226" w:rsidRPr="0061760D" w:rsidRDefault="00B73226" w:rsidP="00110F51">
            <w:pPr>
              <w:pStyle w:val="Prrafodelista"/>
              <w:numPr>
                <w:ilvl w:val="1"/>
                <w:numId w:val="18"/>
              </w:numPr>
              <w:spacing w:after="0"/>
              <w:rPr>
                <w:rFonts w:ascii="Arial Narrow" w:hAnsi="Arial Narrow"/>
                <w:b/>
                <w:lang w:val="es-CO"/>
              </w:rPr>
            </w:pP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Presente y adecuado</w:t>
            </w:r>
          </w:p>
        </w:tc>
        <w:tc>
          <w:tcPr>
            <w:tcW w:w="426" w:type="dxa"/>
          </w:tcPr>
          <w:p w:rsidR="00B73226" w:rsidRPr="0061760D" w:rsidRDefault="00B73226" w:rsidP="00110F51">
            <w:pPr>
              <w:spacing w:after="0"/>
              <w:ind w:left="117"/>
              <w:jc w:val="center"/>
              <w:rPr>
                <w:rFonts w:ascii="Arial Narrow" w:hAnsi="Arial Narrow"/>
                <w:b/>
                <w:lang w:val="es-CO"/>
              </w:rPr>
            </w:pPr>
          </w:p>
        </w:tc>
        <w:tc>
          <w:tcPr>
            <w:tcW w:w="6407" w:type="dxa"/>
            <w:vMerge/>
          </w:tcPr>
          <w:p w:rsidR="00B73226" w:rsidRPr="0061760D" w:rsidRDefault="00B73226" w:rsidP="00110F51">
            <w:pPr>
              <w:spacing w:after="0"/>
              <w:ind w:left="117"/>
              <w:rPr>
                <w:rFonts w:ascii="Arial Narrow" w:hAnsi="Arial Narrow"/>
                <w:b/>
                <w:lang w:val="es-CO"/>
              </w:rPr>
            </w:pPr>
          </w:p>
        </w:tc>
      </w:tr>
      <w:tr w:rsidR="00B73226" w:rsidRPr="0061760D" w:rsidTr="00D937D1">
        <w:trPr>
          <w:trHeight w:val="397"/>
        </w:trPr>
        <w:tc>
          <w:tcPr>
            <w:tcW w:w="6071" w:type="dxa"/>
            <w:vMerge/>
          </w:tcPr>
          <w:p w:rsidR="00B73226" w:rsidRPr="0061760D" w:rsidRDefault="00B73226" w:rsidP="00110F51">
            <w:pPr>
              <w:pStyle w:val="Prrafodelista"/>
              <w:numPr>
                <w:ilvl w:val="1"/>
                <w:numId w:val="18"/>
              </w:numPr>
              <w:spacing w:after="0"/>
              <w:rPr>
                <w:rFonts w:ascii="Arial Narrow" w:hAnsi="Arial Narrow"/>
                <w:b/>
                <w:lang w:val="es-CO"/>
              </w:rPr>
            </w:pP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Operativo (funcional)</w:t>
            </w:r>
            <w:r w:rsidR="00B73226" w:rsidRPr="0061760D">
              <w:rPr>
                <w:rFonts w:ascii="Arial Narrow" w:hAnsi="Arial Narrow"/>
                <w:b/>
                <w:lang w:val="es-CO"/>
              </w:rPr>
              <w:t xml:space="preserve"> </w:t>
            </w:r>
          </w:p>
        </w:tc>
        <w:tc>
          <w:tcPr>
            <w:tcW w:w="426" w:type="dxa"/>
          </w:tcPr>
          <w:p w:rsidR="00B73226" w:rsidRPr="0061760D" w:rsidRDefault="00B73226" w:rsidP="00110F51">
            <w:pPr>
              <w:spacing w:after="0"/>
              <w:ind w:left="117"/>
              <w:jc w:val="center"/>
              <w:rPr>
                <w:rFonts w:ascii="Arial Narrow" w:hAnsi="Arial Narrow"/>
                <w:b/>
                <w:lang w:val="es-CO"/>
              </w:rPr>
            </w:pPr>
          </w:p>
        </w:tc>
        <w:tc>
          <w:tcPr>
            <w:tcW w:w="6407" w:type="dxa"/>
            <w:vMerge/>
          </w:tcPr>
          <w:p w:rsidR="00B73226" w:rsidRPr="0061760D" w:rsidRDefault="00B73226" w:rsidP="00110F51">
            <w:pPr>
              <w:spacing w:after="0"/>
              <w:ind w:left="117"/>
              <w:rPr>
                <w:rFonts w:ascii="Arial Narrow" w:hAnsi="Arial Narrow"/>
                <w:b/>
                <w:lang w:val="es-CO"/>
              </w:rPr>
            </w:pPr>
          </w:p>
        </w:tc>
      </w:tr>
      <w:tr w:rsidR="00B73226" w:rsidRPr="0061760D" w:rsidTr="00D937D1">
        <w:trPr>
          <w:trHeight w:val="397"/>
        </w:trPr>
        <w:tc>
          <w:tcPr>
            <w:tcW w:w="6071" w:type="dxa"/>
            <w:vMerge/>
          </w:tcPr>
          <w:p w:rsidR="00B73226" w:rsidRPr="0061760D" w:rsidRDefault="00B73226" w:rsidP="00110F51">
            <w:pPr>
              <w:spacing w:after="0"/>
              <w:ind w:left="117"/>
              <w:rPr>
                <w:rFonts w:ascii="Arial Narrow" w:hAnsi="Arial Narrow"/>
                <w:b/>
                <w:lang w:val="es-CO"/>
              </w:rPr>
            </w:pP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Efectividad lograda</w:t>
            </w:r>
          </w:p>
        </w:tc>
        <w:tc>
          <w:tcPr>
            <w:tcW w:w="426" w:type="dxa"/>
          </w:tcPr>
          <w:p w:rsidR="00B73226" w:rsidRPr="0061760D" w:rsidRDefault="00B73226" w:rsidP="00110F51">
            <w:pPr>
              <w:spacing w:after="0"/>
              <w:ind w:left="117"/>
              <w:jc w:val="center"/>
              <w:rPr>
                <w:rFonts w:ascii="Arial Narrow" w:hAnsi="Arial Narrow"/>
                <w:b/>
                <w:lang w:val="es-CO"/>
              </w:rPr>
            </w:pPr>
          </w:p>
        </w:tc>
        <w:tc>
          <w:tcPr>
            <w:tcW w:w="6407" w:type="dxa"/>
            <w:vMerge/>
          </w:tcPr>
          <w:p w:rsidR="00B73226" w:rsidRPr="0061760D" w:rsidRDefault="00B73226" w:rsidP="00110F51">
            <w:pPr>
              <w:spacing w:after="0"/>
              <w:ind w:left="117"/>
              <w:rPr>
                <w:rFonts w:ascii="Arial Narrow" w:hAnsi="Arial Narrow"/>
                <w:b/>
                <w:lang w:val="es-CO"/>
              </w:rPr>
            </w:pPr>
          </w:p>
        </w:tc>
      </w:tr>
      <w:tr w:rsidR="00B73226" w:rsidRPr="0061760D" w:rsidTr="00D937D1">
        <w:trPr>
          <w:trHeight w:val="397"/>
        </w:trPr>
        <w:tc>
          <w:tcPr>
            <w:tcW w:w="6071" w:type="dxa"/>
            <w:vMerge/>
          </w:tcPr>
          <w:p w:rsidR="00B73226" w:rsidRPr="0061760D" w:rsidRDefault="00B73226" w:rsidP="00110F51">
            <w:pPr>
              <w:spacing w:after="0"/>
              <w:ind w:left="117"/>
              <w:rPr>
                <w:rFonts w:ascii="Arial Narrow" w:hAnsi="Arial Narrow"/>
                <w:b/>
                <w:lang w:val="es-CO"/>
              </w:rPr>
            </w:pPr>
          </w:p>
        </w:tc>
        <w:tc>
          <w:tcPr>
            <w:tcW w:w="2409" w:type="dxa"/>
          </w:tcPr>
          <w:p w:rsidR="00B73226" w:rsidRPr="0061760D" w:rsidRDefault="00D31130" w:rsidP="00110F51">
            <w:pPr>
              <w:pStyle w:val="Sinespaciado"/>
              <w:rPr>
                <w:rFonts w:ascii="Arial Narrow" w:hAnsi="Arial Narrow"/>
                <w:b/>
                <w:lang w:val="es-CO"/>
              </w:rPr>
            </w:pPr>
            <w:r w:rsidRPr="0061760D">
              <w:rPr>
                <w:rFonts w:ascii="Arial Narrow" w:hAnsi="Arial Narrow"/>
                <w:b/>
                <w:lang w:val="es-CO"/>
              </w:rPr>
              <w:t>Excelencia</w:t>
            </w:r>
          </w:p>
        </w:tc>
        <w:tc>
          <w:tcPr>
            <w:tcW w:w="426" w:type="dxa"/>
          </w:tcPr>
          <w:p w:rsidR="00B73226" w:rsidRPr="0061760D" w:rsidRDefault="00B73226" w:rsidP="00110F51">
            <w:pPr>
              <w:spacing w:after="0"/>
              <w:ind w:left="117"/>
              <w:jc w:val="center"/>
              <w:rPr>
                <w:rFonts w:ascii="Arial Narrow" w:hAnsi="Arial Narrow"/>
                <w:b/>
                <w:lang w:val="es-CO"/>
              </w:rPr>
            </w:pPr>
          </w:p>
        </w:tc>
        <w:tc>
          <w:tcPr>
            <w:tcW w:w="6407" w:type="dxa"/>
            <w:vMerge/>
          </w:tcPr>
          <w:p w:rsidR="00B73226" w:rsidRPr="0061760D" w:rsidRDefault="00B73226" w:rsidP="00110F51">
            <w:pPr>
              <w:spacing w:after="0"/>
              <w:ind w:left="117"/>
              <w:rPr>
                <w:rFonts w:ascii="Arial Narrow" w:hAnsi="Arial Narrow"/>
                <w:b/>
                <w:lang w:val="es-CO"/>
              </w:rPr>
            </w:pPr>
          </w:p>
        </w:tc>
      </w:tr>
    </w:tbl>
    <w:p w:rsidR="004C3CE6" w:rsidRPr="0061760D" w:rsidRDefault="004C3CE6" w:rsidP="004C3CE6">
      <w:pPr>
        <w:spacing w:after="0" w:line="240" w:lineRule="auto"/>
        <w:rPr>
          <w:rFonts w:ascii="Arial Narrow" w:hAnsi="Arial Narrow"/>
          <w:b/>
          <w:lang w:val="es-CO"/>
        </w:rPr>
      </w:pPr>
    </w:p>
    <w:p w:rsidR="004C3CE6" w:rsidRPr="0061760D" w:rsidRDefault="004C3CE6" w:rsidP="004C3CE6">
      <w:pPr>
        <w:spacing w:after="0" w:line="240" w:lineRule="auto"/>
        <w:rPr>
          <w:rFonts w:ascii="Arial Narrow" w:hAnsi="Arial Narrow"/>
          <w:b/>
          <w:lang w:val="es-CO"/>
        </w:rPr>
      </w:pPr>
    </w:p>
    <w:p w:rsidR="004C3CE6" w:rsidRPr="0061760D" w:rsidRDefault="004C3CE6" w:rsidP="004C3CE6">
      <w:pPr>
        <w:spacing w:after="0" w:line="240" w:lineRule="auto"/>
        <w:rPr>
          <w:rFonts w:ascii="Arial Narrow" w:hAnsi="Arial Narrow"/>
          <w:b/>
          <w:lang w:val="es-CO"/>
        </w:rPr>
      </w:pPr>
    </w:p>
    <w:p w:rsidR="004C3CE6" w:rsidRPr="0061760D" w:rsidRDefault="004C3CE6" w:rsidP="004C3CE6">
      <w:pPr>
        <w:spacing w:after="0" w:line="240" w:lineRule="auto"/>
        <w:rPr>
          <w:rFonts w:ascii="Arial Narrow" w:hAnsi="Arial Narrow"/>
          <w:b/>
          <w:lang w:val="es-CO"/>
        </w:rPr>
      </w:pPr>
    </w:p>
    <w:p w:rsidR="004C3CE6" w:rsidRPr="0061760D" w:rsidRDefault="004C3CE6" w:rsidP="004C3CE6">
      <w:pPr>
        <w:spacing w:after="0" w:line="240" w:lineRule="auto"/>
        <w:rPr>
          <w:rFonts w:ascii="Arial Narrow" w:hAnsi="Arial Narrow"/>
          <w:b/>
          <w:lang w:val="es-CO"/>
        </w:rPr>
      </w:pPr>
    </w:p>
    <w:p w:rsidR="00C13C35" w:rsidRPr="0061760D" w:rsidRDefault="00C13C35" w:rsidP="004C3CE6">
      <w:pPr>
        <w:spacing w:after="0" w:line="240" w:lineRule="auto"/>
        <w:rPr>
          <w:rFonts w:ascii="Arial Narrow" w:hAnsi="Arial Narrow"/>
          <w:b/>
          <w:lang w:val="es-CO"/>
        </w:rPr>
      </w:pPr>
    </w:p>
    <w:p w:rsidR="00110F51" w:rsidRPr="0061760D" w:rsidRDefault="00110F51" w:rsidP="004C3CE6">
      <w:pPr>
        <w:spacing w:after="0" w:line="240" w:lineRule="auto"/>
        <w:rPr>
          <w:rFonts w:ascii="Arial Narrow" w:hAnsi="Arial Narrow"/>
          <w:b/>
          <w:lang w:val="es-CO"/>
        </w:rPr>
      </w:pPr>
    </w:p>
    <w:p w:rsidR="00C13C35" w:rsidRPr="0061760D" w:rsidRDefault="00C13C35" w:rsidP="004C3CE6">
      <w:pPr>
        <w:spacing w:after="0" w:line="240" w:lineRule="auto"/>
        <w:rPr>
          <w:rFonts w:ascii="Arial Narrow" w:hAnsi="Arial Narrow"/>
          <w:b/>
          <w:lang w:val="es-CO"/>
        </w:rPr>
      </w:pPr>
    </w:p>
    <w:p w:rsidR="00F34078" w:rsidRDefault="00F34078">
      <w:pPr>
        <w:spacing w:after="0" w:line="240" w:lineRule="auto"/>
        <w:rPr>
          <w:rFonts w:ascii="Arial Narrow" w:hAnsi="Arial Narrow"/>
          <w:b/>
          <w:lang w:val="en-US"/>
        </w:rPr>
      </w:pPr>
      <w:r>
        <w:rPr>
          <w:rFonts w:ascii="Arial Narrow" w:hAnsi="Arial Narrow"/>
          <w:b/>
          <w:lang w:val="en-US"/>
        </w:rPr>
        <w:br w:type="page"/>
      </w:r>
    </w:p>
    <w:p w:rsidR="004C3CE6" w:rsidRPr="003059A0" w:rsidRDefault="004C3CE6" w:rsidP="004C3CE6">
      <w:pPr>
        <w:spacing w:after="0" w:line="240" w:lineRule="auto"/>
        <w:rPr>
          <w:rFonts w:ascii="Arial Narrow" w:hAnsi="Arial Narrow"/>
          <w:lang w:val="es-CO"/>
        </w:rPr>
      </w:pPr>
      <w:r w:rsidRPr="003059A0">
        <w:rPr>
          <w:rFonts w:ascii="Arial Narrow" w:hAnsi="Arial Narrow"/>
          <w:b/>
          <w:lang w:val="es-CO"/>
        </w:rPr>
        <w:lastRenderedPageBreak/>
        <w:t>3.5</w:t>
      </w:r>
      <w:r w:rsidRPr="003059A0">
        <w:rPr>
          <w:rFonts w:ascii="Arial Narrow" w:hAnsi="Arial Narrow"/>
          <w:b/>
          <w:lang w:val="es-CO"/>
        </w:rPr>
        <w:tab/>
      </w:r>
      <w:r w:rsidR="00311FF0" w:rsidRPr="003059A0">
        <w:rPr>
          <w:rFonts w:ascii="Arial Narrow" w:hAnsi="Arial Narrow"/>
          <w:b/>
          <w:lang w:val="es-CO"/>
        </w:rPr>
        <w:t xml:space="preserve">DOCUMENTACION DEL SMS </w:t>
      </w:r>
      <w:r w:rsidR="003059A0">
        <w:rPr>
          <w:rFonts w:ascii="Arial Narrow" w:hAnsi="Arial Narrow"/>
          <w:b/>
          <w:lang w:val="es-CO"/>
        </w:rPr>
        <w:t xml:space="preserve">RAC </w:t>
      </w:r>
      <w:r w:rsidR="003059A0" w:rsidRPr="000434D8">
        <w:rPr>
          <w:rFonts w:ascii="Arial Narrow" w:hAnsi="Arial Narrow"/>
          <w:b/>
          <w:lang w:val="es-CO"/>
        </w:rPr>
        <w:t>219.105</w:t>
      </w:r>
      <w:r w:rsidR="003059A0">
        <w:rPr>
          <w:rFonts w:ascii="Arial Narrow" w:hAnsi="Arial Narrow"/>
          <w:b/>
          <w:lang w:val="es-CO"/>
        </w:rPr>
        <w:t xml:space="preserve"> (a) (5)</w:t>
      </w:r>
    </w:p>
    <w:p w:rsidR="004C3CE6" w:rsidRPr="003059A0" w:rsidRDefault="004C3CE6" w:rsidP="004C3CE6">
      <w:pPr>
        <w:spacing w:after="0" w:line="240" w:lineRule="auto"/>
        <w:rPr>
          <w:rFonts w:ascii="Arial Narrow" w:hAnsi="Arial Narrow"/>
          <w:lang w:val="es-CO"/>
        </w:rPr>
      </w:pPr>
    </w:p>
    <w:p w:rsidR="004C3CE6" w:rsidRDefault="00336C54" w:rsidP="004C3CE6">
      <w:pPr>
        <w:spacing w:after="0" w:line="240" w:lineRule="auto"/>
        <w:rPr>
          <w:rFonts w:ascii="Arial Narrow" w:hAnsi="Arial Narrow"/>
          <w:lang w:val="es-CO"/>
        </w:rPr>
      </w:pPr>
      <w:r w:rsidRPr="00336C54">
        <w:rPr>
          <w:rFonts w:ascii="Arial Narrow" w:hAnsi="Arial Narrow"/>
          <w:lang w:val="es-CO"/>
        </w:rPr>
        <w:t xml:space="preserve">La organización debe desarrollar y mantener la documentación de SMS que describa la política de seguridad y los objetivos, los requisitos de SMS, los procesos y procedimientos de SMS, las </w:t>
      </w:r>
      <w:r w:rsidR="00F20056">
        <w:rPr>
          <w:rFonts w:ascii="Arial Narrow" w:hAnsi="Arial Narrow"/>
          <w:lang w:val="es-CO"/>
        </w:rPr>
        <w:t>“</w:t>
      </w:r>
      <w:r w:rsidR="00F20056" w:rsidRPr="00F20056">
        <w:rPr>
          <w:rFonts w:ascii="Arial Narrow" w:hAnsi="Arial Narrow"/>
          <w:lang w:val="es-CO"/>
        </w:rPr>
        <w:t>accountabilities</w:t>
      </w:r>
      <w:r w:rsidR="00F20056">
        <w:rPr>
          <w:rFonts w:ascii="Arial Narrow" w:hAnsi="Arial Narrow"/>
          <w:lang w:val="es-CO"/>
        </w:rPr>
        <w:t>”</w:t>
      </w:r>
      <w:r w:rsidRPr="00336C54">
        <w:rPr>
          <w:rFonts w:ascii="Arial Narrow" w:hAnsi="Arial Narrow"/>
          <w:lang w:val="es-CO"/>
        </w:rPr>
        <w:t xml:space="preserve">, las responsabilidades y las autoridades </w:t>
      </w:r>
      <w:r w:rsidR="00F20056">
        <w:rPr>
          <w:rFonts w:ascii="Arial Narrow" w:hAnsi="Arial Narrow"/>
          <w:lang w:val="es-CO"/>
        </w:rPr>
        <w:t>sobre</w:t>
      </w:r>
      <w:r w:rsidRPr="00336C54">
        <w:rPr>
          <w:rFonts w:ascii="Arial Narrow" w:hAnsi="Arial Narrow"/>
          <w:lang w:val="es-CO"/>
        </w:rPr>
        <w:t xml:space="preserve"> los procesos y procedimientos, y los resultados de SMS. La organización debe incorporar la documentación de SMS en la documentación de su organización existente, o debe desarrollar y mantener un manual de sistema de gestión de seguridad (SMSM) para comunicar su enfoque a la gestión de seguridad en toda la organización.</w:t>
      </w:r>
    </w:p>
    <w:p w:rsidR="00336C54" w:rsidRPr="00336C54" w:rsidRDefault="00336C54" w:rsidP="004C3CE6">
      <w:pPr>
        <w:spacing w:after="0" w:line="240" w:lineRule="auto"/>
        <w:rPr>
          <w:rFonts w:ascii="Arial Narrow" w:hAnsi="Arial Narrow"/>
          <w:lang w:val="es-CO"/>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4157"/>
        <w:gridCol w:w="337"/>
        <w:gridCol w:w="369"/>
        <w:gridCol w:w="365"/>
        <w:gridCol w:w="342"/>
        <w:gridCol w:w="2130"/>
        <w:gridCol w:w="3969"/>
        <w:gridCol w:w="2694"/>
      </w:tblGrid>
      <w:tr w:rsidR="00D55B29" w:rsidRPr="0061760D" w:rsidTr="00D937D1">
        <w:trPr>
          <w:trHeight w:val="186"/>
        </w:trPr>
        <w:tc>
          <w:tcPr>
            <w:tcW w:w="4957" w:type="dxa"/>
            <w:gridSpan w:val="2"/>
            <w:tcBorders>
              <w:bottom w:val="single" w:sz="4" w:space="0" w:color="auto"/>
            </w:tcBorders>
          </w:tcPr>
          <w:p w:rsidR="00D55B29" w:rsidRPr="0061760D" w:rsidRDefault="00C85659" w:rsidP="004C3CE6">
            <w:pPr>
              <w:spacing w:after="0" w:line="240" w:lineRule="auto"/>
              <w:rPr>
                <w:rFonts w:ascii="Arial Narrow" w:hAnsi="Arial Narrow"/>
                <w:b/>
                <w:lang w:val="es-CO"/>
              </w:rPr>
            </w:pPr>
            <w:r w:rsidRPr="0061760D">
              <w:rPr>
                <w:rFonts w:ascii="Arial Narrow" w:hAnsi="Arial Narrow"/>
                <w:b/>
                <w:lang w:val="es-CO"/>
              </w:rPr>
              <w:t>MARCADORES DE CUMPLIMIENTO + RENDIMIENTO</w:t>
            </w:r>
          </w:p>
        </w:tc>
        <w:tc>
          <w:tcPr>
            <w:tcW w:w="337" w:type="dxa"/>
            <w:tcBorders>
              <w:bottom w:val="single" w:sz="4" w:space="0" w:color="auto"/>
            </w:tcBorders>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P</w:t>
            </w:r>
          </w:p>
        </w:tc>
        <w:tc>
          <w:tcPr>
            <w:tcW w:w="369" w:type="dxa"/>
            <w:tcBorders>
              <w:bottom w:val="single" w:sz="4" w:space="0" w:color="auto"/>
            </w:tcBorders>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S</w:t>
            </w:r>
          </w:p>
        </w:tc>
        <w:tc>
          <w:tcPr>
            <w:tcW w:w="365" w:type="dxa"/>
            <w:tcBorders>
              <w:bottom w:val="single" w:sz="4" w:space="0" w:color="auto"/>
            </w:tcBorders>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O</w:t>
            </w:r>
          </w:p>
        </w:tc>
        <w:tc>
          <w:tcPr>
            <w:tcW w:w="342" w:type="dxa"/>
            <w:tcBorders>
              <w:bottom w:val="single" w:sz="4" w:space="0" w:color="auto"/>
            </w:tcBorders>
          </w:tcPr>
          <w:p w:rsidR="00D55B29" w:rsidRPr="0061760D" w:rsidRDefault="00D55B29" w:rsidP="004C3CE6">
            <w:pPr>
              <w:spacing w:after="0" w:line="240" w:lineRule="auto"/>
              <w:rPr>
                <w:rFonts w:ascii="Arial Narrow" w:hAnsi="Arial Narrow"/>
                <w:b/>
                <w:lang w:val="es-CO"/>
              </w:rPr>
            </w:pPr>
            <w:r w:rsidRPr="0061760D">
              <w:rPr>
                <w:rFonts w:ascii="Arial Narrow" w:hAnsi="Arial Narrow"/>
                <w:b/>
                <w:lang w:val="es-CO"/>
              </w:rPr>
              <w:t>E</w:t>
            </w:r>
          </w:p>
        </w:tc>
        <w:tc>
          <w:tcPr>
            <w:tcW w:w="2130" w:type="dxa"/>
            <w:tcBorders>
              <w:bottom w:val="single" w:sz="4" w:space="0" w:color="auto"/>
            </w:tcBorders>
          </w:tcPr>
          <w:p w:rsidR="00D55B29" w:rsidRPr="0061760D" w:rsidRDefault="00C85659" w:rsidP="004C3CE6">
            <w:pPr>
              <w:spacing w:after="0" w:line="240" w:lineRule="auto"/>
              <w:rPr>
                <w:rFonts w:ascii="Arial Narrow" w:hAnsi="Arial Narrow"/>
                <w:b/>
                <w:lang w:val="es-CO"/>
              </w:rPr>
            </w:pPr>
            <w:r w:rsidRPr="0061760D">
              <w:rPr>
                <w:rFonts w:ascii="Arial Narrow" w:hAnsi="Arial Narrow"/>
                <w:b/>
                <w:lang w:val="es-CO"/>
              </w:rPr>
              <w:t>Cómo se logra</w:t>
            </w:r>
          </w:p>
        </w:tc>
        <w:tc>
          <w:tcPr>
            <w:tcW w:w="3969" w:type="dxa"/>
            <w:tcBorders>
              <w:bottom w:val="single" w:sz="4" w:space="0" w:color="auto"/>
            </w:tcBorders>
          </w:tcPr>
          <w:p w:rsidR="00D55B29" w:rsidRPr="0061760D" w:rsidRDefault="00C85659" w:rsidP="004C3CE6">
            <w:pPr>
              <w:spacing w:after="0" w:line="240" w:lineRule="auto"/>
              <w:rPr>
                <w:rFonts w:ascii="Arial Narrow" w:hAnsi="Arial Narrow"/>
                <w:b/>
                <w:lang w:val="es-CO"/>
              </w:rPr>
            </w:pPr>
            <w:r w:rsidRPr="0061760D">
              <w:rPr>
                <w:rFonts w:ascii="Arial Narrow" w:hAnsi="Arial Narrow"/>
                <w:b/>
                <w:lang w:val="es-CO"/>
              </w:rPr>
              <w:t>Qué buscar (indagar)</w:t>
            </w:r>
          </w:p>
        </w:tc>
        <w:tc>
          <w:tcPr>
            <w:tcW w:w="2694" w:type="dxa"/>
            <w:tcBorders>
              <w:bottom w:val="single" w:sz="4" w:space="0" w:color="auto"/>
            </w:tcBorders>
          </w:tcPr>
          <w:p w:rsidR="00D55B29" w:rsidRPr="0061760D" w:rsidRDefault="00D31130" w:rsidP="004C3CE6">
            <w:pPr>
              <w:spacing w:after="0" w:line="240" w:lineRule="auto"/>
              <w:rPr>
                <w:rFonts w:ascii="Arial Narrow" w:hAnsi="Arial Narrow"/>
                <w:b/>
                <w:lang w:val="es-CO"/>
              </w:rPr>
            </w:pPr>
            <w:r w:rsidRPr="0061760D">
              <w:rPr>
                <w:rFonts w:ascii="Arial Narrow" w:hAnsi="Arial Narrow"/>
                <w:b/>
                <w:lang w:val="es-CO"/>
              </w:rPr>
              <w:t>Observaciones de la AAC</w:t>
            </w:r>
          </w:p>
        </w:tc>
      </w:tr>
      <w:tr w:rsidR="00D55B29" w:rsidRPr="000041E0" w:rsidTr="00D937D1">
        <w:trPr>
          <w:trHeight w:val="665"/>
        </w:trPr>
        <w:tc>
          <w:tcPr>
            <w:tcW w:w="800" w:type="dxa"/>
            <w:tcBorders>
              <w:top w:val="single" w:sz="4" w:space="0" w:color="auto"/>
              <w:bottom w:val="single" w:sz="4" w:space="0" w:color="auto"/>
            </w:tcBorders>
            <w:shd w:val="clear" w:color="auto" w:fill="auto"/>
          </w:tcPr>
          <w:p w:rsidR="00D55B29" w:rsidRPr="0061760D" w:rsidRDefault="00D55B29" w:rsidP="004C3CE6">
            <w:pPr>
              <w:spacing w:after="0" w:line="240" w:lineRule="auto"/>
              <w:rPr>
                <w:rFonts w:ascii="Arial Narrow" w:hAnsi="Arial Narrow"/>
                <w:lang w:val="es-CO"/>
              </w:rPr>
            </w:pPr>
            <w:r w:rsidRPr="0061760D">
              <w:rPr>
                <w:rFonts w:ascii="Arial Narrow" w:hAnsi="Arial Narrow"/>
                <w:lang w:val="es-CO"/>
              </w:rPr>
              <w:t>3.5.1</w:t>
            </w:r>
          </w:p>
        </w:tc>
        <w:tc>
          <w:tcPr>
            <w:tcW w:w="4157" w:type="dxa"/>
            <w:tcBorders>
              <w:top w:val="single" w:sz="4" w:space="0" w:color="auto"/>
              <w:bottom w:val="single" w:sz="4" w:space="0" w:color="auto"/>
            </w:tcBorders>
            <w:shd w:val="clear" w:color="auto" w:fill="auto"/>
          </w:tcPr>
          <w:p w:rsidR="00F20056" w:rsidRPr="00F20056" w:rsidRDefault="00F20056" w:rsidP="007327C9">
            <w:pPr>
              <w:spacing w:after="0" w:line="240" w:lineRule="auto"/>
              <w:rPr>
                <w:rFonts w:ascii="Arial Narrow" w:hAnsi="Arial Narrow"/>
                <w:lang w:val="es-CO"/>
              </w:rPr>
            </w:pPr>
            <w:r w:rsidRPr="00F20056">
              <w:rPr>
                <w:rFonts w:ascii="Arial Narrow" w:hAnsi="Arial Narrow"/>
                <w:lang w:val="es-CO"/>
              </w:rPr>
              <w:t xml:space="preserve">La documentación de SMS incluye las políticas y los procesos que describen el sistema </w:t>
            </w:r>
            <w:r>
              <w:rPr>
                <w:rFonts w:ascii="Arial Narrow" w:hAnsi="Arial Narrow"/>
                <w:lang w:val="es-CO"/>
              </w:rPr>
              <w:t xml:space="preserve">de gestión de seguridad de la </w:t>
            </w:r>
            <w:r w:rsidRPr="00F20056">
              <w:rPr>
                <w:rFonts w:ascii="Arial Narrow" w:hAnsi="Arial Narrow"/>
                <w:lang w:val="es-CO"/>
              </w:rPr>
              <w:t xml:space="preserve">organización y </w:t>
            </w:r>
            <w:r>
              <w:rPr>
                <w:rFonts w:ascii="Arial Narrow" w:hAnsi="Arial Narrow"/>
                <w:lang w:val="es-CO"/>
              </w:rPr>
              <w:t xml:space="preserve">sus </w:t>
            </w:r>
            <w:r w:rsidRPr="00F20056">
              <w:rPr>
                <w:rFonts w:ascii="Arial Narrow" w:hAnsi="Arial Narrow"/>
                <w:lang w:val="es-CO"/>
              </w:rPr>
              <w:t>procesos</w:t>
            </w:r>
            <w:r>
              <w:rPr>
                <w:rFonts w:ascii="Arial Narrow" w:hAnsi="Arial Narrow"/>
                <w:lang w:val="es-CO"/>
              </w:rPr>
              <w:t>, y</w:t>
            </w:r>
            <w:r w:rsidRPr="00F20056">
              <w:rPr>
                <w:rFonts w:ascii="Arial Narrow" w:hAnsi="Arial Narrow"/>
                <w:lang w:val="es-CO"/>
              </w:rPr>
              <w:t xml:space="preserve"> está disponible para todo el personal relevante.</w:t>
            </w:r>
          </w:p>
        </w:tc>
        <w:tc>
          <w:tcPr>
            <w:tcW w:w="337" w:type="dxa"/>
            <w:tcBorders>
              <w:top w:val="single" w:sz="4" w:space="0" w:color="auto"/>
              <w:bottom w:val="single" w:sz="4" w:space="0" w:color="auto"/>
            </w:tcBorders>
            <w:shd w:val="clear" w:color="auto" w:fill="auto"/>
          </w:tcPr>
          <w:p w:rsidR="00D55B29" w:rsidRPr="00F20056" w:rsidRDefault="00D55B29" w:rsidP="004C3CE6">
            <w:pPr>
              <w:spacing w:after="0" w:line="240" w:lineRule="auto"/>
              <w:rPr>
                <w:rFonts w:ascii="Arial Narrow" w:hAnsi="Arial Narrow"/>
                <w:lang w:val="es-CO"/>
              </w:rPr>
            </w:pPr>
          </w:p>
        </w:tc>
        <w:tc>
          <w:tcPr>
            <w:tcW w:w="369" w:type="dxa"/>
            <w:tcBorders>
              <w:top w:val="single" w:sz="4" w:space="0" w:color="auto"/>
              <w:bottom w:val="single" w:sz="4" w:space="0" w:color="auto"/>
            </w:tcBorders>
            <w:shd w:val="clear" w:color="auto" w:fill="auto"/>
          </w:tcPr>
          <w:p w:rsidR="00D55B29" w:rsidRPr="00F20056" w:rsidRDefault="00D55B29" w:rsidP="004C3CE6">
            <w:pPr>
              <w:spacing w:after="0" w:line="240" w:lineRule="auto"/>
              <w:rPr>
                <w:rFonts w:ascii="Arial Narrow" w:hAnsi="Arial Narrow"/>
                <w:lang w:val="es-CO"/>
              </w:rPr>
            </w:pPr>
          </w:p>
        </w:tc>
        <w:tc>
          <w:tcPr>
            <w:tcW w:w="365" w:type="dxa"/>
            <w:tcBorders>
              <w:top w:val="single" w:sz="4" w:space="0" w:color="auto"/>
              <w:bottom w:val="single" w:sz="4" w:space="0" w:color="auto"/>
            </w:tcBorders>
            <w:shd w:val="clear" w:color="auto" w:fill="auto"/>
          </w:tcPr>
          <w:p w:rsidR="00D55B29" w:rsidRPr="00F20056" w:rsidRDefault="00D55B29" w:rsidP="004C3CE6">
            <w:pPr>
              <w:spacing w:after="0" w:line="240" w:lineRule="auto"/>
              <w:rPr>
                <w:rFonts w:ascii="Arial Narrow" w:hAnsi="Arial Narrow"/>
                <w:lang w:val="es-CO"/>
              </w:rPr>
            </w:pPr>
          </w:p>
        </w:tc>
        <w:tc>
          <w:tcPr>
            <w:tcW w:w="342" w:type="dxa"/>
            <w:tcBorders>
              <w:top w:val="single" w:sz="4" w:space="0" w:color="auto"/>
              <w:bottom w:val="single" w:sz="4" w:space="0" w:color="auto"/>
            </w:tcBorders>
            <w:shd w:val="clear" w:color="auto" w:fill="auto"/>
          </w:tcPr>
          <w:p w:rsidR="00D55B29" w:rsidRPr="00F20056" w:rsidRDefault="00D55B29" w:rsidP="004C3CE6">
            <w:pPr>
              <w:spacing w:after="0" w:line="240" w:lineRule="auto"/>
              <w:rPr>
                <w:rFonts w:ascii="Arial Narrow" w:hAnsi="Arial Narrow"/>
                <w:lang w:val="es-CO"/>
              </w:rPr>
            </w:pPr>
          </w:p>
        </w:tc>
        <w:tc>
          <w:tcPr>
            <w:tcW w:w="2130" w:type="dxa"/>
            <w:tcBorders>
              <w:top w:val="single" w:sz="4" w:space="0" w:color="auto"/>
              <w:bottom w:val="single" w:sz="4" w:space="0" w:color="auto"/>
            </w:tcBorders>
            <w:shd w:val="clear" w:color="auto" w:fill="auto"/>
          </w:tcPr>
          <w:p w:rsidR="00D55B29" w:rsidRPr="00F20056" w:rsidRDefault="00D55B29" w:rsidP="004C3CE6">
            <w:pPr>
              <w:spacing w:after="0" w:line="240" w:lineRule="auto"/>
              <w:rPr>
                <w:rFonts w:ascii="Arial Narrow" w:hAnsi="Arial Narrow"/>
                <w:lang w:val="es-CO"/>
              </w:rPr>
            </w:pPr>
          </w:p>
        </w:tc>
        <w:tc>
          <w:tcPr>
            <w:tcW w:w="3969" w:type="dxa"/>
            <w:tcBorders>
              <w:top w:val="single" w:sz="4" w:space="0" w:color="auto"/>
              <w:bottom w:val="single" w:sz="4" w:space="0" w:color="auto"/>
            </w:tcBorders>
            <w:shd w:val="clear" w:color="auto" w:fill="auto"/>
          </w:tcPr>
          <w:p w:rsidR="00D937D1" w:rsidRPr="00D937D1" w:rsidRDefault="00D937D1" w:rsidP="00D937D1">
            <w:pPr>
              <w:spacing w:after="0" w:line="240" w:lineRule="auto"/>
              <w:rPr>
                <w:rFonts w:ascii="Arial Narrow" w:hAnsi="Arial Narrow"/>
                <w:lang w:val="es-CO"/>
              </w:rPr>
            </w:pPr>
            <w:r w:rsidRPr="00D937D1">
              <w:rPr>
                <w:rFonts w:ascii="Arial Narrow" w:hAnsi="Arial Narrow"/>
                <w:lang w:val="es-CO"/>
              </w:rPr>
              <w:t>Revise cómo se documentan y modifican las políticas, procesos y procedimientos de seguridad.</w:t>
            </w:r>
          </w:p>
          <w:p w:rsidR="00D937D1" w:rsidRPr="00D937D1" w:rsidRDefault="00D937D1" w:rsidP="00D937D1">
            <w:pPr>
              <w:spacing w:after="0" w:line="240" w:lineRule="auto"/>
              <w:rPr>
                <w:rFonts w:ascii="Arial Narrow" w:hAnsi="Arial Narrow"/>
                <w:lang w:val="es-CO"/>
              </w:rPr>
            </w:pPr>
            <w:r w:rsidRPr="00D937D1">
              <w:rPr>
                <w:rFonts w:ascii="Arial Narrow" w:hAnsi="Arial Narrow"/>
                <w:lang w:val="es-CO"/>
              </w:rPr>
              <w:t>Revise la descripción del sistema incluyendo interfaces.</w:t>
            </w:r>
          </w:p>
          <w:p w:rsidR="00D937D1" w:rsidRPr="00D937D1" w:rsidRDefault="00D937D1" w:rsidP="00D937D1">
            <w:pPr>
              <w:spacing w:after="0" w:line="240" w:lineRule="auto"/>
              <w:rPr>
                <w:rFonts w:ascii="Arial Narrow" w:hAnsi="Arial Narrow"/>
                <w:lang w:val="es-CO"/>
              </w:rPr>
            </w:pPr>
            <w:r w:rsidRPr="00D937D1">
              <w:rPr>
                <w:rFonts w:ascii="Arial Narrow" w:hAnsi="Arial Narrow"/>
                <w:lang w:val="es-CO"/>
              </w:rPr>
              <w:t>Todas las políticas, procesos y procedimientos están escritos y diseñados teniendo en cuenta principios de factores humanos.</w:t>
            </w:r>
          </w:p>
          <w:p w:rsidR="00D55B29" w:rsidRPr="00D937D1" w:rsidRDefault="00D937D1" w:rsidP="00D937D1">
            <w:pPr>
              <w:spacing w:after="0" w:line="240" w:lineRule="auto"/>
              <w:rPr>
                <w:rFonts w:ascii="Arial Narrow" w:hAnsi="Arial Narrow"/>
                <w:lang w:val="es-CO"/>
              </w:rPr>
            </w:pPr>
            <w:r w:rsidRPr="00D937D1">
              <w:rPr>
                <w:rFonts w:ascii="Arial Narrow" w:hAnsi="Arial Narrow"/>
                <w:lang w:val="es-CO"/>
              </w:rPr>
              <w:t>Verifique el fácil acceso a la documentación.</w:t>
            </w:r>
          </w:p>
        </w:tc>
        <w:tc>
          <w:tcPr>
            <w:tcW w:w="2694" w:type="dxa"/>
            <w:tcBorders>
              <w:top w:val="single" w:sz="4" w:space="0" w:color="auto"/>
              <w:bottom w:val="single" w:sz="4" w:space="0" w:color="auto"/>
            </w:tcBorders>
            <w:shd w:val="clear" w:color="auto" w:fill="auto"/>
          </w:tcPr>
          <w:p w:rsidR="00A35D2E" w:rsidRPr="00D937D1" w:rsidRDefault="00A35D2E" w:rsidP="00D937D1">
            <w:pPr>
              <w:spacing w:after="0" w:line="240" w:lineRule="auto"/>
              <w:rPr>
                <w:rFonts w:ascii="Arial Narrow" w:hAnsi="Arial Narrow"/>
                <w:lang w:val="es-CO"/>
              </w:rPr>
            </w:pPr>
          </w:p>
        </w:tc>
      </w:tr>
      <w:tr w:rsidR="00D55B29" w:rsidRPr="000041E0" w:rsidTr="00D937D1">
        <w:trPr>
          <w:trHeight w:val="612"/>
        </w:trPr>
        <w:tc>
          <w:tcPr>
            <w:tcW w:w="800" w:type="dxa"/>
            <w:tcBorders>
              <w:top w:val="single" w:sz="4" w:space="0" w:color="auto"/>
              <w:bottom w:val="single" w:sz="4" w:space="0" w:color="auto"/>
            </w:tcBorders>
            <w:shd w:val="clear" w:color="auto" w:fill="FFFFFF"/>
          </w:tcPr>
          <w:p w:rsidR="00D55B29" w:rsidRPr="0061760D" w:rsidRDefault="00D55B29" w:rsidP="004C3CE6">
            <w:pPr>
              <w:spacing w:after="0" w:line="240" w:lineRule="auto"/>
              <w:rPr>
                <w:rFonts w:ascii="Arial Narrow" w:hAnsi="Arial Narrow"/>
                <w:lang w:val="es-CO"/>
              </w:rPr>
            </w:pPr>
            <w:r w:rsidRPr="0061760D">
              <w:rPr>
                <w:rFonts w:ascii="Arial Narrow" w:hAnsi="Arial Narrow"/>
                <w:lang w:val="es-CO"/>
              </w:rPr>
              <w:t>3.5.2</w:t>
            </w:r>
          </w:p>
        </w:tc>
        <w:tc>
          <w:tcPr>
            <w:tcW w:w="4157" w:type="dxa"/>
            <w:tcBorders>
              <w:top w:val="single" w:sz="4" w:space="0" w:color="auto"/>
              <w:bottom w:val="single" w:sz="4" w:space="0" w:color="auto"/>
            </w:tcBorders>
            <w:shd w:val="clear" w:color="auto" w:fill="FFFFFF"/>
          </w:tcPr>
          <w:p w:rsidR="00D55B29" w:rsidRPr="00F20056" w:rsidRDefault="00F20056" w:rsidP="004C3CE6">
            <w:pPr>
              <w:spacing w:after="0" w:line="240" w:lineRule="auto"/>
              <w:rPr>
                <w:rFonts w:ascii="Arial Narrow" w:hAnsi="Arial Narrow"/>
                <w:lang w:val="es-CO"/>
              </w:rPr>
            </w:pPr>
            <w:r w:rsidRPr="00F20056">
              <w:rPr>
                <w:rFonts w:ascii="Arial Narrow" w:hAnsi="Arial Narrow"/>
                <w:lang w:val="es-CO"/>
              </w:rPr>
              <w:t>La documentación de SMS, incluidos los registros relacionados con SMS, se revisa</w:t>
            </w:r>
            <w:r>
              <w:rPr>
                <w:rFonts w:ascii="Arial Narrow" w:hAnsi="Arial Narrow"/>
                <w:lang w:val="es-CO"/>
              </w:rPr>
              <w:t>n</w:t>
            </w:r>
            <w:r w:rsidRPr="00F20056">
              <w:rPr>
                <w:rFonts w:ascii="Arial Narrow" w:hAnsi="Arial Narrow"/>
                <w:lang w:val="es-CO"/>
              </w:rPr>
              <w:t xml:space="preserve"> y actualiza</w:t>
            </w:r>
            <w:r>
              <w:rPr>
                <w:rFonts w:ascii="Arial Narrow" w:hAnsi="Arial Narrow"/>
                <w:lang w:val="es-CO"/>
              </w:rPr>
              <w:t>n</w:t>
            </w:r>
            <w:r w:rsidRPr="00F20056">
              <w:rPr>
                <w:rFonts w:ascii="Arial Narrow" w:hAnsi="Arial Narrow"/>
                <w:lang w:val="es-CO"/>
              </w:rPr>
              <w:t xml:space="preserve"> periódicamente con adecuado control de versi</w:t>
            </w:r>
            <w:r>
              <w:rPr>
                <w:rFonts w:ascii="Arial Narrow" w:hAnsi="Arial Narrow"/>
                <w:lang w:val="es-CO"/>
              </w:rPr>
              <w:t>ones</w:t>
            </w:r>
            <w:r w:rsidRPr="00F20056">
              <w:rPr>
                <w:rFonts w:ascii="Arial Narrow" w:hAnsi="Arial Narrow"/>
                <w:lang w:val="es-CO"/>
              </w:rPr>
              <w:t xml:space="preserve"> implementado.</w:t>
            </w:r>
          </w:p>
        </w:tc>
        <w:tc>
          <w:tcPr>
            <w:tcW w:w="337" w:type="dxa"/>
            <w:tcBorders>
              <w:top w:val="single" w:sz="4" w:space="0" w:color="auto"/>
              <w:bottom w:val="single" w:sz="4" w:space="0" w:color="auto"/>
            </w:tcBorders>
            <w:shd w:val="clear" w:color="auto" w:fill="FFFFFF"/>
          </w:tcPr>
          <w:p w:rsidR="00D55B29" w:rsidRPr="00F20056" w:rsidRDefault="00D55B29" w:rsidP="004C3CE6">
            <w:pPr>
              <w:spacing w:after="0" w:line="240" w:lineRule="auto"/>
              <w:rPr>
                <w:rFonts w:ascii="Arial Narrow" w:hAnsi="Arial Narrow"/>
                <w:lang w:val="es-CO"/>
              </w:rPr>
            </w:pPr>
          </w:p>
        </w:tc>
        <w:tc>
          <w:tcPr>
            <w:tcW w:w="369" w:type="dxa"/>
            <w:tcBorders>
              <w:top w:val="single" w:sz="4" w:space="0" w:color="auto"/>
              <w:bottom w:val="single" w:sz="4" w:space="0" w:color="auto"/>
            </w:tcBorders>
            <w:shd w:val="clear" w:color="auto" w:fill="FFFFFF"/>
          </w:tcPr>
          <w:p w:rsidR="00D55B29" w:rsidRPr="00F20056" w:rsidRDefault="00D55B29" w:rsidP="004C3CE6">
            <w:pPr>
              <w:spacing w:after="0" w:line="240" w:lineRule="auto"/>
              <w:rPr>
                <w:rFonts w:ascii="Arial Narrow" w:hAnsi="Arial Narrow"/>
                <w:lang w:val="es-CO"/>
              </w:rPr>
            </w:pPr>
          </w:p>
        </w:tc>
        <w:tc>
          <w:tcPr>
            <w:tcW w:w="365" w:type="dxa"/>
            <w:tcBorders>
              <w:top w:val="single" w:sz="4" w:space="0" w:color="auto"/>
              <w:bottom w:val="single" w:sz="4" w:space="0" w:color="auto"/>
            </w:tcBorders>
            <w:shd w:val="clear" w:color="auto" w:fill="FFFFFF"/>
          </w:tcPr>
          <w:p w:rsidR="00D55B29" w:rsidRPr="00F20056" w:rsidRDefault="00D55B29" w:rsidP="004C3CE6">
            <w:pPr>
              <w:spacing w:after="0" w:line="240" w:lineRule="auto"/>
              <w:rPr>
                <w:rFonts w:ascii="Arial Narrow" w:hAnsi="Arial Narrow"/>
                <w:lang w:val="es-CO"/>
              </w:rPr>
            </w:pPr>
          </w:p>
        </w:tc>
        <w:tc>
          <w:tcPr>
            <w:tcW w:w="342" w:type="dxa"/>
            <w:tcBorders>
              <w:top w:val="single" w:sz="4" w:space="0" w:color="auto"/>
              <w:bottom w:val="single" w:sz="4" w:space="0" w:color="auto"/>
            </w:tcBorders>
            <w:shd w:val="clear" w:color="auto" w:fill="FFFFFF"/>
          </w:tcPr>
          <w:p w:rsidR="00D55B29" w:rsidRPr="00F20056" w:rsidRDefault="00D55B29" w:rsidP="004C3CE6">
            <w:pPr>
              <w:spacing w:after="0" w:line="240" w:lineRule="auto"/>
              <w:rPr>
                <w:rFonts w:ascii="Arial Narrow" w:hAnsi="Arial Narrow"/>
                <w:lang w:val="es-CO"/>
              </w:rPr>
            </w:pPr>
          </w:p>
        </w:tc>
        <w:tc>
          <w:tcPr>
            <w:tcW w:w="2130" w:type="dxa"/>
            <w:tcBorders>
              <w:top w:val="single" w:sz="4" w:space="0" w:color="auto"/>
              <w:bottom w:val="single" w:sz="4" w:space="0" w:color="auto"/>
            </w:tcBorders>
            <w:shd w:val="clear" w:color="auto" w:fill="FFFFFF"/>
          </w:tcPr>
          <w:p w:rsidR="00D55B29" w:rsidRPr="00F20056" w:rsidRDefault="00D55B29" w:rsidP="004C3CE6">
            <w:pPr>
              <w:spacing w:after="0" w:line="240" w:lineRule="auto"/>
              <w:rPr>
                <w:rFonts w:ascii="Arial Narrow" w:hAnsi="Arial Narrow"/>
                <w:lang w:val="es-CO"/>
              </w:rPr>
            </w:pPr>
          </w:p>
        </w:tc>
        <w:tc>
          <w:tcPr>
            <w:tcW w:w="3969" w:type="dxa"/>
            <w:tcBorders>
              <w:top w:val="single" w:sz="4" w:space="0" w:color="auto"/>
              <w:bottom w:val="single" w:sz="4" w:space="0" w:color="auto"/>
            </w:tcBorders>
            <w:shd w:val="clear" w:color="auto" w:fill="FFFFFF"/>
          </w:tcPr>
          <w:p w:rsidR="00AB632A" w:rsidRPr="00AB632A" w:rsidRDefault="00AB632A" w:rsidP="00AB632A">
            <w:pPr>
              <w:spacing w:after="0" w:line="240" w:lineRule="auto"/>
              <w:rPr>
                <w:rFonts w:ascii="Arial Narrow" w:hAnsi="Arial Narrow"/>
                <w:lang w:val="es-CO"/>
              </w:rPr>
            </w:pPr>
            <w:r w:rsidRPr="00AB632A">
              <w:rPr>
                <w:rFonts w:ascii="Arial Narrow" w:hAnsi="Arial Narrow"/>
                <w:lang w:val="es-CO"/>
              </w:rPr>
              <w:t xml:space="preserve">Compruebe cómo se almacenan los registros de seguridad y </w:t>
            </w:r>
            <w:r>
              <w:rPr>
                <w:rFonts w:ascii="Arial Narrow" w:hAnsi="Arial Narrow"/>
                <w:lang w:val="es-CO"/>
              </w:rPr>
              <w:t xml:space="preserve">su </w:t>
            </w:r>
            <w:r w:rsidRPr="00AB632A">
              <w:rPr>
                <w:rFonts w:ascii="Arial Narrow" w:hAnsi="Arial Narrow"/>
                <w:lang w:val="es-CO"/>
              </w:rPr>
              <w:t xml:space="preserve">versión </w:t>
            </w:r>
            <w:r w:rsidR="00CA5912">
              <w:rPr>
                <w:rFonts w:ascii="Arial Narrow" w:hAnsi="Arial Narrow"/>
                <w:lang w:val="es-CO"/>
              </w:rPr>
              <w:t xml:space="preserve">es </w:t>
            </w:r>
            <w:r w:rsidRPr="00AB632A">
              <w:rPr>
                <w:rFonts w:ascii="Arial Narrow" w:hAnsi="Arial Narrow"/>
                <w:lang w:val="es-CO"/>
              </w:rPr>
              <w:t>controlada.</w:t>
            </w:r>
          </w:p>
          <w:p w:rsidR="00AB632A" w:rsidRPr="00AB632A" w:rsidRDefault="00AB632A" w:rsidP="00AB632A">
            <w:pPr>
              <w:spacing w:after="0" w:line="240" w:lineRule="auto"/>
              <w:rPr>
                <w:rFonts w:ascii="Arial Narrow" w:hAnsi="Arial Narrow"/>
                <w:lang w:val="es-CO"/>
              </w:rPr>
            </w:pPr>
            <w:r>
              <w:rPr>
                <w:rFonts w:ascii="Arial Narrow" w:hAnsi="Arial Narrow"/>
                <w:lang w:val="es-CO"/>
              </w:rPr>
              <w:t>Revise p</w:t>
            </w:r>
            <w:r w:rsidRPr="00AB632A">
              <w:rPr>
                <w:rFonts w:ascii="Arial Narrow" w:hAnsi="Arial Narrow"/>
                <w:lang w:val="es-CO"/>
              </w:rPr>
              <w:t>eríodos de almacenamiento definidos</w:t>
            </w:r>
            <w:r>
              <w:rPr>
                <w:rFonts w:ascii="Arial Narrow" w:hAnsi="Arial Narrow"/>
                <w:lang w:val="es-CO"/>
              </w:rPr>
              <w:t>.</w:t>
            </w:r>
          </w:p>
          <w:p w:rsidR="00726C22" w:rsidRPr="00AB632A" w:rsidRDefault="00AB632A" w:rsidP="00AB632A">
            <w:pPr>
              <w:spacing w:after="0" w:line="240" w:lineRule="auto"/>
              <w:rPr>
                <w:rFonts w:ascii="Arial Narrow" w:hAnsi="Arial Narrow"/>
                <w:lang w:val="es-CO"/>
              </w:rPr>
            </w:pPr>
            <w:r>
              <w:rPr>
                <w:rFonts w:ascii="Arial Narrow" w:hAnsi="Arial Narrow"/>
                <w:lang w:val="es-CO"/>
              </w:rPr>
              <w:t xml:space="preserve">Revise que </w:t>
            </w:r>
            <w:r w:rsidRPr="00AB632A">
              <w:rPr>
                <w:rFonts w:ascii="Arial Narrow" w:hAnsi="Arial Narrow"/>
                <w:lang w:val="es-CO"/>
              </w:rPr>
              <w:t>se han definido y se aplican</w:t>
            </w:r>
            <w:r w:rsidR="00CA5912">
              <w:rPr>
                <w:rFonts w:ascii="Arial Narrow" w:hAnsi="Arial Narrow"/>
                <w:lang w:val="es-CO"/>
              </w:rPr>
              <w:t>,</w:t>
            </w:r>
            <w:r w:rsidRPr="00AB632A">
              <w:rPr>
                <w:rFonts w:ascii="Arial Narrow" w:hAnsi="Arial Narrow"/>
                <w:lang w:val="es-CO"/>
              </w:rPr>
              <w:t xml:space="preserve"> de manera consistente</w:t>
            </w:r>
            <w:r w:rsidR="00CA5912">
              <w:rPr>
                <w:rFonts w:ascii="Arial Narrow" w:hAnsi="Arial Narrow"/>
                <w:lang w:val="es-CO"/>
              </w:rPr>
              <w:t>,</w:t>
            </w:r>
            <w:r w:rsidRPr="00AB632A">
              <w:rPr>
                <w:rFonts w:ascii="Arial Narrow" w:hAnsi="Arial Narrow"/>
                <w:lang w:val="es-CO"/>
              </w:rPr>
              <w:t xml:space="preserve"> reglas de protección de datos y de confidencialidad</w:t>
            </w:r>
            <w:r w:rsidR="00726C22" w:rsidRPr="00AB632A">
              <w:rPr>
                <w:rFonts w:ascii="Arial Narrow" w:hAnsi="Arial Narrow"/>
                <w:lang w:val="es-CO"/>
              </w:rPr>
              <w:t>.</w:t>
            </w:r>
            <w:r>
              <w:rPr>
                <w:rFonts w:ascii="Arial Narrow" w:hAnsi="Arial Narrow"/>
                <w:lang w:val="es-CO"/>
              </w:rPr>
              <w:t xml:space="preserve"> </w:t>
            </w:r>
          </w:p>
        </w:tc>
        <w:tc>
          <w:tcPr>
            <w:tcW w:w="2694" w:type="dxa"/>
            <w:tcBorders>
              <w:top w:val="single" w:sz="4" w:space="0" w:color="auto"/>
              <w:bottom w:val="single" w:sz="4" w:space="0" w:color="auto"/>
            </w:tcBorders>
            <w:shd w:val="clear" w:color="auto" w:fill="FFFFFF"/>
          </w:tcPr>
          <w:p w:rsidR="00D55B29" w:rsidRPr="0061760D" w:rsidRDefault="00D55B29" w:rsidP="004C3CE6">
            <w:pPr>
              <w:spacing w:after="0" w:line="240" w:lineRule="auto"/>
              <w:rPr>
                <w:rFonts w:ascii="Arial Narrow" w:hAnsi="Arial Narrow"/>
                <w:lang w:val="es-CO"/>
              </w:rPr>
            </w:pPr>
          </w:p>
        </w:tc>
      </w:tr>
    </w:tbl>
    <w:p w:rsidR="004C3CE6" w:rsidRPr="0061760D" w:rsidRDefault="004C3CE6" w:rsidP="004C3CE6">
      <w:pPr>
        <w:spacing w:after="0" w:line="240" w:lineRule="auto"/>
        <w:rPr>
          <w:rFonts w:ascii="Arial Narrow" w:hAnsi="Arial Narrow"/>
          <w:b/>
          <w:lang w:val="es-CO"/>
        </w:rPr>
      </w:pPr>
    </w:p>
    <w:p w:rsidR="004C3CE6" w:rsidRPr="0061760D" w:rsidRDefault="004C3CE6" w:rsidP="004C3CE6">
      <w:pPr>
        <w:spacing w:after="0" w:line="240" w:lineRule="auto"/>
        <w:rPr>
          <w:rFonts w:ascii="Arial Narrow" w:hAnsi="Arial Narrow"/>
          <w:lang w:val="es-CO"/>
        </w:rPr>
      </w:pPr>
    </w:p>
    <w:p w:rsidR="004C3CE6" w:rsidRPr="00025849" w:rsidRDefault="00D14C65" w:rsidP="004C3CE6">
      <w:pPr>
        <w:spacing w:after="0"/>
        <w:ind w:left="284"/>
        <w:rPr>
          <w:rFonts w:ascii="Arial Narrow" w:hAnsi="Arial Narrow"/>
          <w:sz w:val="18"/>
          <w:szCs w:val="18"/>
          <w:lang w:val="es-CO"/>
        </w:rPr>
      </w:pPr>
      <w:r w:rsidRPr="00025849">
        <w:rPr>
          <w:rFonts w:ascii="Arial Narrow" w:hAnsi="Arial Narrow"/>
          <w:sz w:val="18"/>
          <w:szCs w:val="18"/>
          <w:lang w:val="es-CO"/>
        </w:rPr>
        <w:t>Para uso exclusivo de la AAC</w:t>
      </w:r>
    </w:p>
    <w:tbl>
      <w:tblPr>
        <w:tblW w:w="1517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3"/>
        <w:gridCol w:w="2409"/>
        <w:gridCol w:w="426"/>
        <w:gridCol w:w="6124"/>
      </w:tblGrid>
      <w:tr w:rsidR="00B73226" w:rsidRPr="0061760D" w:rsidTr="00CA5912">
        <w:trPr>
          <w:trHeight w:val="397"/>
        </w:trPr>
        <w:tc>
          <w:tcPr>
            <w:tcW w:w="6213" w:type="dxa"/>
            <w:vMerge w:val="restart"/>
          </w:tcPr>
          <w:p w:rsidR="00B73226" w:rsidRPr="00043D62" w:rsidRDefault="005B59FA" w:rsidP="00DA10DF">
            <w:pPr>
              <w:pStyle w:val="Prrafodelista"/>
              <w:numPr>
                <w:ilvl w:val="1"/>
                <w:numId w:val="24"/>
              </w:numPr>
              <w:spacing w:after="0"/>
              <w:rPr>
                <w:rFonts w:ascii="Arial Narrow" w:hAnsi="Arial Narrow"/>
                <w:lang w:val="es-CO"/>
              </w:rPr>
            </w:pPr>
            <w:r w:rsidRPr="00043D62">
              <w:rPr>
                <w:rFonts w:ascii="Arial Narrow" w:hAnsi="Arial Narrow"/>
                <w:b/>
                <w:lang w:val="es-CO"/>
              </w:rPr>
              <w:t xml:space="preserve">EFECTIVIDAD </w:t>
            </w:r>
            <w:r w:rsidR="00043D62" w:rsidRPr="00043D62">
              <w:rPr>
                <w:rFonts w:ascii="Arial Narrow" w:hAnsi="Arial Narrow"/>
                <w:lang w:val="es-CO"/>
              </w:rPr>
              <w:t xml:space="preserve">se logra cuando la organización cuenta con documentación de SMS que describe </w:t>
            </w:r>
            <w:r w:rsidR="00043D62">
              <w:rPr>
                <w:rFonts w:ascii="Arial Narrow" w:hAnsi="Arial Narrow"/>
                <w:lang w:val="es-CO"/>
              </w:rPr>
              <w:t xml:space="preserve">el </w:t>
            </w:r>
            <w:r w:rsidR="00043D62" w:rsidRPr="00043D62">
              <w:rPr>
                <w:rFonts w:ascii="Arial Narrow" w:hAnsi="Arial Narrow"/>
                <w:lang w:val="es-CO"/>
              </w:rPr>
              <w:t xml:space="preserve">enfoque </w:t>
            </w:r>
            <w:r w:rsidR="00043D62">
              <w:rPr>
                <w:rFonts w:ascii="Arial Narrow" w:hAnsi="Arial Narrow"/>
                <w:lang w:val="es-CO"/>
              </w:rPr>
              <w:t xml:space="preserve">sobre </w:t>
            </w:r>
            <w:r w:rsidR="00043D62" w:rsidRPr="00043D62">
              <w:rPr>
                <w:rFonts w:ascii="Arial Narrow" w:hAnsi="Arial Narrow"/>
                <w:lang w:val="es-CO"/>
              </w:rPr>
              <w:t xml:space="preserve">la gestión de seguridad que se utiliza en toda la organización y se revisa y actualiza periódicamente. La documentación cumple con los objetivos de seguridad </w:t>
            </w:r>
            <w:r w:rsidR="00894DF6">
              <w:rPr>
                <w:rFonts w:ascii="Arial Narrow" w:hAnsi="Arial Narrow"/>
                <w:lang w:val="es-CO"/>
              </w:rPr>
              <w:t>operacional</w:t>
            </w:r>
            <w:r w:rsidR="00894DF6" w:rsidRPr="00043D62">
              <w:rPr>
                <w:rFonts w:ascii="Arial Narrow" w:hAnsi="Arial Narrow"/>
                <w:lang w:val="es-CO"/>
              </w:rPr>
              <w:t xml:space="preserve"> </w:t>
            </w:r>
            <w:r w:rsidR="00043D62" w:rsidRPr="00043D62">
              <w:rPr>
                <w:rFonts w:ascii="Arial Narrow" w:hAnsi="Arial Narrow"/>
                <w:lang w:val="es-CO"/>
              </w:rPr>
              <w:t>de la organización.</w:t>
            </w:r>
          </w:p>
        </w:tc>
        <w:tc>
          <w:tcPr>
            <w:tcW w:w="2409" w:type="dxa"/>
          </w:tcPr>
          <w:p w:rsidR="00B73226" w:rsidRPr="0061760D" w:rsidRDefault="00D31130" w:rsidP="00DA10DF">
            <w:pPr>
              <w:pStyle w:val="Sinespaciado"/>
              <w:rPr>
                <w:rFonts w:ascii="Arial Narrow" w:hAnsi="Arial Narrow"/>
                <w:b/>
                <w:lang w:val="es-CO"/>
              </w:rPr>
            </w:pPr>
            <w:r w:rsidRPr="0061760D">
              <w:rPr>
                <w:rFonts w:ascii="Arial Narrow" w:hAnsi="Arial Narrow"/>
                <w:b/>
                <w:lang w:val="es-CO"/>
              </w:rPr>
              <w:t>Inicial</w:t>
            </w:r>
          </w:p>
        </w:tc>
        <w:tc>
          <w:tcPr>
            <w:tcW w:w="426" w:type="dxa"/>
          </w:tcPr>
          <w:p w:rsidR="00B73226" w:rsidRPr="0061760D" w:rsidRDefault="00B73226" w:rsidP="00DA10DF">
            <w:pPr>
              <w:spacing w:after="0"/>
              <w:ind w:left="117"/>
              <w:jc w:val="center"/>
              <w:rPr>
                <w:rFonts w:ascii="Arial Narrow" w:hAnsi="Arial Narrow"/>
                <w:b/>
                <w:lang w:val="es-CO"/>
              </w:rPr>
            </w:pPr>
          </w:p>
        </w:tc>
        <w:tc>
          <w:tcPr>
            <w:tcW w:w="6124" w:type="dxa"/>
            <w:vMerge w:val="restart"/>
          </w:tcPr>
          <w:p w:rsidR="00B73226" w:rsidRPr="0061760D" w:rsidRDefault="00D31130" w:rsidP="00DA10DF">
            <w:pPr>
              <w:spacing w:after="0"/>
              <w:ind w:left="117"/>
              <w:rPr>
                <w:rFonts w:ascii="Arial Narrow" w:hAnsi="Arial Narrow"/>
                <w:b/>
                <w:lang w:val="es-CO"/>
              </w:rPr>
            </w:pPr>
            <w:r w:rsidRPr="0061760D">
              <w:rPr>
                <w:rFonts w:ascii="Arial Narrow" w:hAnsi="Arial Narrow"/>
                <w:b/>
                <w:lang w:val="es-CO"/>
              </w:rPr>
              <w:t>OBSERVACIONES DE LA AAC</w:t>
            </w:r>
          </w:p>
        </w:tc>
      </w:tr>
      <w:tr w:rsidR="00B73226" w:rsidRPr="0061760D" w:rsidTr="00CA5912">
        <w:trPr>
          <w:trHeight w:val="397"/>
        </w:trPr>
        <w:tc>
          <w:tcPr>
            <w:tcW w:w="6213" w:type="dxa"/>
            <w:vMerge/>
          </w:tcPr>
          <w:p w:rsidR="00B73226" w:rsidRPr="0061760D" w:rsidRDefault="00B73226" w:rsidP="00DA10DF">
            <w:pPr>
              <w:pStyle w:val="Prrafodelista"/>
              <w:numPr>
                <w:ilvl w:val="1"/>
                <w:numId w:val="19"/>
              </w:numPr>
              <w:spacing w:after="0"/>
              <w:rPr>
                <w:rFonts w:ascii="Arial Narrow" w:hAnsi="Arial Narrow"/>
                <w:b/>
                <w:lang w:val="es-CO"/>
              </w:rPr>
            </w:pPr>
          </w:p>
        </w:tc>
        <w:tc>
          <w:tcPr>
            <w:tcW w:w="2409" w:type="dxa"/>
          </w:tcPr>
          <w:p w:rsidR="00B73226" w:rsidRPr="0061760D" w:rsidRDefault="00D31130" w:rsidP="00DA10DF">
            <w:pPr>
              <w:pStyle w:val="Sinespaciado"/>
              <w:rPr>
                <w:rFonts w:ascii="Arial Narrow" w:hAnsi="Arial Narrow"/>
                <w:b/>
                <w:lang w:val="es-CO"/>
              </w:rPr>
            </w:pPr>
            <w:r w:rsidRPr="0061760D">
              <w:rPr>
                <w:rFonts w:ascii="Arial Narrow" w:hAnsi="Arial Narrow"/>
                <w:b/>
                <w:lang w:val="es-CO"/>
              </w:rPr>
              <w:t>Presente y adecuado</w:t>
            </w:r>
          </w:p>
        </w:tc>
        <w:tc>
          <w:tcPr>
            <w:tcW w:w="426" w:type="dxa"/>
          </w:tcPr>
          <w:p w:rsidR="00B73226" w:rsidRPr="0061760D" w:rsidRDefault="00B73226" w:rsidP="00DA10DF">
            <w:pPr>
              <w:spacing w:after="0"/>
              <w:ind w:left="117"/>
              <w:jc w:val="center"/>
              <w:rPr>
                <w:rFonts w:ascii="Arial Narrow" w:hAnsi="Arial Narrow"/>
                <w:b/>
                <w:lang w:val="es-CO"/>
              </w:rPr>
            </w:pPr>
          </w:p>
        </w:tc>
        <w:tc>
          <w:tcPr>
            <w:tcW w:w="6124" w:type="dxa"/>
            <w:vMerge/>
          </w:tcPr>
          <w:p w:rsidR="00B73226" w:rsidRPr="0061760D" w:rsidRDefault="00B73226" w:rsidP="00DA10DF">
            <w:pPr>
              <w:spacing w:after="0"/>
              <w:ind w:left="117"/>
              <w:rPr>
                <w:rFonts w:ascii="Arial Narrow" w:hAnsi="Arial Narrow"/>
                <w:b/>
                <w:lang w:val="es-CO"/>
              </w:rPr>
            </w:pPr>
          </w:p>
        </w:tc>
      </w:tr>
      <w:tr w:rsidR="00B73226" w:rsidRPr="0061760D" w:rsidTr="00CA5912">
        <w:trPr>
          <w:trHeight w:val="397"/>
        </w:trPr>
        <w:tc>
          <w:tcPr>
            <w:tcW w:w="6213" w:type="dxa"/>
            <w:vMerge/>
          </w:tcPr>
          <w:p w:rsidR="00B73226" w:rsidRPr="0061760D" w:rsidRDefault="00B73226" w:rsidP="00DA10DF">
            <w:pPr>
              <w:pStyle w:val="Prrafodelista"/>
              <w:numPr>
                <w:ilvl w:val="1"/>
                <w:numId w:val="19"/>
              </w:numPr>
              <w:spacing w:after="0"/>
              <w:rPr>
                <w:rFonts w:ascii="Arial Narrow" w:hAnsi="Arial Narrow"/>
                <w:b/>
                <w:lang w:val="es-CO"/>
              </w:rPr>
            </w:pPr>
          </w:p>
        </w:tc>
        <w:tc>
          <w:tcPr>
            <w:tcW w:w="2409" w:type="dxa"/>
          </w:tcPr>
          <w:p w:rsidR="00B73226" w:rsidRPr="0061760D" w:rsidRDefault="00D31130" w:rsidP="00DA10DF">
            <w:pPr>
              <w:pStyle w:val="Sinespaciado"/>
              <w:rPr>
                <w:rFonts w:ascii="Arial Narrow" w:hAnsi="Arial Narrow"/>
                <w:b/>
                <w:lang w:val="es-CO"/>
              </w:rPr>
            </w:pPr>
            <w:r w:rsidRPr="0061760D">
              <w:rPr>
                <w:rFonts w:ascii="Arial Narrow" w:hAnsi="Arial Narrow"/>
                <w:b/>
                <w:lang w:val="es-CO"/>
              </w:rPr>
              <w:t>Operativo (funcional)</w:t>
            </w:r>
            <w:r w:rsidR="00B73226" w:rsidRPr="0061760D">
              <w:rPr>
                <w:rFonts w:ascii="Arial Narrow" w:hAnsi="Arial Narrow"/>
                <w:b/>
                <w:lang w:val="es-CO"/>
              </w:rPr>
              <w:t xml:space="preserve"> </w:t>
            </w:r>
          </w:p>
        </w:tc>
        <w:tc>
          <w:tcPr>
            <w:tcW w:w="426" w:type="dxa"/>
          </w:tcPr>
          <w:p w:rsidR="00B73226" w:rsidRPr="0061760D" w:rsidRDefault="00B73226" w:rsidP="00DA10DF">
            <w:pPr>
              <w:spacing w:after="0"/>
              <w:ind w:left="117"/>
              <w:jc w:val="center"/>
              <w:rPr>
                <w:rFonts w:ascii="Arial Narrow" w:hAnsi="Arial Narrow"/>
                <w:b/>
                <w:lang w:val="es-CO"/>
              </w:rPr>
            </w:pPr>
          </w:p>
        </w:tc>
        <w:tc>
          <w:tcPr>
            <w:tcW w:w="6124" w:type="dxa"/>
            <w:vMerge/>
          </w:tcPr>
          <w:p w:rsidR="00B73226" w:rsidRPr="0061760D" w:rsidRDefault="00B73226" w:rsidP="00DA10DF">
            <w:pPr>
              <w:spacing w:after="0"/>
              <w:ind w:left="117"/>
              <w:rPr>
                <w:rFonts w:ascii="Arial Narrow" w:hAnsi="Arial Narrow"/>
                <w:b/>
                <w:lang w:val="es-CO"/>
              </w:rPr>
            </w:pPr>
          </w:p>
        </w:tc>
      </w:tr>
      <w:tr w:rsidR="00B73226" w:rsidRPr="0061760D" w:rsidTr="00CA5912">
        <w:trPr>
          <w:trHeight w:val="397"/>
        </w:trPr>
        <w:tc>
          <w:tcPr>
            <w:tcW w:w="6213" w:type="dxa"/>
            <w:vMerge/>
          </w:tcPr>
          <w:p w:rsidR="00B73226" w:rsidRPr="0061760D" w:rsidRDefault="00B73226" w:rsidP="00DA10DF">
            <w:pPr>
              <w:spacing w:after="0"/>
              <w:ind w:left="117"/>
              <w:rPr>
                <w:rFonts w:ascii="Arial Narrow" w:hAnsi="Arial Narrow"/>
                <w:b/>
                <w:lang w:val="es-CO"/>
              </w:rPr>
            </w:pPr>
          </w:p>
        </w:tc>
        <w:tc>
          <w:tcPr>
            <w:tcW w:w="2409" w:type="dxa"/>
          </w:tcPr>
          <w:p w:rsidR="00B73226" w:rsidRPr="0061760D" w:rsidRDefault="00D31130" w:rsidP="00DA10DF">
            <w:pPr>
              <w:pStyle w:val="Sinespaciado"/>
              <w:rPr>
                <w:rFonts w:ascii="Arial Narrow" w:hAnsi="Arial Narrow"/>
                <w:b/>
                <w:lang w:val="es-CO"/>
              </w:rPr>
            </w:pPr>
            <w:r w:rsidRPr="0061760D">
              <w:rPr>
                <w:rFonts w:ascii="Arial Narrow" w:hAnsi="Arial Narrow"/>
                <w:b/>
                <w:lang w:val="es-CO"/>
              </w:rPr>
              <w:t>Efectividad lograda</w:t>
            </w:r>
          </w:p>
        </w:tc>
        <w:tc>
          <w:tcPr>
            <w:tcW w:w="426" w:type="dxa"/>
          </w:tcPr>
          <w:p w:rsidR="00B73226" w:rsidRPr="0061760D" w:rsidRDefault="00B73226" w:rsidP="00DA10DF">
            <w:pPr>
              <w:spacing w:after="0"/>
              <w:ind w:left="117"/>
              <w:jc w:val="center"/>
              <w:rPr>
                <w:rFonts w:ascii="Arial Narrow" w:hAnsi="Arial Narrow"/>
                <w:b/>
                <w:lang w:val="es-CO"/>
              </w:rPr>
            </w:pPr>
          </w:p>
        </w:tc>
        <w:tc>
          <w:tcPr>
            <w:tcW w:w="6124" w:type="dxa"/>
            <w:vMerge/>
          </w:tcPr>
          <w:p w:rsidR="00B73226" w:rsidRPr="0061760D" w:rsidRDefault="00B73226" w:rsidP="00DA10DF">
            <w:pPr>
              <w:spacing w:after="0"/>
              <w:ind w:left="117"/>
              <w:rPr>
                <w:rFonts w:ascii="Arial Narrow" w:hAnsi="Arial Narrow"/>
                <w:b/>
                <w:lang w:val="es-CO"/>
              </w:rPr>
            </w:pPr>
          </w:p>
        </w:tc>
      </w:tr>
      <w:tr w:rsidR="00B73226" w:rsidRPr="0061760D" w:rsidTr="00CA5912">
        <w:trPr>
          <w:trHeight w:val="397"/>
        </w:trPr>
        <w:tc>
          <w:tcPr>
            <w:tcW w:w="6213" w:type="dxa"/>
            <w:vMerge/>
          </w:tcPr>
          <w:p w:rsidR="00B73226" w:rsidRPr="0061760D" w:rsidRDefault="00B73226" w:rsidP="00B73226">
            <w:pPr>
              <w:ind w:left="117"/>
              <w:rPr>
                <w:rFonts w:ascii="Arial Narrow" w:hAnsi="Arial Narrow"/>
                <w:b/>
                <w:lang w:val="es-CO"/>
              </w:rPr>
            </w:pPr>
          </w:p>
        </w:tc>
        <w:tc>
          <w:tcPr>
            <w:tcW w:w="2409" w:type="dxa"/>
          </w:tcPr>
          <w:p w:rsidR="00B73226" w:rsidRPr="0061760D" w:rsidRDefault="00D31130" w:rsidP="00B73226">
            <w:pPr>
              <w:pStyle w:val="Sinespaciado"/>
              <w:rPr>
                <w:rFonts w:ascii="Arial Narrow" w:hAnsi="Arial Narrow"/>
                <w:b/>
                <w:lang w:val="es-CO"/>
              </w:rPr>
            </w:pPr>
            <w:r w:rsidRPr="0061760D">
              <w:rPr>
                <w:rFonts w:ascii="Arial Narrow" w:hAnsi="Arial Narrow"/>
                <w:b/>
                <w:lang w:val="es-CO"/>
              </w:rPr>
              <w:t>Excelencia</w:t>
            </w:r>
          </w:p>
        </w:tc>
        <w:tc>
          <w:tcPr>
            <w:tcW w:w="426" w:type="dxa"/>
          </w:tcPr>
          <w:p w:rsidR="00B73226" w:rsidRPr="0061760D" w:rsidRDefault="00B73226" w:rsidP="00B73226">
            <w:pPr>
              <w:ind w:left="117"/>
              <w:jc w:val="center"/>
              <w:rPr>
                <w:rFonts w:ascii="Arial Narrow" w:hAnsi="Arial Narrow"/>
                <w:b/>
                <w:lang w:val="es-CO"/>
              </w:rPr>
            </w:pPr>
          </w:p>
        </w:tc>
        <w:tc>
          <w:tcPr>
            <w:tcW w:w="6124" w:type="dxa"/>
            <w:vMerge/>
          </w:tcPr>
          <w:p w:rsidR="00B73226" w:rsidRPr="0061760D" w:rsidRDefault="00B73226" w:rsidP="00B73226">
            <w:pPr>
              <w:ind w:left="117"/>
              <w:rPr>
                <w:rFonts w:ascii="Arial Narrow" w:hAnsi="Arial Narrow"/>
                <w:b/>
                <w:lang w:val="es-CO"/>
              </w:rPr>
            </w:pPr>
          </w:p>
        </w:tc>
      </w:tr>
    </w:tbl>
    <w:p w:rsidR="00DA10DF" w:rsidRPr="0061760D" w:rsidRDefault="00DA10DF" w:rsidP="00A3525B">
      <w:pPr>
        <w:spacing w:after="0" w:line="240" w:lineRule="auto"/>
        <w:rPr>
          <w:rFonts w:ascii="Arial Narrow" w:hAnsi="Arial Narrow"/>
          <w:b/>
          <w:lang w:val="es-CO"/>
        </w:rPr>
      </w:pPr>
    </w:p>
    <w:p w:rsidR="00CA5912" w:rsidRDefault="00CA5912">
      <w:pPr>
        <w:spacing w:after="0" w:line="240" w:lineRule="auto"/>
        <w:rPr>
          <w:rFonts w:ascii="Arial Narrow" w:hAnsi="Arial Narrow"/>
          <w:b/>
          <w:lang w:val="es-CO"/>
        </w:rPr>
      </w:pPr>
      <w:r>
        <w:rPr>
          <w:rFonts w:ascii="Arial Narrow" w:hAnsi="Arial Narrow"/>
          <w:b/>
          <w:lang w:val="es-CO"/>
        </w:rPr>
        <w:br w:type="page"/>
      </w:r>
    </w:p>
    <w:p w:rsidR="00A34278" w:rsidRPr="0061760D" w:rsidRDefault="00A34278" w:rsidP="00A3525B">
      <w:pPr>
        <w:spacing w:after="0" w:line="240" w:lineRule="auto"/>
        <w:rPr>
          <w:rFonts w:ascii="Arial Narrow" w:hAnsi="Arial Narrow"/>
          <w:b/>
          <w:lang w:val="es-CO"/>
        </w:rPr>
      </w:pPr>
      <w:r w:rsidRPr="0061760D">
        <w:rPr>
          <w:rFonts w:ascii="Arial Narrow" w:hAnsi="Arial Narrow"/>
          <w:b/>
          <w:lang w:val="es-CO"/>
        </w:rPr>
        <w:lastRenderedPageBreak/>
        <w:t>4.0</w:t>
      </w:r>
      <w:r w:rsidRPr="0061760D">
        <w:rPr>
          <w:rFonts w:ascii="Arial Narrow" w:hAnsi="Arial Narrow"/>
          <w:b/>
          <w:lang w:val="es-CO"/>
        </w:rPr>
        <w:tab/>
      </w:r>
      <w:r w:rsidR="00CA5912" w:rsidRPr="00CA5912">
        <w:rPr>
          <w:rFonts w:ascii="Arial Narrow" w:hAnsi="Arial Narrow"/>
          <w:b/>
          <w:lang w:val="es-CO"/>
        </w:rPr>
        <w:t>PROMOCION DE SEGURIDAD</w:t>
      </w:r>
    </w:p>
    <w:p w:rsidR="00B178A6" w:rsidRPr="00CA5912" w:rsidRDefault="008B2FC9" w:rsidP="00A3525B">
      <w:pPr>
        <w:spacing w:after="0" w:line="240" w:lineRule="auto"/>
        <w:rPr>
          <w:rFonts w:ascii="Arial Narrow" w:hAnsi="Arial Narrow"/>
          <w:lang w:val="es-CO"/>
        </w:rPr>
      </w:pPr>
      <w:r w:rsidRPr="00CA5912">
        <w:rPr>
          <w:rFonts w:ascii="Arial Narrow" w:hAnsi="Arial Narrow"/>
          <w:b/>
          <w:lang w:val="es-CO"/>
        </w:rPr>
        <w:t>4.1</w:t>
      </w:r>
      <w:r w:rsidRPr="00CA5912">
        <w:rPr>
          <w:rFonts w:ascii="Arial Narrow" w:hAnsi="Arial Narrow"/>
          <w:lang w:val="es-CO"/>
        </w:rPr>
        <w:tab/>
      </w:r>
      <w:r w:rsidR="003059A0">
        <w:rPr>
          <w:rFonts w:ascii="Arial Narrow" w:hAnsi="Arial Narrow"/>
          <w:b/>
          <w:lang w:val="es-CO"/>
        </w:rPr>
        <w:t>INSTRUCCIÓN</w:t>
      </w:r>
      <w:r w:rsidR="00CA5912" w:rsidRPr="00CA5912">
        <w:rPr>
          <w:rFonts w:ascii="Arial Narrow" w:hAnsi="Arial Narrow"/>
          <w:b/>
          <w:lang w:val="es-CO"/>
        </w:rPr>
        <w:t xml:space="preserve"> Y EDUCACIÓN </w:t>
      </w:r>
      <w:r w:rsidR="003059A0">
        <w:rPr>
          <w:rFonts w:ascii="Arial Narrow" w:hAnsi="Arial Narrow"/>
          <w:b/>
          <w:lang w:val="es-CO"/>
        </w:rPr>
        <w:t xml:space="preserve">RAC </w:t>
      </w:r>
      <w:r w:rsidR="003059A0" w:rsidRPr="000434D8">
        <w:rPr>
          <w:rFonts w:ascii="Arial Narrow" w:hAnsi="Arial Narrow"/>
          <w:b/>
          <w:lang w:val="es-CO"/>
        </w:rPr>
        <w:t>219.105</w:t>
      </w:r>
      <w:r w:rsidR="003059A0">
        <w:rPr>
          <w:rFonts w:ascii="Arial Narrow" w:hAnsi="Arial Narrow"/>
          <w:b/>
          <w:lang w:val="es-CO"/>
        </w:rPr>
        <w:t xml:space="preserve"> (d) (1)</w:t>
      </w:r>
    </w:p>
    <w:p w:rsidR="008B2FC9" w:rsidRPr="00CA5912" w:rsidRDefault="008B2FC9" w:rsidP="00A3525B">
      <w:pPr>
        <w:spacing w:after="0" w:line="240" w:lineRule="auto"/>
        <w:rPr>
          <w:rFonts w:ascii="Arial Narrow" w:hAnsi="Arial Narrow"/>
          <w:lang w:val="es-CO"/>
        </w:rPr>
      </w:pPr>
    </w:p>
    <w:p w:rsidR="008B2FC9" w:rsidRDefault="00CA5912" w:rsidP="00A3525B">
      <w:pPr>
        <w:spacing w:after="0" w:line="240" w:lineRule="auto"/>
        <w:rPr>
          <w:rFonts w:ascii="Arial Narrow" w:hAnsi="Arial Narrow"/>
          <w:lang w:val="es-CO"/>
        </w:rPr>
      </w:pPr>
      <w:r w:rsidRPr="00CA5912">
        <w:rPr>
          <w:rFonts w:ascii="Arial Narrow" w:hAnsi="Arial Narrow"/>
          <w:lang w:val="es-CO"/>
        </w:rPr>
        <w:t>Todo el personal está capacitado y es competente para realizar sus tareas relacionadas con SMS y el programa de capacitación se monitorea para su efectividad y actualización.</w:t>
      </w:r>
    </w:p>
    <w:p w:rsidR="00CA5912" w:rsidRPr="00CA5912" w:rsidRDefault="00CA5912" w:rsidP="00A3525B">
      <w:pPr>
        <w:spacing w:after="0" w:line="240" w:lineRule="auto"/>
        <w:rPr>
          <w:rFonts w:ascii="Arial Narrow" w:hAnsi="Arial Narrow"/>
          <w:lang w:val="es-CO"/>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998"/>
        <w:gridCol w:w="283"/>
        <w:gridCol w:w="284"/>
        <w:gridCol w:w="283"/>
        <w:gridCol w:w="284"/>
        <w:gridCol w:w="2409"/>
        <w:gridCol w:w="3969"/>
        <w:gridCol w:w="2694"/>
      </w:tblGrid>
      <w:tr w:rsidR="00C34A33" w:rsidRPr="0061760D" w:rsidTr="00CA5912">
        <w:trPr>
          <w:trHeight w:val="186"/>
        </w:trPr>
        <w:tc>
          <w:tcPr>
            <w:tcW w:w="4957" w:type="dxa"/>
            <w:gridSpan w:val="2"/>
            <w:tcBorders>
              <w:bottom w:val="single" w:sz="4" w:space="0" w:color="auto"/>
            </w:tcBorders>
          </w:tcPr>
          <w:p w:rsidR="00C34A33" w:rsidRPr="0061760D" w:rsidRDefault="00C85659" w:rsidP="004233DD">
            <w:pPr>
              <w:spacing w:after="0" w:line="240" w:lineRule="auto"/>
              <w:rPr>
                <w:rFonts w:ascii="Arial Narrow" w:hAnsi="Arial Narrow"/>
                <w:b/>
                <w:lang w:val="es-CO"/>
              </w:rPr>
            </w:pPr>
            <w:r w:rsidRPr="0061760D">
              <w:rPr>
                <w:rFonts w:ascii="Arial Narrow" w:hAnsi="Arial Narrow"/>
                <w:b/>
                <w:lang w:val="es-CO"/>
              </w:rPr>
              <w:t>MARCADORES DE CUMPLIMIENTO + RENDIMIENTO</w:t>
            </w:r>
          </w:p>
        </w:tc>
        <w:tc>
          <w:tcPr>
            <w:tcW w:w="283" w:type="dxa"/>
            <w:tcBorders>
              <w:bottom w:val="single" w:sz="4" w:space="0" w:color="auto"/>
            </w:tcBorders>
          </w:tcPr>
          <w:p w:rsidR="00C34A33" w:rsidRPr="0061760D" w:rsidRDefault="00C34A33" w:rsidP="004233DD">
            <w:pPr>
              <w:spacing w:after="0" w:line="240" w:lineRule="auto"/>
              <w:rPr>
                <w:rFonts w:ascii="Arial Narrow" w:hAnsi="Arial Narrow"/>
                <w:b/>
                <w:lang w:val="es-CO"/>
              </w:rPr>
            </w:pPr>
            <w:r w:rsidRPr="0061760D">
              <w:rPr>
                <w:rFonts w:ascii="Arial Narrow" w:hAnsi="Arial Narrow"/>
                <w:b/>
                <w:lang w:val="es-CO"/>
              </w:rPr>
              <w:t>P</w:t>
            </w:r>
          </w:p>
        </w:tc>
        <w:tc>
          <w:tcPr>
            <w:tcW w:w="284" w:type="dxa"/>
            <w:tcBorders>
              <w:bottom w:val="single" w:sz="4" w:space="0" w:color="auto"/>
            </w:tcBorders>
          </w:tcPr>
          <w:p w:rsidR="00C34A33" w:rsidRPr="0061760D" w:rsidRDefault="00C34A33" w:rsidP="004233DD">
            <w:pPr>
              <w:spacing w:after="0" w:line="240" w:lineRule="auto"/>
              <w:rPr>
                <w:rFonts w:ascii="Arial Narrow" w:hAnsi="Arial Narrow"/>
                <w:b/>
                <w:lang w:val="es-CO"/>
              </w:rPr>
            </w:pPr>
            <w:r w:rsidRPr="0061760D">
              <w:rPr>
                <w:rFonts w:ascii="Arial Narrow" w:hAnsi="Arial Narrow"/>
                <w:b/>
                <w:lang w:val="es-CO"/>
              </w:rPr>
              <w:t>S</w:t>
            </w:r>
          </w:p>
        </w:tc>
        <w:tc>
          <w:tcPr>
            <w:tcW w:w="283" w:type="dxa"/>
            <w:tcBorders>
              <w:bottom w:val="single" w:sz="4" w:space="0" w:color="auto"/>
            </w:tcBorders>
          </w:tcPr>
          <w:p w:rsidR="00C34A33" w:rsidRPr="0061760D" w:rsidRDefault="00C34A33" w:rsidP="004233DD">
            <w:pPr>
              <w:spacing w:after="0" w:line="240" w:lineRule="auto"/>
              <w:rPr>
                <w:rFonts w:ascii="Arial Narrow" w:hAnsi="Arial Narrow"/>
                <w:b/>
                <w:lang w:val="es-CO"/>
              </w:rPr>
            </w:pPr>
            <w:r w:rsidRPr="0061760D">
              <w:rPr>
                <w:rFonts w:ascii="Arial Narrow" w:hAnsi="Arial Narrow"/>
                <w:b/>
                <w:lang w:val="es-CO"/>
              </w:rPr>
              <w:t>O</w:t>
            </w:r>
          </w:p>
        </w:tc>
        <w:tc>
          <w:tcPr>
            <w:tcW w:w="284" w:type="dxa"/>
            <w:tcBorders>
              <w:bottom w:val="single" w:sz="4" w:space="0" w:color="auto"/>
            </w:tcBorders>
          </w:tcPr>
          <w:p w:rsidR="00C34A33" w:rsidRPr="0061760D" w:rsidRDefault="00C34A33" w:rsidP="004233DD">
            <w:pPr>
              <w:spacing w:after="0" w:line="240" w:lineRule="auto"/>
              <w:rPr>
                <w:rFonts w:ascii="Arial Narrow" w:hAnsi="Arial Narrow"/>
                <w:b/>
                <w:lang w:val="es-CO"/>
              </w:rPr>
            </w:pPr>
            <w:r w:rsidRPr="0061760D">
              <w:rPr>
                <w:rFonts w:ascii="Arial Narrow" w:hAnsi="Arial Narrow"/>
                <w:b/>
                <w:lang w:val="es-CO"/>
              </w:rPr>
              <w:t>E</w:t>
            </w:r>
          </w:p>
        </w:tc>
        <w:tc>
          <w:tcPr>
            <w:tcW w:w="2409" w:type="dxa"/>
            <w:tcBorders>
              <w:bottom w:val="single" w:sz="4" w:space="0" w:color="auto"/>
            </w:tcBorders>
          </w:tcPr>
          <w:p w:rsidR="00C34A33" w:rsidRPr="0061760D" w:rsidRDefault="00C85659" w:rsidP="004233DD">
            <w:pPr>
              <w:spacing w:after="0" w:line="240" w:lineRule="auto"/>
              <w:rPr>
                <w:rFonts w:ascii="Arial Narrow" w:hAnsi="Arial Narrow"/>
                <w:b/>
                <w:lang w:val="es-CO"/>
              </w:rPr>
            </w:pPr>
            <w:r w:rsidRPr="0061760D">
              <w:rPr>
                <w:rFonts w:ascii="Arial Narrow" w:hAnsi="Arial Narrow"/>
                <w:b/>
                <w:lang w:val="es-CO"/>
              </w:rPr>
              <w:t>Cómo se logra</w:t>
            </w:r>
          </w:p>
        </w:tc>
        <w:tc>
          <w:tcPr>
            <w:tcW w:w="3969" w:type="dxa"/>
            <w:tcBorders>
              <w:bottom w:val="single" w:sz="4" w:space="0" w:color="auto"/>
            </w:tcBorders>
          </w:tcPr>
          <w:p w:rsidR="00C34A33" w:rsidRPr="0061760D" w:rsidRDefault="00C85659" w:rsidP="004233DD">
            <w:pPr>
              <w:spacing w:after="0" w:line="240" w:lineRule="auto"/>
              <w:rPr>
                <w:rFonts w:ascii="Arial Narrow" w:hAnsi="Arial Narrow"/>
                <w:b/>
                <w:lang w:val="es-CO"/>
              </w:rPr>
            </w:pPr>
            <w:r w:rsidRPr="0061760D">
              <w:rPr>
                <w:rFonts w:ascii="Arial Narrow" w:hAnsi="Arial Narrow"/>
                <w:b/>
                <w:lang w:val="es-CO"/>
              </w:rPr>
              <w:t>Qué buscar (indagar)</w:t>
            </w:r>
          </w:p>
        </w:tc>
        <w:tc>
          <w:tcPr>
            <w:tcW w:w="2694" w:type="dxa"/>
            <w:tcBorders>
              <w:bottom w:val="single" w:sz="4" w:space="0" w:color="auto"/>
            </w:tcBorders>
          </w:tcPr>
          <w:p w:rsidR="00C34A33" w:rsidRPr="0061760D" w:rsidRDefault="00D31130" w:rsidP="004233DD">
            <w:pPr>
              <w:spacing w:after="0" w:line="240" w:lineRule="auto"/>
              <w:rPr>
                <w:rFonts w:ascii="Arial Narrow" w:hAnsi="Arial Narrow"/>
                <w:b/>
                <w:lang w:val="es-CO"/>
              </w:rPr>
            </w:pPr>
            <w:r w:rsidRPr="0061760D">
              <w:rPr>
                <w:rFonts w:ascii="Arial Narrow" w:hAnsi="Arial Narrow"/>
                <w:b/>
                <w:lang w:val="es-CO"/>
              </w:rPr>
              <w:t>Observaciones de la AAC</w:t>
            </w:r>
          </w:p>
        </w:tc>
      </w:tr>
      <w:tr w:rsidR="00C34A33" w:rsidRPr="000041E0" w:rsidTr="00CA5912">
        <w:trPr>
          <w:trHeight w:val="327"/>
        </w:trPr>
        <w:tc>
          <w:tcPr>
            <w:tcW w:w="959" w:type="dxa"/>
            <w:tcBorders>
              <w:top w:val="single" w:sz="4" w:space="0" w:color="auto"/>
              <w:bottom w:val="single" w:sz="4" w:space="0" w:color="auto"/>
            </w:tcBorders>
            <w:shd w:val="clear" w:color="auto" w:fill="FFFFFF"/>
          </w:tcPr>
          <w:p w:rsidR="00C34A33" w:rsidRPr="0061760D" w:rsidRDefault="00C34A33" w:rsidP="004233DD">
            <w:pPr>
              <w:spacing w:after="0" w:line="240" w:lineRule="auto"/>
              <w:rPr>
                <w:rFonts w:ascii="Arial Narrow" w:hAnsi="Arial Narrow"/>
                <w:lang w:val="es-CO"/>
              </w:rPr>
            </w:pPr>
            <w:r w:rsidRPr="0061760D">
              <w:rPr>
                <w:rFonts w:ascii="Arial Narrow" w:hAnsi="Arial Narrow"/>
                <w:lang w:val="es-CO"/>
              </w:rPr>
              <w:t>4.1.1</w:t>
            </w:r>
          </w:p>
        </w:tc>
        <w:tc>
          <w:tcPr>
            <w:tcW w:w="3998" w:type="dxa"/>
            <w:tcBorders>
              <w:top w:val="single" w:sz="4" w:space="0" w:color="auto"/>
              <w:bottom w:val="single" w:sz="4" w:space="0" w:color="auto"/>
            </w:tcBorders>
            <w:shd w:val="clear" w:color="auto" w:fill="FFFFFF"/>
          </w:tcPr>
          <w:p w:rsidR="00C34A33" w:rsidRPr="00CA5912" w:rsidRDefault="00CA5912" w:rsidP="00C61453">
            <w:pPr>
              <w:spacing w:after="0" w:line="240" w:lineRule="auto"/>
              <w:rPr>
                <w:rFonts w:ascii="Arial Narrow" w:hAnsi="Arial Narrow"/>
                <w:lang w:val="es-CO"/>
              </w:rPr>
            </w:pPr>
            <w:r w:rsidRPr="00CA5912">
              <w:rPr>
                <w:rFonts w:ascii="Arial Narrow" w:hAnsi="Arial Narrow"/>
                <w:lang w:val="es-CO"/>
              </w:rPr>
              <w:t xml:space="preserve">Existe un programa de capacitación para SMS que incluye capacitación inicial y recurrente. La capacitación cubre los deberes de seguridad individual (incluidos roles, responsabilidades y </w:t>
            </w:r>
            <w:r>
              <w:rPr>
                <w:rFonts w:ascii="Arial Narrow" w:hAnsi="Arial Narrow"/>
                <w:lang w:val="es-CO"/>
              </w:rPr>
              <w:t>“</w:t>
            </w:r>
            <w:r w:rsidRPr="00CA5912">
              <w:rPr>
                <w:rFonts w:ascii="Arial Narrow" w:hAnsi="Arial Narrow"/>
                <w:lang w:val="es-CO"/>
              </w:rPr>
              <w:t>accountabilities</w:t>
            </w:r>
            <w:r>
              <w:rPr>
                <w:rFonts w:ascii="Arial Narrow" w:hAnsi="Arial Narrow"/>
                <w:lang w:val="es-CO"/>
              </w:rPr>
              <w:t>”</w:t>
            </w:r>
            <w:r w:rsidRPr="00CA5912">
              <w:rPr>
                <w:rFonts w:ascii="Arial Narrow" w:hAnsi="Arial Narrow"/>
                <w:lang w:val="es-CO"/>
              </w:rPr>
              <w:t>) y cómo funciona</w:t>
            </w:r>
            <w:r>
              <w:rPr>
                <w:rFonts w:ascii="Arial Narrow" w:hAnsi="Arial Narrow"/>
                <w:lang w:val="es-CO"/>
              </w:rPr>
              <w:t xml:space="preserve"> el </w:t>
            </w:r>
            <w:r w:rsidRPr="00CA5912">
              <w:rPr>
                <w:rFonts w:ascii="Arial Narrow" w:hAnsi="Arial Narrow"/>
                <w:lang w:val="es-CO"/>
              </w:rPr>
              <w:t>SMS de la organización.</w:t>
            </w:r>
          </w:p>
        </w:tc>
        <w:tc>
          <w:tcPr>
            <w:tcW w:w="283" w:type="dxa"/>
            <w:tcBorders>
              <w:top w:val="single" w:sz="4" w:space="0" w:color="auto"/>
              <w:bottom w:val="single" w:sz="4" w:space="0" w:color="auto"/>
            </w:tcBorders>
            <w:shd w:val="clear" w:color="auto" w:fill="FFFFFF"/>
          </w:tcPr>
          <w:p w:rsidR="00C34A33" w:rsidRPr="00CA5912" w:rsidRDefault="00C34A33" w:rsidP="004233DD">
            <w:pPr>
              <w:spacing w:after="0" w:line="240" w:lineRule="auto"/>
              <w:rPr>
                <w:rFonts w:ascii="Arial Narrow" w:hAnsi="Arial Narrow"/>
                <w:lang w:val="es-CO"/>
              </w:rPr>
            </w:pPr>
          </w:p>
        </w:tc>
        <w:tc>
          <w:tcPr>
            <w:tcW w:w="284" w:type="dxa"/>
            <w:tcBorders>
              <w:top w:val="single" w:sz="4" w:space="0" w:color="auto"/>
              <w:bottom w:val="single" w:sz="4" w:space="0" w:color="auto"/>
            </w:tcBorders>
            <w:shd w:val="clear" w:color="auto" w:fill="FFFFFF"/>
          </w:tcPr>
          <w:p w:rsidR="00C34A33" w:rsidRPr="00CA5912" w:rsidRDefault="00C34A33" w:rsidP="004233DD">
            <w:pPr>
              <w:spacing w:after="0" w:line="240" w:lineRule="auto"/>
              <w:rPr>
                <w:rFonts w:ascii="Arial Narrow" w:hAnsi="Arial Narrow"/>
                <w:lang w:val="es-CO"/>
              </w:rPr>
            </w:pPr>
          </w:p>
        </w:tc>
        <w:tc>
          <w:tcPr>
            <w:tcW w:w="283" w:type="dxa"/>
            <w:tcBorders>
              <w:top w:val="single" w:sz="4" w:space="0" w:color="auto"/>
              <w:bottom w:val="single" w:sz="4" w:space="0" w:color="auto"/>
            </w:tcBorders>
            <w:shd w:val="clear" w:color="auto" w:fill="FFFFFF"/>
          </w:tcPr>
          <w:p w:rsidR="00C34A33" w:rsidRPr="00CA5912" w:rsidRDefault="00C34A33" w:rsidP="004233DD">
            <w:pPr>
              <w:spacing w:after="0" w:line="240" w:lineRule="auto"/>
              <w:rPr>
                <w:rFonts w:ascii="Arial Narrow" w:hAnsi="Arial Narrow"/>
                <w:lang w:val="es-CO"/>
              </w:rPr>
            </w:pPr>
          </w:p>
        </w:tc>
        <w:tc>
          <w:tcPr>
            <w:tcW w:w="284" w:type="dxa"/>
            <w:tcBorders>
              <w:top w:val="single" w:sz="4" w:space="0" w:color="auto"/>
              <w:bottom w:val="single" w:sz="4" w:space="0" w:color="auto"/>
            </w:tcBorders>
            <w:shd w:val="clear" w:color="auto" w:fill="FFFFFF"/>
          </w:tcPr>
          <w:p w:rsidR="00C34A33" w:rsidRPr="00CA5912" w:rsidRDefault="00C34A33" w:rsidP="004233DD">
            <w:pPr>
              <w:spacing w:after="0" w:line="240" w:lineRule="auto"/>
              <w:rPr>
                <w:rFonts w:ascii="Arial Narrow" w:hAnsi="Arial Narrow"/>
                <w:lang w:val="es-CO"/>
              </w:rPr>
            </w:pPr>
          </w:p>
        </w:tc>
        <w:tc>
          <w:tcPr>
            <w:tcW w:w="2409" w:type="dxa"/>
            <w:tcBorders>
              <w:top w:val="single" w:sz="4" w:space="0" w:color="auto"/>
              <w:bottom w:val="single" w:sz="4" w:space="0" w:color="auto"/>
            </w:tcBorders>
            <w:shd w:val="clear" w:color="auto" w:fill="FFFFFF"/>
          </w:tcPr>
          <w:p w:rsidR="00C34A33" w:rsidRPr="00CA5912" w:rsidRDefault="00C34A33" w:rsidP="004233DD">
            <w:pPr>
              <w:spacing w:after="0" w:line="240" w:lineRule="auto"/>
              <w:rPr>
                <w:rFonts w:ascii="Arial Narrow" w:hAnsi="Arial Narrow"/>
                <w:lang w:val="es-CO"/>
              </w:rPr>
            </w:pPr>
          </w:p>
        </w:tc>
        <w:tc>
          <w:tcPr>
            <w:tcW w:w="3969" w:type="dxa"/>
            <w:tcBorders>
              <w:top w:val="single" w:sz="4" w:space="0" w:color="auto"/>
              <w:bottom w:val="single" w:sz="4" w:space="0" w:color="auto"/>
            </w:tcBorders>
            <w:shd w:val="clear" w:color="auto" w:fill="FFFFFF"/>
          </w:tcPr>
          <w:p w:rsidR="00D7441A" w:rsidRPr="00D7441A" w:rsidRDefault="00D7441A" w:rsidP="00D7441A">
            <w:pPr>
              <w:spacing w:after="0" w:line="240" w:lineRule="auto"/>
              <w:rPr>
                <w:rFonts w:ascii="Arial Narrow" w:hAnsi="Arial Narrow"/>
                <w:lang w:val="es-CO"/>
              </w:rPr>
            </w:pPr>
            <w:r w:rsidRPr="00D7441A">
              <w:rPr>
                <w:rFonts w:ascii="Arial Narrow" w:hAnsi="Arial Narrow"/>
                <w:lang w:val="es-CO"/>
              </w:rPr>
              <w:t>Revise el programa de capacitación de SMS, incluido el contenido de</w:t>
            </w:r>
            <w:r>
              <w:rPr>
                <w:rFonts w:ascii="Arial Narrow" w:hAnsi="Arial Narrow"/>
                <w:lang w:val="es-CO"/>
              </w:rPr>
              <w:t xml:space="preserve"> </w:t>
            </w:r>
            <w:r w:rsidRPr="00D7441A">
              <w:rPr>
                <w:rFonts w:ascii="Arial Narrow" w:hAnsi="Arial Narrow"/>
                <w:lang w:val="es-CO"/>
              </w:rPr>
              <w:t>l</w:t>
            </w:r>
            <w:r>
              <w:rPr>
                <w:rFonts w:ascii="Arial Narrow" w:hAnsi="Arial Narrow"/>
                <w:lang w:val="es-CO"/>
              </w:rPr>
              <w:t>os</w:t>
            </w:r>
            <w:r w:rsidRPr="00D7441A">
              <w:rPr>
                <w:rFonts w:ascii="Arial Narrow" w:hAnsi="Arial Narrow"/>
                <w:lang w:val="es-CO"/>
              </w:rPr>
              <w:t xml:space="preserve"> curso</w:t>
            </w:r>
            <w:r>
              <w:rPr>
                <w:rFonts w:ascii="Arial Narrow" w:hAnsi="Arial Narrow"/>
                <w:lang w:val="es-CO"/>
              </w:rPr>
              <w:t>s</w:t>
            </w:r>
            <w:r w:rsidRPr="00D7441A">
              <w:rPr>
                <w:rFonts w:ascii="Arial Narrow" w:hAnsi="Arial Narrow"/>
                <w:lang w:val="es-CO"/>
              </w:rPr>
              <w:t xml:space="preserve"> y el método de </w:t>
            </w:r>
            <w:r>
              <w:rPr>
                <w:rFonts w:ascii="Arial Narrow" w:hAnsi="Arial Narrow"/>
                <w:lang w:val="es-CO"/>
              </w:rPr>
              <w:t>realización</w:t>
            </w:r>
            <w:r w:rsidRPr="00D7441A">
              <w:rPr>
                <w:rFonts w:ascii="Arial Narrow" w:hAnsi="Arial Narrow"/>
                <w:lang w:val="es-CO"/>
              </w:rPr>
              <w:t>.</w:t>
            </w:r>
          </w:p>
          <w:p w:rsidR="00F410CA" w:rsidRPr="00D7441A" w:rsidRDefault="00D7441A" w:rsidP="00D7441A">
            <w:pPr>
              <w:spacing w:after="0" w:line="240" w:lineRule="auto"/>
              <w:rPr>
                <w:rFonts w:ascii="Arial Narrow" w:hAnsi="Arial Narrow"/>
                <w:lang w:val="es-CO"/>
              </w:rPr>
            </w:pPr>
            <w:r w:rsidRPr="00D7441A">
              <w:rPr>
                <w:rFonts w:ascii="Arial Narrow" w:hAnsi="Arial Narrow"/>
                <w:lang w:val="es-CO"/>
              </w:rPr>
              <w:t xml:space="preserve">La capacitación considera la retroalimentación de sucesos externos, </w:t>
            </w:r>
            <w:r w:rsidR="007B6AE1">
              <w:rPr>
                <w:rFonts w:ascii="Arial Narrow" w:hAnsi="Arial Narrow"/>
                <w:lang w:val="es-CO"/>
              </w:rPr>
              <w:t>reportes</w:t>
            </w:r>
            <w:r w:rsidRPr="00D7441A">
              <w:rPr>
                <w:rFonts w:ascii="Arial Narrow" w:hAnsi="Arial Narrow"/>
                <w:lang w:val="es-CO"/>
              </w:rPr>
              <w:t xml:space="preserve"> de investigación, reuniones de seguridad, </w:t>
            </w:r>
            <w:r w:rsidR="007B6AE1">
              <w:rPr>
                <w:rFonts w:ascii="Arial Narrow" w:hAnsi="Arial Narrow"/>
                <w:lang w:val="es-CO"/>
              </w:rPr>
              <w:t>reportes</w:t>
            </w:r>
            <w:r w:rsidR="007B6AE1" w:rsidRPr="00D7441A">
              <w:rPr>
                <w:rFonts w:ascii="Arial Narrow" w:hAnsi="Arial Narrow"/>
                <w:lang w:val="es-CO"/>
              </w:rPr>
              <w:t xml:space="preserve"> </w:t>
            </w:r>
            <w:r w:rsidRPr="00D7441A">
              <w:rPr>
                <w:rFonts w:ascii="Arial Narrow" w:hAnsi="Arial Narrow"/>
                <w:lang w:val="es-CO"/>
              </w:rPr>
              <w:t xml:space="preserve">de </w:t>
            </w:r>
            <w:r>
              <w:rPr>
                <w:rFonts w:ascii="Arial Narrow" w:hAnsi="Arial Narrow"/>
                <w:lang w:val="es-CO"/>
              </w:rPr>
              <w:t>peligros</w:t>
            </w:r>
            <w:r w:rsidRPr="00D7441A">
              <w:rPr>
                <w:rFonts w:ascii="Arial Narrow" w:hAnsi="Arial Narrow"/>
                <w:lang w:val="es-CO"/>
              </w:rPr>
              <w:t>, auditorías, análisis de datos de seguridad, capacitación, evaluaciones de cursos, etc.</w:t>
            </w:r>
          </w:p>
        </w:tc>
        <w:tc>
          <w:tcPr>
            <w:tcW w:w="2694" w:type="dxa"/>
            <w:tcBorders>
              <w:top w:val="single" w:sz="4" w:space="0" w:color="auto"/>
              <w:bottom w:val="single" w:sz="4" w:space="0" w:color="auto"/>
            </w:tcBorders>
            <w:shd w:val="clear" w:color="auto" w:fill="FFFFFF"/>
          </w:tcPr>
          <w:p w:rsidR="00C34A33" w:rsidRPr="0061760D" w:rsidRDefault="00C34A33" w:rsidP="004233DD">
            <w:pPr>
              <w:spacing w:after="0" w:line="240" w:lineRule="auto"/>
              <w:rPr>
                <w:rFonts w:ascii="Arial Narrow" w:hAnsi="Arial Narrow"/>
                <w:lang w:val="es-CO"/>
              </w:rPr>
            </w:pPr>
          </w:p>
        </w:tc>
      </w:tr>
      <w:tr w:rsidR="00C34A33" w:rsidRPr="000041E0" w:rsidTr="00CA5912">
        <w:trPr>
          <w:trHeight w:val="327"/>
        </w:trPr>
        <w:tc>
          <w:tcPr>
            <w:tcW w:w="959" w:type="dxa"/>
            <w:tcBorders>
              <w:top w:val="single" w:sz="4" w:space="0" w:color="auto"/>
              <w:bottom w:val="single" w:sz="4" w:space="0" w:color="auto"/>
            </w:tcBorders>
          </w:tcPr>
          <w:p w:rsidR="00C34A33" w:rsidRPr="0061760D" w:rsidRDefault="00C34A33" w:rsidP="004233DD">
            <w:pPr>
              <w:spacing w:after="0" w:line="240" w:lineRule="auto"/>
              <w:rPr>
                <w:rFonts w:ascii="Arial Narrow" w:hAnsi="Arial Narrow"/>
                <w:lang w:val="es-CO"/>
              </w:rPr>
            </w:pPr>
            <w:r w:rsidRPr="0061760D">
              <w:rPr>
                <w:rFonts w:ascii="Arial Narrow" w:hAnsi="Arial Narrow"/>
                <w:lang w:val="es-CO"/>
              </w:rPr>
              <w:t>4.1.2</w:t>
            </w:r>
          </w:p>
        </w:tc>
        <w:tc>
          <w:tcPr>
            <w:tcW w:w="3998" w:type="dxa"/>
            <w:tcBorders>
              <w:top w:val="single" w:sz="4" w:space="0" w:color="auto"/>
              <w:bottom w:val="single" w:sz="4" w:space="0" w:color="auto"/>
            </w:tcBorders>
          </w:tcPr>
          <w:p w:rsidR="00C34A33" w:rsidRPr="00CA5912" w:rsidRDefault="00CA5912" w:rsidP="004233DD">
            <w:pPr>
              <w:spacing w:after="0" w:line="240" w:lineRule="auto"/>
              <w:rPr>
                <w:rFonts w:ascii="Arial Narrow" w:hAnsi="Arial Narrow"/>
                <w:lang w:val="es-CO"/>
              </w:rPr>
            </w:pPr>
            <w:r w:rsidRPr="00CA5912">
              <w:rPr>
                <w:rFonts w:ascii="Arial Narrow" w:hAnsi="Arial Narrow"/>
                <w:lang w:val="es-CO"/>
              </w:rPr>
              <w:t>Existe un proceso establecido para medir la efectividad de la capacitación y tomar las medidas adecuadas para mejorar la capacitación posterior.</w:t>
            </w:r>
          </w:p>
        </w:tc>
        <w:tc>
          <w:tcPr>
            <w:tcW w:w="283" w:type="dxa"/>
            <w:tcBorders>
              <w:top w:val="single" w:sz="4" w:space="0" w:color="auto"/>
              <w:bottom w:val="single" w:sz="4" w:space="0" w:color="auto"/>
            </w:tcBorders>
          </w:tcPr>
          <w:p w:rsidR="00C34A33" w:rsidRPr="00CA5912" w:rsidRDefault="00C34A33" w:rsidP="004233DD">
            <w:pPr>
              <w:spacing w:after="0" w:line="240" w:lineRule="auto"/>
              <w:rPr>
                <w:rFonts w:ascii="Arial Narrow" w:hAnsi="Arial Narrow"/>
                <w:lang w:val="es-CO"/>
              </w:rPr>
            </w:pPr>
          </w:p>
        </w:tc>
        <w:tc>
          <w:tcPr>
            <w:tcW w:w="284" w:type="dxa"/>
            <w:tcBorders>
              <w:top w:val="single" w:sz="4" w:space="0" w:color="auto"/>
              <w:bottom w:val="single" w:sz="4" w:space="0" w:color="auto"/>
            </w:tcBorders>
          </w:tcPr>
          <w:p w:rsidR="00C34A33" w:rsidRPr="00CA5912" w:rsidRDefault="00C34A33" w:rsidP="004233DD">
            <w:pPr>
              <w:spacing w:after="0" w:line="240" w:lineRule="auto"/>
              <w:rPr>
                <w:rFonts w:ascii="Arial Narrow" w:hAnsi="Arial Narrow"/>
                <w:lang w:val="es-CO"/>
              </w:rPr>
            </w:pPr>
          </w:p>
        </w:tc>
        <w:tc>
          <w:tcPr>
            <w:tcW w:w="283" w:type="dxa"/>
            <w:tcBorders>
              <w:top w:val="single" w:sz="4" w:space="0" w:color="auto"/>
              <w:bottom w:val="single" w:sz="4" w:space="0" w:color="auto"/>
            </w:tcBorders>
          </w:tcPr>
          <w:p w:rsidR="00C34A33" w:rsidRPr="00CA5912" w:rsidRDefault="00C34A33" w:rsidP="004233DD">
            <w:pPr>
              <w:spacing w:after="0" w:line="240" w:lineRule="auto"/>
              <w:rPr>
                <w:rFonts w:ascii="Arial Narrow" w:hAnsi="Arial Narrow"/>
                <w:lang w:val="es-CO"/>
              </w:rPr>
            </w:pPr>
          </w:p>
        </w:tc>
        <w:tc>
          <w:tcPr>
            <w:tcW w:w="284" w:type="dxa"/>
            <w:tcBorders>
              <w:top w:val="single" w:sz="4" w:space="0" w:color="auto"/>
              <w:bottom w:val="single" w:sz="4" w:space="0" w:color="auto"/>
            </w:tcBorders>
          </w:tcPr>
          <w:p w:rsidR="00C34A33" w:rsidRPr="00CA5912" w:rsidRDefault="00C34A33" w:rsidP="004233DD">
            <w:pPr>
              <w:spacing w:after="0" w:line="240" w:lineRule="auto"/>
              <w:rPr>
                <w:rFonts w:ascii="Arial Narrow" w:hAnsi="Arial Narrow"/>
                <w:lang w:val="es-CO"/>
              </w:rPr>
            </w:pPr>
          </w:p>
        </w:tc>
        <w:tc>
          <w:tcPr>
            <w:tcW w:w="2409" w:type="dxa"/>
            <w:tcBorders>
              <w:top w:val="single" w:sz="4" w:space="0" w:color="auto"/>
              <w:bottom w:val="single" w:sz="4" w:space="0" w:color="auto"/>
            </w:tcBorders>
          </w:tcPr>
          <w:p w:rsidR="00C34A33" w:rsidRPr="00CA5912" w:rsidRDefault="00C34A33" w:rsidP="004233DD">
            <w:pPr>
              <w:spacing w:after="0" w:line="240" w:lineRule="auto"/>
              <w:rPr>
                <w:rFonts w:ascii="Arial Narrow" w:hAnsi="Arial Narrow"/>
                <w:lang w:val="es-CO"/>
              </w:rPr>
            </w:pPr>
          </w:p>
        </w:tc>
        <w:tc>
          <w:tcPr>
            <w:tcW w:w="3969" w:type="dxa"/>
            <w:tcBorders>
              <w:top w:val="single" w:sz="4" w:space="0" w:color="auto"/>
              <w:bottom w:val="single" w:sz="4" w:space="0" w:color="auto"/>
            </w:tcBorders>
          </w:tcPr>
          <w:p w:rsidR="00D7441A" w:rsidRPr="00D7441A" w:rsidRDefault="00D7441A" w:rsidP="00D7441A">
            <w:pPr>
              <w:spacing w:after="0" w:line="240" w:lineRule="auto"/>
              <w:rPr>
                <w:rFonts w:ascii="Arial Narrow" w:hAnsi="Arial Narrow"/>
                <w:lang w:val="es-CO"/>
              </w:rPr>
            </w:pPr>
            <w:r w:rsidRPr="00D7441A">
              <w:rPr>
                <w:rFonts w:ascii="Arial Narrow" w:hAnsi="Arial Narrow"/>
                <w:lang w:val="es-CO"/>
              </w:rPr>
              <w:t xml:space="preserve">Revise cualquier evaluación de </w:t>
            </w:r>
            <w:r>
              <w:rPr>
                <w:rFonts w:ascii="Arial Narrow" w:hAnsi="Arial Narrow"/>
                <w:lang w:val="es-CO"/>
              </w:rPr>
              <w:t xml:space="preserve">algún </w:t>
            </w:r>
            <w:r w:rsidRPr="00D7441A">
              <w:rPr>
                <w:rFonts w:ascii="Arial Narrow" w:hAnsi="Arial Narrow"/>
                <w:lang w:val="es-CO"/>
              </w:rPr>
              <w:t>entrenamiento.</w:t>
            </w:r>
          </w:p>
          <w:p w:rsidR="00C34A33" w:rsidRPr="00D7441A" w:rsidRDefault="00D7441A" w:rsidP="00D7441A">
            <w:pPr>
              <w:spacing w:after="0" w:line="240" w:lineRule="auto"/>
              <w:rPr>
                <w:rFonts w:ascii="Arial Narrow" w:hAnsi="Arial Narrow"/>
                <w:lang w:val="es-CO"/>
              </w:rPr>
            </w:pPr>
            <w:r w:rsidRPr="00D7441A">
              <w:rPr>
                <w:rFonts w:ascii="Arial Narrow" w:hAnsi="Arial Narrow"/>
                <w:lang w:val="es-CO"/>
              </w:rPr>
              <w:t>Pregunte al personal sobre su propia comprensión de su papel en los SMS de la organización y sus obligaciones de seguridad.</w:t>
            </w:r>
          </w:p>
        </w:tc>
        <w:tc>
          <w:tcPr>
            <w:tcW w:w="2694" w:type="dxa"/>
            <w:tcBorders>
              <w:top w:val="single" w:sz="4" w:space="0" w:color="auto"/>
              <w:bottom w:val="single" w:sz="4" w:space="0" w:color="auto"/>
            </w:tcBorders>
          </w:tcPr>
          <w:p w:rsidR="00C34A33" w:rsidRPr="0061760D" w:rsidRDefault="00C34A33" w:rsidP="004233DD">
            <w:pPr>
              <w:spacing w:after="0" w:line="240" w:lineRule="auto"/>
              <w:rPr>
                <w:rFonts w:ascii="Arial Narrow" w:hAnsi="Arial Narrow"/>
                <w:lang w:val="es-CO"/>
              </w:rPr>
            </w:pPr>
          </w:p>
        </w:tc>
      </w:tr>
      <w:tr w:rsidR="00C34A33" w:rsidRPr="000041E0" w:rsidTr="00CA5912">
        <w:trPr>
          <w:trHeight w:val="327"/>
        </w:trPr>
        <w:tc>
          <w:tcPr>
            <w:tcW w:w="959" w:type="dxa"/>
            <w:tcBorders>
              <w:top w:val="single" w:sz="4" w:space="0" w:color="auto"/>
              <w:bottom w:val="single" w:sz="4" w:space="0" w:color="auto"/>
            </w:tcBorders>
            <w:shd w:val="clear" w:color="auto" w:fill="auto"/>
          </w:tcPr>
          <w:p w:rsidR="00C34A33" w:rsidRPr="0061760D" w:rsidRDefault="00C34A33" w:rsidP="004233DD">
            <w:pPr>
              <w:spacing w:after="0" w:line="240" w:lineRule="auto"/>
              <w:rPr>
                <w:rFonts w:ascii="Arial Narrow" w:hAnsi="Arial Narrow"/>
                <w:lang w:val="es-CO"/>
              </w:rPr>
            </w:pPr>
            <w:r w:rsidRPr="0061760D">
              <w:rPr>
                <w:rFonts w:ascii="Arial Narrow" w:hAnsi="Arial Narrow"/>
                <w:lang w:val="es-CO"/>
              </w:rPr>
              <w:t>4.1.3</w:t>
            </w:r>
          </w:p>
        </w:tc>
        <w:tc>
          <w:tcPr>
            <w:tcW w:w="3998" w:type="dxa"/>
            <w:tcBorders>
              <w:top w:val="single" w:sz="4" w:space="0" w:color="auto"/>
              <w:bottom w:val="single" w:sz="4" w:space="0" w:color="auto"/>
            </w:tcBorders>
            <w:shd w:val="clear" w:color="auto" w:fill="auto"/>
          </w:tcPr>
          <w:p w:rsidR="00C34A33" w:rsidRPr="00CA5912" w:rsidRDefault="00CA5912" w:rsidP="004233DD">
            <w:pPr>
              <w:spacing w:after="0" w:line="240" w:lineRule="auto"/>
              <w:rPr>
                <w:rFonts w:ascii="Arial Narrow" w:hAnsi="Arial Narrow"/>
                <w:lang w:val="es-CO"/>
              </w:rPr>
            </w:pPr>
            <w:r w:rsidRPr="00CA5912">
              <w:rPr>
                <w:rFonts w:ascii="Arial Narrow" w:hAnsi="Arial Narrow"/>
                <w:lang w:val="es-CO"/>
              </w:rPr>
              <w:t>Existe un proceso que evalúa la competencia de la persona y toma las medidas correctivas apropiadas cuando es necesario.</w:t>
            </w:r>
          </w:p>
        </w:tc>
        <w:tc>
          <w:tcPr>
            <w:tcW w:w="283" w:type="dxa"/>
            <w:tcBorders>
              <w:top w:val="single" w:sz="4" w:space="0" w:color="auto"/>
              <w:bottom w:val="single" w:sz="4" w:space="0" w:color="auto"/>
            </w:tcBorders>
            <w:shd w:val="clear" w:color="auto" w:fill="auto"/>
          </w:tcPr>
          <w:p w:rsidR="00C34A33" w:rsidRPr="00CA5912" w:rsidRDefault="00C34A33" w:rsidP="004233DD">
            <w:pPr>
              <w:spacing w:after="0" w:line="240" w:lineRule="auto"/>
              <w:rPr>
                <w:rFonts w:ascii="Arial Narrow" w:hAnsi="Arial Narrow"/>
                <w:lang w:val="es-CO"/>
              </w:rPr>
            </w:pPr>
          </w:p>
        </w:tc>
        <w:tc>
          <w:tcPr>
            <w:tcW w:w="284" w:type="dxa"/>
            <w:tcBorders>
              <w:top w:val="single" w:sz="4" w:space="0" w:color="auto"/>
              <w:bottom w:val="single" w:sz="4" w:space="0" w:color="auto"/>
            </w:tcBorders>
            <w:shd w:val="clear" w:color="auto" w:fill="auto"/>
          </w:tcPr>
          <w:p w:rsidR="00C34A33" w:rsidRPr="00CA5912" w:rsidRDefault="00C34A33" w:rsidP="004233DD">
            <w:pPr>
              <w:spacing w:after="0" w:line="240" w:lineRule="auto"/>
              <w:rPr>
                <w:rFonts w:ascii="Arial Narrow" w:hAnsi="Arial Narrow"/>
                <w:lang w:val="es-CO"/>
              </w:rPr>
            </w:pPr>
          </w:p>
        </w:tc>
        <w:tc>
          <w:tcPr>
            <w:tcW w:w="283" w:type="dxa"/>
            <w:tcBorders>
              <w:top w:val="single" w:sz="4" w:space="0" w:color="auto"/>
              <w:bottom w:val="single" w:sz="4" w:space="0" w:color="auto"/>
            </w:tcBorders>
            <w:shd w:val="clear" w:color="auto" w:fill="auto"/>
          </w:tcPr>
          <w:p w:rsidR="00C34A33" w:rsidRPr="00CA5912" w:rsidRDefault="00C34A33" w:rsidP="004233DD">
            <w:pPr>
              <w:spacing w:after="0" w:line="240" w:lineRule="auto"/>
              <w:rPr>
                <w:rFonts w:ascii="Arial Narrow" w:hAnsi="Arial Narrow"/>
                <w:lang w:val="es-CO"/>
              </w:rPr>
            </w:pPr>
          </w:p>
        </w:tc>
        <w:tc>
          <w:tcPr>
            <w:tcW w:w="284" w:type="dxa"/>
            <w:tcBorders>
              <w:top w:val="single" w:sz="4" w:space="0" w:color="auto"/>
              <w:bottom w:val="single" w:sz="4" w:space="0" w:color="auto"/>
            </w:tcBorders>
            <w:shd w:val="clear" w:color="auto" w:fill="auto"/>
          </w:tcPr>
          <w:p w:rsidR="00C34A33" w:rsidRPr="00CA5912" w:rsidRDefault="00C34A33" w:rsidP="004233DD">
            <w:pPr>
              <w:spacing w:after="0" w:line="240" w:lineRule="auto"/>
              <w:rPr>
                <w:rFonts w:ascii="Arial Narrow" w:hAnsi="Arial Narrow"/>
                <w:lang w:val="es-CO"/>
              </w:rPr>
            </w:pPr>
          </w:p>
        </w:tc>
        <w:tc>
          <w:tcPr>
            <w:tcW w:w="2409" w:type="dxa"/>
            <w:tcBorders>
              <w:top w:val="single" w:sz="4" w:space="0" w:color="auto"/>
              <w:bottom w:val="single" w:sz="4" w:space="0" w:color="auto"/>
            </w:tcBorders>
            <w:shd w:val="clear" w:color="auto" w:fill="auto"/>
          </w:tcPr>
          <w:p w:rsidR="00C34A33" w:rsidRPr="00CA5912" w:rsidRDefault="00C34A33" w:rsidP="004233DD">
            <w:pPr>
              <w:spacing w:after="0" w:line="240" w:lineRule="auto"/>
              <w:rPr>
                <w:rFonts w:ascii="Arial Narrow" w:hAnsi="Arial Narrow"/>
                <w:lang w:val="es-CO"/>
              </w:rPr>
            </w:pPr>
          </w:p>
        </w:tc>
        <w:tc>
          <w:tcPr>
            <w:tcW w:w="3969" w:type="dxa"/>
            <w:tcBorders>
              <w:top w:val="single" w:sz="4" w:space="0" w:color="auto"/>
              <w:bottom w:val="single" w:sz="4" w:space="0" w:color="auto"/>
            </w:tcBorders>
            <w:shd w:val="clear" w:color="auto" w:fill="auto"/>
          </w:tcPr>
          <w:p w:rsidR="00D7441A" w:rsidRPr="00D7441A" w:rsidRDefault="00D7441A" w:rsidP="00D7441A">
            <w:pPr>
              <w:spacing w:after="0" w:line="240" w:lineRule="auto"/>
              <w:rPr>
                <w:rFonts w:ascii="Arial Narrow" w:hAnsi="Arial Narrow"/>
                <w:lang w:val="es-CO"/>
              </w:rPr>
            </w:pPr>
            <w:r w:rsidRPr="00D7441A">
              <w:rPr>
                <w:rFonts w:ascii="Arial Narrow" w:hAnsi="Arial Narrow"/>
                <w:lang w:val="es-CO"/>
              </w:rPr>
              <w:t>Revis</w:t>
            </w:r>
            <w:r>
              <w:rPr>
                <w:rFonts w:ascii="Arial Narrow" w:hAnsi="Arial Narrow"/>
                <w:lang w:val="es-CO"/>
              </w:rPr>
              <w:t>e</w:t>
            </w:r>
            <w:r w:rsidRPr="00D7441A">
              <w:rPr>
                <w:rFonts w:ascii="Arial Narrow" w:hAnsi="Arial Narrow"/>
                <w:lang w:val="es-CO"/>
              </w:rPr>
              <w:t xml:space="preserve"> cómo se lleva a cabo la evaluación de competencia</w:t>
            </w:r>
            <w:r>
              <w:rPr>
                <w:rFonts w:ascii="Arial Narrow" w:hAnsi="Arial Narrow"/>
                <w:lang w:val="es-CO"/>
              </w:rPr>
              <w:t>s</w:t>
            </w:r>
            <w:r w:rsidRPr="00D7441A">
              <w:rPr>
                <w:rFonts w:ascii="Arial Narrow" w:hAnsi="Arial Narrow"/>
                <w:lang w:val="es-CO"/>
              </w:rPr>
              <w:t xml:space="preserve"> en el reclutamiento inicial y de forma recurrente.</w:t>
            </w:r>
          </w:p>
          <w:p w:rsidR="00C34A33" w:rsidRPr="00D7441A" w:rsidRDefault="00D7441A" w:rsidP="00D7441A">
            <w:pPr>
              <w:spacing w:after="0" w:line="240" w:lineRule="auto"/>
              <w:rPr>
                <w:rFonts w:ascii="Arial Narrow" w:hAnsi="Arial Narrow"/>
                <w:lang w:val="es-CO"/>
              </w:rPr>
            </w:pPr>
            <w:r w:rsidRPr="00D7441A">
              <w:rPr>
                <w:rFonts w:ascii="Arial Narrow" w:hAnsi="Arial Narrow"/>
                <w:lang w:val="es-CO"/>
              </w:rPr>
              <w:t>Revis</w:t>
            </w:r>
            <w:r>
              <w:rPr>
                <w:rFonts w:ascii="Arial Narrow" w:hAnsi="Arial Narrow"/>
                <w:lang w:val="es-CO"/>
              </w:rPr>
              <w:t>e</w:t>
            </w:r>
            <w:r w:rsidRPr="00D7441A">
              <w:rPr>
                <w:rFonts w:ascii="Arial Narrow" w:hAnsi="Arial Narrow"/>
                <w:lang w:val="es-CO"/>
              </w:rPr>
              <w:t xml:space="preserve"> </w:t>
            </w:r>
            <w:r>
              <w:rPr>
                <w:rFonts w:ascii="Arial Narrow" w:hAnsi="Arial Narrow"/>
                <w:lang w:val="es-CO"/>
              </w:rPr>
              <w:t>l</w:t>
            </w:r>
            <w:r w:rsidRPr="00D7441A">
              <w:rPr>
                <w:rFonts w:ascii="Arial Narrow" w:hAnsi="Arial Narrow"/>
                <w:lang w:val="es-CO"/>
              </w:rPr>
              <w:t>os niveles de habilidad, incluidos los criterios de experiencia y dominio del idioma</w:t>
            </w:r>
            <w:r>
              <w:rPr>
                <w:rFonts w:ascii="Arial Narrow" w:hAnsi="Arial Narrow"/>
                <w:lang w:val="es-CO"/>
              </w:rPr>
              <w:t xml:space="preserve"> (proeficiencia en inglés)</w:t>
            </w:r>
            <w:r w:rsidRPr="00D7441A">
              <w:rPr>
                <w:rFonts w:ascii="Arial Narrow" w:hAnsi="Arial Narrow"/>
                <w:lang w:val="es-CO"/>
              </w:rPr>
              <w:t xml:space="preserve">, </w:t>
            </w:r>
            <w:r>
              <w:rPr>
                <w:rFonts w:ascii="Arial Narrow" w:hAnsi="Arial Narrow"/>
                <w:lang w:val="es-CO"/>
              </w:rPr>
              <w:t xml:space="preserve">que se han establecido para </w:t>
            </w:r>
            <w:r w:rsidRPr="00D7441A">
              <w:rPr>
                <w:rFonts w:ascii="Arial Narrow" w:hAnsi="Arial Narrow"/>
                <w:lang w:val="es-CO"/>
              </w:rPr>
              <w:t xml:space="preserve">los roles de trabajo y </w:t>
            </w:r>
            <w:r>
              <w:rPr>
                <w:rFonts w:ascii="Arial Narrow" w:hAnsi="Arial Narrow"/>
                <w:lang w:val="es-CO"/>
              </w:rPr>
              <w:t xml:space="preserve">cómo </w:t>
            </w:r>
            <w:r w:rsidRPr="00D7441A">
              <w:rPr>
                <w:rFonts w:ascii="Arial Narrow" w:hAnsi="Arial Narrow"/>
                <w:lang w:val="es-CO"/>
              </w:rPr>
              <w:t>se evalúan</w:t>
            </w:r>
            <w:r>
              <w:rPr>
                <w:rFonts w:ascii="Arial Narrow" w:hAnsi="Arial Narrow"/>
                <w:lang w:val="es-CO"/>
              </w:rPr>
              <w:t>.</w:t>
            </w:r>
          </w:p>
        </w:tc>
        <w:tc>
          <w:tcPr>
            <w:tcW w:w="2694" w:type="dxa"/>
            <w:tcBorders>
              <w:top w:val="single" w:sz="4" w:space="0" w:color="auto"/>
              <w:bottom w:val="single" w:sz="4" w:space="0" w:color="auto"/>
            </w:tcBorders>
            <w:shd w:val="clear" w:color="auto" w:fill="auto"/>
          </w:tcPr>
          <w:p w:rsidR="00C34A33" w:rsidRPr="0061760D" w:rsidRDefault="00C34A33" w:rsidP="0071434C">
            <w:pPr>
              <w:spacing w:after="0" w:line="240" w:lineRule="auto"/>
              <w:rPr>
                <w:rFonts w:ascii="Arial Narrow" w:hAnsi="Arial Narrow"/>
                <w:lang w:val="es-CO"/>
              </w:rPr>
            </w:pPr>
          </w:p>
        </w:tc>
      </w:tr>
      <w:tr w:rsidR="00C34A33" w:rsidRPr="000041E0" w:rsidTr="00CA5912">
        <w:trPr>
          <w:trHeight w:val="327"/>
        </w:trPr>
        <w:tc>
          <w:tcPr>
            <w:tcW w:w="959" w:type="dxa"/>
            <w:tcBorders>
              <w:top w:val="single" w:sz="4" w:space="0" w:color="auto"/>
              <w:bottom w:val="single" w:sz="4" w:space="0" w:color="auto"/>
            </w:tcBorders>
            <w:shd w:val="clear" w:color="auto" w:fill="auto"/>
          </w:tcPr>
          <w:p w:rsidR="00C34A33" w:rsidRPr="0061760D" w:rsidRDefault="00C34A33" w:rsidP="004233DD">
            <w:pPr>
              <w:spacing w:after="0" w:line="240" w:lineRule="auto"/>
              <w:rPr>
                <w:rFonts w:ascii="Arial Narrow" w:hAnsi="Arial Narrow"/>
                <w:lang w:val="es-CO"/>
              </w:rPr>
            </w:pPr>
            <w:r w:rsidRPr="0061760D">
              <w:rPr>
                <w:rFonts w:ascii="Arial Narrow" w:hAnsi="Arial Narrow"/>
                <w:lang w:val="es-CO"/>
              </w:rPr>
              <w:t>4.1.4HF</w:t>
            </w:r>
          </w:p>
        </w:tc>
        <w:tc>
          <w:tcPr>
            <w:tcW w:w="3998" w:type="dxa"/>
            <w:tcBorders>
              <w:top w:val="single" w:sz="4" w:space="0" w:color="auto"/>
              <w:bottom w:val="single" w:sz="4" w:space="0" w:color="auto"/>
            </w:tcBorders>
            <w:shd w:val="clear" w:color="auto" w:fill="auto"/>
          </w:tcPr>
          <w:p w:rsidR="00DA10DF" w:rsidRPr="006D3DE1" w:rsidRDefault="006D3DE1" w:rsidP="000959BE">
            <w:pPr>
              <w:spacing w:after="0" w:line="240" w:lineRule="auto"/>
              <w:rPr>
                <w:rFonts w:ascii="Arial Narrow" w:hAnsi="Arial Narrow"/>
                <w:lang w:val="es-CO"/>
              </w:rPr>
            </w:pPr>
            <w:r w:rsidRPr="006D3DE1">
              <w:rPr>
                <w:rFonts w:ascii="Arial Narrow" w:hAnsi="Arial Narrow"/>
                <w:lang w:val="es-CO"/>
              </w:rPr>
              <w:t xml:space="preserve">La competencia de los </w:t>
            </w:r>
            <w:r>
              <w:rPr>
                <w:rFonts w:ascii="Arial Narrow" w:hAnsi="Arial Narrow"/>
                <w:lang w:val="es-CO"/>
              </w:rPr>
              <w:t>instructores</w:t>
            </w:r>
            <w:r w:rsidRPr="006D3DE1">
              <w:rPr>
                <w:rFonts w:ascii="Arial Narrow" w:hAnsi="Arial Narrow"/>
                <w:lang w:val="es-CO"/>
              </w:rPr>
              <w:t xml:space="preserve"> se define y evalúa y se toman las medidas correctivas apropiadas cuando es necesario.</w:t>
            </w:r>
          </w:p>
          <w:p w:rsidR="00DA10DF" w:rsidRPr="006D3DE1" w:rsidRDefault="00DA10DF" w:rsidP="000959BE">
            <w:pPr>
              <w:spacing w:after="0" w:line="240" w:lineRule="auto"/>
              <w:rPr>
                <w:rFonts w:ascii="Arial Narrow" w:hAnsi="Arial Narrow"/>
                <w:lang w:val="es-CO"/>
              </w:rPr>
            </w:pPr>
          </w:p>
          <w:p w:rsidR="00DA10DF" w:rsidRPr="006D3DE1" w:rsidRDefault="00DA10DF" w:rsidP="000959BE">
            <w:pPr>
              <w:spacing w:after="0" w:line="240" w:lineRule="auto"/>
              <w:rPr>
                <w:rFonts w:ascii="Arial Narrow" w:hAnsi="Arial Narrow"/>
                <w:lang w:val="es-CO"/>
              </w:rPr>
            </w:pPr>
          </w:p>
        </w:tc>
        <w:tc>
          <w:tcPr>
            <w:tcW w:w="283" w:type="dxa"/>
            <w:tcBorders>
              <w:top w:val="single" w:sz="4" w:space="0" w:color="auto"/>
              <w:bottom w:val="single" w:sz="4" w:space="0" w:color="auto"/>
            </w:tcBorders>
            <w:shd w:val="clear" w:color="auto" w:fill="auto"/>
          </w:tcPr>
          <w:p w:rsidR="00C34A33" w:rsidRPr="006D3DE1" w:rsidRDefault="00C34A33" w:rsidP="004233DD">
            <w:pPr>
              <w:spacing w:after="0" w:line="240" w:lineRule="auto"/>
              <w:rPr>
                <w:rFonts w:ascii="Arial Narrow" w:hAnsi="Arial Narrow"/>
                <w:lang w:val="es-CO"/>
              </w:rPr>
            </w:pPr>
          </w:p>
        </w:tc>
        <w:tc>
          <w:tcPr>
            <w:tcW w:w="284" w:type="dxa"/>
            <w:tcBorders>
              <w:top w:val="single" w:sz="4" w:space="0" w:color="auto"/>
              <w:bottom w:val="single" w:sz="4" w:space="0" w:color="auto"/>
            </w:tcBorders>
            <w:shd w:val="clear" w:color="auto" w:fill="auto"/>
          </w:tcPr>
          <w:p w:rsidR="00C34A33" w:rsidRPr="006D3DE1" w:rsidRDefault="00C34A33" w:rsidP="004233DD">
            <w:pPr>
              <w:spacing w:after="0" w:line="240" w:lineRule="auto"/>
              <w:rPr>
                <w:rFonts w:ascii="Arial Narrow" w:hAnsi="Arial Narrow"/>
                <w:lang w:val="es-CO"/>
              </w:rPr>
            </w:pPr>
          </w:p>
        </w:tc>
        <w:tc>
          <w:tcPr>
            <w:tcW w:w="283" w:type="dxa"/>
            <w:tcBorders>
              <w:top w:val="single" w:sz="4" w:space="0" w:color="auto"/>
              <w:bottom w:val="single" w:sz="4" w:space="0" w:color="auto"/>
            </w:tcBorders>
            <w:shd w:val="clear" w:color="auto" w:fill="auto"/>
          </w:tcPr>
          <w:p w:rsidR="00C34A33" w:rsidRPr="006D3DE1" w:rsidRDefault="00C34A33" w:rsidP="004233DD">
            <w:pPr>
              <w:spacing w:after="0" w:line="240" w:lineRule="auto"/>
              <w:rPr>
                <w:rFonts w:ascii="Arial Narrow" w:hAnsi="Arial Narrow"/>
                <w:lang w:val="es-CO"/>
              </w:rPr>
            </w:pPr>
          </w:p>
        </w:tc>
        <w:tc>
          <w:tcPr>
            <w:tcW w:w="284" w:type="dxa"/>
            <w:tcBorders>
              <w:top w:val="single" w:sz="4" w:space="0" w:color="auto"/>
              <w:bottom w:val="single" w:sz="4" w:space="0" w:color="auto"/>
            </w:tcBorders>
            <w:shd w:val="clear" w:color="auto" w:fill="auto"/>
          </w:tcPr>
          <w:p w:rsidR="00C34A33" w:rsidRPr="006D3DE1" w:rsidRDefault="00C34A33" w:rsidP="004233DD">
            <w:pPr>
              <w:spacing w:after="0" w:line="240" w:lineRule="auto"/>
              <w:rPr>
                <w:rFonts w:ascii="Arial Narrow" w:hAnsi="Arial Narrow"/>
                <w:lang w:val="es-CO"/>
              </w:rPr>
            </w:pPr>
          </w:p>
        </w:tc>
        <w:tc>
          <w:tcPr>
            <w:tcW w:w="2409" w:type="dxa"/>
            <w:tcBorders>
              <w:top w:val="single" w:sz="4" w:space="0" w:color="auto"/>
              <w:bottom w:val="single" w:sz="4" w:space="0" w:color="auto"/>
            </w:tcBorders>
            <w:shd w:val="clear" w:color="auto" w:fill="auto"/>
          </w:tcPr>
          <w:p w:rsidR="00C34A33" w:rsidRPr="006D3DE1" w:rsidRDefault="00C34A33" w:rsidP="004233DD">
            <w:pPr>
              <w:spacing w:after="0" w:line="240" w:lineRule="auto"/>
              <w:rPr>
                <w:rFonts w:ascii="Arial Narrow" w:hAnsi="Arial Narrow"/>
                <w:lang w:val="es-CO"/>
              </w:rPr>
            </w:pPr>
          </w:p>
        </w:tc>
        <w:tc>
          <w:tcPr>
            <w:tcW w:w="3969" w:type="dxa"/>
            <w:tcBorders>
              <w:top w:val="single" w:sz="4" w:space="0" w:color="auto"/>
              <w:bottom w:val="single" w:sz="4" w:space="0" w:color="auto"/>
            </w:tcBorders>
            <w:shd w:val="clear" w:color="auto" w:fill="auto"/>
          </w:tcPr>
          <w:p w:rsidR="00C34A33" w:rsidRPr="00D7441A" w:rsidRDefault="00506439" w:rsidP="004233DD">
            <w:pPr>
              <w:spacing w:after="0" w:line="240" w:lineRule="auto"/>
              <w:rPr>
                <w:rFonts w:ascii="Arial Narrow" w:hAnsi="Arial Narrow"/>
                <w:lang w:val="es-CO"/>
              </w:rPr>
            </w:pPr>
            <w:r>
              <w:rPr>
                <w:rFonts w:ascii="Arial Narrow" w:hAnsi="Arial Narrow"/>
                <w:lang w:val="es-CO"/>
              </w:rPr>
              <w:t xml:space="preserve">Revise </w:t>
            </w:r>
            <w:r w:rsidR="00D7441A" w:rsidRPr="00D7441A">
              <w:rPr>
                <w:rFonts w:ascii="Arial Narrow" w:hAnsi="Arial Narrow"/>
                <w:lang w:val="es-CO"/>
              </w:rPr>
              <w:t xml:space="preserve">las competencias del </w:t>
            </w:r>
            <w:r w:rsidR="00D7441A">
              <w:rPr>
                <w:rFonts w:ascii="Arial Narrow" w:hAnsi="Arial Narrow"/>
                <w:lang w:val="es-CO"/>
              </w:rPr>
              <w:t>instructor</w:t>
            </w:r>
            <w:r w:rsidR="00D7441A" w:rsidRPr="00D7441A">
              <w:rPr>
                <w:rFonts w:ascii="Arial Narrow" w:hAnsi="Arial Narrow"/>
                <w:lang w:val="es-CO"/>
              </w:rPr>
              <w:t xml:space="preserve"> y cómo se evalúa la competencia de los </w:t>
            </w:r>
            <w:r w:rsidR="00D7441A">
              <w:rPr>
                <w:rFonts w:ascii="Arial Narrow" w:hAnsi="Arial Narrow"/>
                <w:lang w:val="es-CO"/>
              </w:rPr>
              <w:t>profesores</w:t>
            </w:r>
            <w:r w:rsidR="00D7441A" w:rsidRPr="00D7441A">
              <w:rPr>
                <w:rFonts w:ascii="Arial Narrow" w:hAnsi="Arial Narrow"/>
                <w:lang w:val="es-CO"/>
              </w:rPr>
              <w:t>.</w:t>
            </w:r>
          </w:p>
        </w:tc>
        <w:tc>
          <w:tcPr>
            <w:tcW w:w="2694" w:type="dxa"/>
            <w:tcBorders>
              <w:top w:val="single" w:sz="4" w:space="0" w:color="auto"/>
              <w:bottom w:val="single" w:sz="4" w:space="0" w:color="auto"/>
            </w:tcBorders>
            <w:shd w:val="clear" w:color="auto" w:fill="auto"/>
          </w:tcPr>
          <w:p w:rsidR="00C34A33" w:rsidRPr="0061760D" w:rsidRDefault="00C34A33" w:rsidP="004233DD">
            <w:pPr>
              <w:spacing w:after="0" w:line="240" w:lineRule="auto"/>
              <w:rPr>
                <w:rFonts w:ascii="Arial Narrow" w:hAnsi="Arial Narrow"/>
                <w:lang w:val="es-CO"/>
              </w:rPr>
            </w:pPr>
          </w:p>
        </w:tc>
      </w:tr>
      <w:tr w:rsidR="00C34A33" w:rsidRPr="000041E0" w:rsidTr="00CA5912">
        <w:trPr>
          <w:trHeight w:val="327"/>
        </w:trPr>
        <w:tc>
          <w:tcPr>
            <w:tcW w:w="959" w:type="dxa"/>
            <w:tcBorders>
              <w:top w:val="single" w:sz="4" w:space="0" w:color="auto"/>
              <w:bottom w:val="single" w:sz="4" w:space="0" w:color="auto"/>
            </w:tcBorders>
            <w:shd w:val="clear" w:color="auto" w:fill="auto"/>
          </w:tcPr>
          <w:p w:rsidR="00C34A33" w:rsidRPr="0061760D" w:rsidRDefault="00C34A33" w:rsidP="0071434C">
            <w:pPr>
              <w:spacing w:after="0" w:line="240" w:lineRule="auto"/>
              <w:rPr>
                <w:rFonts w:ascii="Arial Narrow" w:hAnsi="Arial Narrow"/>
                <w:lang w:val="es-CO"/>
              </w:rPr>
            </w:pPr>
            <w:r w:rsidRPr="0061760D">
              <w:rPr>
                <w:rFonts w:ascii="Arial Narrow" w:hAnsi="Arial Narrow"/>
                <w:lang w:val="es-CO"/>
              </w:rPr>
              <w:t>4.1.5HF</w:t>
            </w:r>
          </w:p>
        </w:tc>
        <w:tc>
          <w:tcPr>
            <w:tcW w:w="3998" w:type="dxa"/>
            <w:tcBorders>
              <w:top w:val="single" w:sz="4" w:space="0" w:color="auto"/>
              <w:bottom w:val="single" w:sz="4" w:space="0" w:color="auto"/>
            </w:tcBorders>
            <w:shd w:val="clear" w:color="auto" w:fill="auto"/>
          </w:tcPr>
          <w:p w:rsidR="00C34A33" w:rsidRPr="006D3DE1" w:rsidRDefault="006D3DE1" w:rsidP="00C13C35">
            <w:pPr>
              <w:spacing w:after="0" w:line="240" w:lineRule="auto"/>
              <w:rPr>
                <w:rFonts w:ascii="Arial Narrow" w:hAnsi="Arial Narrow"/>
                <w:lang w:val="es-CO"/>
              </w:rPr>
            </w:pPr>
            <w:r w:rsidRPr="006D3DE1">
              <w:rPr>
                <w:rFonts w:ascii="Arial Narrow" w:hAnsi="Arial Narrow"/>
                <w:lang w:val="es-CO"/>
              </w:rPr>
              <w:t>La capacitación incluye factores humanos y organizativos que incluyen cultura justa y habilidades no técnicas con la intención de reducir el error humano.</w:t>
            </w:r>
          </w:p>
        </w:tc>
        <w:tc>
          <w:tcPr>
            <w:tcW w:w="283" w:type="dxa"/>
            <w:tcBorders>
              <w:top w:val="single" w:sz="4" w:space="0" w:color="auto"/>
              <w:bottom w:val="single" w:sz="4" w:space="0" w:color="auto"/>
            </w:tcBorders>
            <w:shd w:val="clear" w:color="auto" w:fill="auto"/>
          </w:tcPr>
          <w:p w:rsidR="00C34A33" w:rsidRPr="006D3DE1" w:rsidRDefault="00C34A33" w:rsidP="00C13C35">
            <w:pPr>
              <w:spacing w:after="0" w:line="240" w:lineRule="auto"/>
              <w:rPr>
                <w:rFonts w:ascii="Arial Narrow" w:hAnsi="Arial Narrow"/>
                <w:lang w:val="es-CO"/>
              </w:rPr>
            </w:pPr>
          </w:p>
        </w:tc>
        <w:tc>
          <w:tcPr>
            <w:tcW w:w="284" w:type="dxa"/>
            <w:tcBorders>
              <w:top w:val="single" w:sz="4" w:space="0" w:color="auto"/>
              <w:bottom w:val="single" w:sz="4" w:space="0" w:color="auto"/>
            </w:tcBorders>
            <w:shd w:val="clear" w:color="auto" w:fill="auto"/>
          </w:tcPr>
          <w:p w:rsidR="00C34A33" w:rsidRPr="006D3DE1" w:rsidRDefault="00C34A33" w:rsidP="00C13C35">
            <w:pPr>
              <w:spacing w:after="0" w:line="240" w:lineRule="auto"/>
              <w:rPr>
                <w:rFonts w:ascii="Arial Narrow" w:hAnsi="Arial Narrow"/>
                <w:lang w:val="es-CO"/>
              </w:rPr>
            </w:pPr>
          </w:p>
        </w:tc>
        <w:tc>
          <w:tcPr>
            <w:tcW w:w="283" w:type="dxa"/>
            <w:tcBorders>
              <w:top w:val="single" w:sz="4" w:space="0" w:color="auto"/>
              <w:bottom w:val="single" w:sz="4" w:space="0" w:color="auto"/>
            </w:tcBorders>
            <w:shd w:val="clear" w:color="auto" w:fill="auto"/>
          </w:tcPr>
          <w:p w:rsidR="00C34A33" w:rsidRPr="006D3DE1" w:rsidRDefault="00C34A33" w:rsidP="00C13C35">
            <w:pPr>
              <w:spacing w:after="0" w:line="240" w:lineRule="auto"/>
              <w:rPr>
                <w:rFonts w:ascii="Arial Narrow" w:hAnsi="Arial Narrow"/>
                <w:lang w:val="es-CO"/>
              </w:rPr>
            </w:pPr>
          </w:p>
        </w:tc>
        <w:tc>
          <w:tcPr>
            <w:tcW w:w="284" w:type="dxa"/>
            <w:tcBorders>
              <w:top w:val="single" w:sz="4" w:space="0" w:color="auto"/>
              <w:bottom w:val="single" w:sz="4" w:space="0" w:color="auto"/>
            </w:tcBorders>
            <w:shd w:val="clear" w:color="auto" w:fill="auto"/>
          </w:tcPr>
          <w:p w:rsidR="00C34A33" w:rsidRPr="006D3DE1" w:rsidRDefault="00C34A33" w:rsidP="00C13C35">
            <w:pPr>
              <w:spacing w:after="0" w:line="240" w:lineRule="auto"/>
              <w:rPr>
                <w:rFonts w:ascii="Arial Narrow" w:hAnsi="Arial Narrow"/>
                <w:lang w:val="es-CO"/>
              </w:rPr>
            </w:pPr>
          </w:p>
        </w:tc>
        <w:tc>
          <w:tcPr>
            <w:tcW w:w="2409" w:type="dxa"/>
            <w:tcBorders>
              <w:top w:val="single" w:sz="4" w:space="0" w:color="auto"/>
              <w:bottom w:val="single" w:sz="4" w:space="0" w:color="auto"/>
            </w:tcBorders>
            <w:shd w:val="clear" w:color="auto" w:fill="auto"/>
          </w:tcPr>
          <w:p w:rsidR="00C34A33" w:rsidRPr="006D3DE1" w:rsidRDefault="00C34A33" w:rsidP="00C13C35">
            <w:pPr>
              <w:spacing w:after="0" w:line="240" w:lineRule="auto"/>
              <w:rPr>
                <w:rFonts w:ascii="Arial Narrow" w:hAnsi="Arial Narrow"/>
                <w:lang w:val="es-CO"/>
              </w:rPr>
            </w:pPr>
          </w:p>
        </w:tc>
        <w:tc>
          <w:tcPr>
            <w:tcW w:w="3969" w:type="dxa"/>
            <w:tcBorders>
              <w:top w:val="single" w:sz="4" w:space="0" w:color="auto"/>
              <w:bottom w:val="single" w:sz="4" w:space="0" w:color="auto"/>
            </w:tcBorders>
            <w:shd w:val="clear" w:color="auto" w:fill="auto"/>
          </w:tcPr>
          <w:p w:rsidR="00D7441A" w:rsidRPr="00D7441A" w:rsidRDefault="00D7441A" w:rsidP="00D7441A">
            <w:pPr>
              <w:spacing w:after="0" w:line="240" w:lineRule="auto"/>
              <w:rPr>
                <w:rFonts w:ascii="Arial Narrow" w:hAnsi="Arial Narrow"/>
                <w:lang w:val="es-CO"/>
              </w:rPr>
            </w:pPr>
            <w:r>
              <w:rPr>
                <w:rFonts w:ascii="Arial Narrow" w:hAnsi="Arial Narrow"/>
                <w:lang w:val="es-CO"/>
              </w:rPr>
              <w:t>Revise e</w:t>
            </w:r>
            <w:r w:rsidRPr="00D7441A">
              <w:rPr>
                <w:rFonts w:ascii="Arial Narrow" w:hAnsi="Arial Narrow"/>
                <w:lang w:val="es-CO"/>
              </w:rPr>
              <w:t>videncia</w:t>
            </w:r>
            <w:r>
              <w:rPr>
                <w:rFonts w:ascii="Arial Narrow" w:hAnsi="Arial Narrow"/>
                <w:lang w:val="es-CO"/>
              </w:rPr>
              <w:t>s</w:t>
            </w:r>
            <w:r w:rsidRPr="00D7441A">
              <w:rPr>
                <w:rFonts w:ascii="Arial Narrow" w:hAnsi="Arial Narrow"/>
                <w:lang w:val="es-CO"/>
              </w:rPr>
              <w:t xml:space="preserve"> de entrenamiento para todo el personal incluyendo gerentes.</w:t>
            </w:r>
          </w:p>
          <w:p w:rsidR="00D7441A" w:rsidRPr="00D7441A" w:rsidRDefault="00D7441A" w:rsidP="00D7441A">
            <w:pPr>
              <w:spacing w:after="0" w:line="240" w:lineRule="auto"/>
              <w:rPr>
                <w:rFonts w:ascii="Arial Narrow" w:hAnsi="Arial Narrow"/>
                <w:lang w:val="es-CO"/>
              </w:rPr>
            </w:pPr>
            <w:r w:rsidRPr="00D7441A">
              <w:rPr>
                <w:rFonts w:ascii="Arial Narrow" w:hAnsi="Arial Narrow"/>
                <w:lang w:val="es-CO"/>
              </w:rPr>
              <w:t>Revis</w:t>
            </w:r>
            <w:r>
              <w:rPr>
                <w:rFonts w:ascii="Arial Narrow" w:hAnsi="Arial Narrow"/>
                <w:lang w:val="es-CO"/>
              </w:rPr>
              <w:t>e</w:t>
            </w:r>
            <w:r w:rsidRPr="00D7441A">
              <w:rPr>
                <w:rFonts w:ascii="Arial Narrow" w:hAnsi="Arial Narrow"/>
                <w:lang w:val="es-CO"/>
              </w:rPr>
              <w:t xml:space="preserve"> los contenidos del curso, duración y </w:t>
            </w:r>
            <w:r>
              <w:rPr>
                <w:rFonts w:ascii="Arial Narrow" w:hAnsi="Arial Narrow"/>
                <w:lang w:val="es-CO"/>
              </w:rPr>
              <w:t>realización</w:t>
            </w:r>
            <w:r w:rsidRPr="00D7441A">
              <w:rPr>
                <w:rFonts w:ascii="Arial Narrow" w:hAnsi="Arial Narrow"/>
                <w:lang w:val="es-CO"/>
              </w:rPr>
              <w:t>.</w:t>
            </w:r>
          </w:p>
          <w:p w:rsidR="00C34A33" w:rsidRPr="00D7441A" w:rsidRDefault="00D7441A" w:rsidP="00D7441A">
            <w:pPr>
              <w:spacing w:after="0" w:line="240" w:lineRule="auto"/>
              <w:rPr>
                <w:rFonts w:ascii="Arial Narrow" w:hAnsi="Arial Narrow"/>
                <w:lang w:val="es-CO"/>
              </w:rPr>
            </w:pPr>
            <w:r w:rsidRPr="00D7441A">
              <w:rPr>
                <w:rFonts w:ascii="Arial Narrow" w:hAnsi="Arial Narrow"/>
                <w:lang w:val="es-CO"/>
              </w:rPr>
              <w:t>Revis</w:t>
            </w:r>
            <w:r>
              <w:rPr>
                <w:rFonts w:ascii="Arial Narrow" w:hAnsi="Arial Narrow"/>
                <w:lang w:val="es-CO"/>
              </w:rPr>
              <w:t>e</w:t>
            </w:r>
            <w:r w:rsidRPr="00D7441A">
              <w:rPr>
                <w:rFonts w:ascii="Arial Narrow" w:hAnsi="Arial Narrow"/>
                <w:lang w:val="es-CO"/>
              </w:rPr>
              <w:t xml:space="preserve"> </w:t>
            </w:r>
            <w:r>
              <w:rPr>
                <w:rFonts w:ascii="Arial Narrow" w:hAnsi="Arial Narrow"/>
                <w:lang w:val="es-CO"/>
              </w:rPr>
              <w:t>si e</w:t>
            </w:r>
            <w:r w:rsidRPr="00D7441A">
              <w:rPr>
                <w:rFonts w:ascii="Arial Narrow" w:hAnsi="Arial Narrow"/>
                <w:lang w:val="es-CO"/>
              </w:rPr>
              <w:t>ntrenamiento incluye manejo de fatiga</w:t>
            </w:r>
            <w:r>
              <w:rPr>
                <w:rFonts w:ascii="Arial Narrow" w:hAnsi="Arial Narrow"/>
                <w:lang w:val="es-CO"/>
              </w:rPr>
              <w:t>.</w:t>
            </w:r>
          </w:p>
        </w:tc>
        <w:tc>
          <w:tcPr>
            <w:tcW w:w="2694" w:type="dxa"/>
            <w:tcBorders>
              <w:top w:val="single" w:sz="4" w:space="0" w:color="auto"/>
              <w:bottom w:val="single" w:sz="4" w:space="0" w:color="auto"/>
            </w:tcBorders>
            <w:shd w:val="clear" w:color="auto" w:fill="auto"/>
          </w:tcPr>
          <w:p w:rsidR="00C34A33" w:rsidRPr="0061760D" w:rsidRDefault="00C34A33" w:rsidP="00C13C35">
            <w:pPr>
              <w:spacing w:after="0" w:line="240" w:lineRule="auto"/>
              <w:rPr>
                <w:rFonts w:ascii="Arial Narrow" w:hAnsi="Arial Narrow"/>
                <w:lang w:val="es-CO"/>
              </w:rPr>
            </w:pPr>
          </w:p>
        </w:tc>
      </w:tr>
    </w:tbl>
    <w:p w:rsidR="008B2FC9" w:rsidRPr="0061760D" w:rsidRDefault="008B2FC9" w:rsidP="00A3525B">
      <w:pPr>
        <w:spacing w:after="0" w:line="240" w:lineRule="auto"/>
        <w:rPr>
          <w:rFonts w:ascii="Arial Narrow" w:hAnsi="Arial Narrow"/>
          <w:lang w:val="es-CO"/>
        </w:rPr>
      </w:pPr>
    </w:p>
    <w:p w:rsidR="00687E41" w:rsidRPr="0061760D" w:rsidRDefault="00687E41" w:rsidP="00A3525B">
      <w:pPr>
        <w:spacing w:after="0" w:line="240" w:lineRule="auto"/>
        <w:rPr>
          <w:rFonts w:ascii="Arial Narrow" w:hAnsi="Arial Narrow"/>
          <w:lang w:val="es-CO"/>
        </w:rPr>
      </w:pPr>
    </w:p>
    <w:p w:rsidR="00687E41" w:rsidRPr="00025849" w:rsidRDefault="00D14C65" w:rsidP="00A3525B">
      <w:pPr>
        <w:spacing w:after="0" w:line="240" w:lineRule="auto"/>
        <w:rPr>
          <w:rFonts w:ascii="Arial Narrow" w:hAnsi="Arial Narrow"/>
          <w:sz w:val="18"/>
          <w:szCs w:val="18"/>
          <w:lang w:val="es-CO"/>
        </w:rPr>
      </w:pPr>
      <w:r w:rsidRPr="00025849">
        <w:rPr>
          <w:rFonts w:ascii="Arial Narrow" w:hAnsi="Arial Narrow"/>
          <w:sz w:val="18"/>
          <w:szCs w:val="18"/>
          <w:lang w:val="es-CO"/>
        </w:rPr>
        <w:t>Para uso exclusivo de la AAC</w:t>
      </w:r>
      <w:r w:rsidR="00AD66F6" w:rsidRPr="00025849">
        <w:rPr>
          <w:rFonts w:ascii="Arial Narrow" w:hAnsi="Arial Narrow"/>
          <w:sz w:val="18"/>
          <w:szCs w:val="18"/>
          <w:lang w:val="es-CO"/>
        </w:rPr>
        <w:t xml:space="preserve">  </w:t>
      </w:r>
    </w:p>
    <w:tbl>
      <w:tblPr>
        <w:tblW w:w="1517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1"/>
        <w:gridCol w:w="2409"/>
        <w:gridCol w:w="426"/>
        <w:gridCol w:w="6266"/>
      </w:tblGrid>
      <w:tr w:rsidR="00B73226" w:rsidRPr="0061760D" w:rsidTr="00651EE2">
        <w:trPr>
          <w:trHeight w:val="397"/>
        </w:trPr>
        <w:tc>
          <w:tcPr>
            <w:tcW w:w="6071" w:type="dxa"/>
            <w:vMerge w:val="restart"/>
          </w:tcPr>
          <w:p w:rsidR="00B73226" w:rsidRPr="006D3DE1" w:rsidRDefault="005B59FA" w:rsidP="00DA10DF">
            <w:pPr>
              <w:pStyle w:val="Prrafodelista"/>
              <w:numPr>
                <w:ilvl w:val="1"/>
                <w:numId w:val="15"/>
              </w:numPr>
              <w:spacing w:after="0"/>
              <w:rPr>
                <w:rFonts w:ascii="Arial Narrow" w:hAnsi="Arial Narrow"/>
                <w:lang w:val="es-CO"/>
              </w:rPr>
            </w:pPr>
            <w:r w:rsidRPr="006D3DE1">
              <w:rPr>
                <w:rFonts w:ascii="Arial Narrow" w:hAnsi="Arial Narrow"/>
                <w:b/>
                <w:lang w:val="es-CO"/>
              </w:rPr>
              <w:t xml:space="preserve">EFECTIVIDAD </w:t>
            </w:r>
            <w:r w:rsidR="006D3DE1" w:rsidRPr="006D3DE1">
              <w:rPr>
                <w:rFonts w:ascii="Arial Narrow" w:hAnsi="Arial Narrow"/>
                <w:lang w:val="es-CO"/>
              </w:rPr>
              <w:t>se logra cuando todo el personal está capacitado y es competente para realizar sus tareas relacionadas con SMS y el programa de capacitación se supervisa para su eficacia y se actualiza.</w:t>
            </w:r>
          </w:p>
        </w:tc>
        <w:tc>
          <w:tcPr>
            <w:tcW w:w="2409" w:type="dxa"/>
          </w:tcPr>
          <w:p w:rsidR="00B73226" w:rsidRPr="0061760D" w:rsidRDefault="00D31130" w:rsidP="00DA10DF">
            <w:pPr>
              <w:pStyle w:val="Sinespaciado"/>
              <w:rPr>
                <w:rFonts w:ascii="Arial Narrow" w:hAnsi="Arial Narrow"/>
                <w:b/>
                <w:lang w:val="es-CO"/>
              </w:rPr>
            </w:pPr>
            <w:r w:rsidRPr="0061760D">
              <w:rPr>
                <w:rFonts w:ascii="Arial Narrow" w:hAnsi="Arial Narrow"/>
                <w:b/>
                <w:lang w:val="es-CO"/>
              </w:rPr>
              <w:t>Inicial</w:t>
            </w:r>
          </w:p>
        </w:tc>
        <w:tc>
          <w:tcPr>
            <w:tcW w:w="426" w:type="dxa"/>
          </w:tcPr>
          <w:p w:rsidR="00B73226" w:rsidRPr="0061760D" w:rsidRDefault="00B73226" w:rsidP="00DA10DF">
            <w:pPr>
              <w:spacing w:after="0"/>
              <w:ind w:left="117"/>
              <w:jc w:val="center"/>
              <w:rPr>
                <w:rFonts w:ascii="Arial Narrow" w:hAnsi="Arial Narrow"/>
                <w:b/>
                <w:lang w:val="es-CO"/>
              </w:rPr>
            </w:pPr>
          </w:p>
        </w:tc>
        <w:tc>
          <w:tcPr>
            <w:tcW w:w="6266" w:type="dxa"/>
            <w:vMerge w:val="restart"/>
          </w:tcPr>
          <w:p w:rsidR="00B73226" w:rsidRPr="0061760D" w:rsidRDefault="00D31130" w:rsidP="00DA10DF">
            <w:pPr>
              <w:spacing w:after="0"/>
              <w:ind w:left="117"/>
              <w:rPr>
                <w:rFonts w:ascii="Arial Narrow" w:hAnsi="Arial Narrow"/>
                <w:b/>
                <w:lang w:val="es-CO"/>
              </w:rPr>
            </w:pPr>
            <w:r w:rsidRPr="0061760D">
              <w:rPr>
                <w:rFonts w:ascii="Arial Narrow" w:hAnsi="Arial Narrow"/>
                <w:b/>
                <w:lang w:val="es-CO"/>
              </w:rPr>
              <w:t>OBSERVACIONES DE LA AAC</w:t>
            </w:r>
          </w:p>
        </w:tc>
      </w:tr>
      <w:tr w:rsidR="00B73226" w:rsidRPr="0061760D" w:rsidTr="00651EE2">
        <w:trPr>
          <w:trHeight w:val="397"/>
        </w:trPr>
        <w:tc>
          <w:tcPr>
            <w:tcW w:w="6071" w:type="dxa"/>
            <w:vMerge/>
          </w:tcPr>
          <w:p w:rsidR="00B73226" w:rsidRPr="0061760D" w:rsidRDefault="00B73226" w:rsidP="00DA10DF">
            <w:pPr>
              <w:pStyle w:val="Prrafodelista"/>
              <w:numPr>
                <w:ilvl w:val="1"/>
                <w:numId w:val="15"/>
              </w:numPr>
              <w:spacing w:after="0"/>
              <w:rPr>
                <w:rFonts w:ascii="Arial Narrow" w:hAnsi="Arial Narrow"/>
                <w:b/>
                <w:lang w:val="es-CO"/>
              </w:rPr>
            </w:pPr>
          </w:p>
        </w:tc>
        <w:tc>
          <w:tcPr>
            <w:tcW w:w="2409" w:type="dxa"/>
          </w:tcPr>
          <w:p w:rsidR="00B73226" w:rsidRPr="0061760D" w:rsidRDefault="00D31130" w:rsidP="00DA10DF">
            <w:pPr>
              <w:pStyle w:val="Sinespaciado"/>
              <w:rPr>
                <w:rFonts w:ascii="Arial Narrow" w:hAnsi="Arial Narrow"/>
                <w:b/>
                <w:lang w:val="es-CO"/>
              </w:rPr>
            </w:pPr>
            <w:r w:rsidRPr="0061760D">
              <w:rPr>
                <w:rFonts w:ascii="Arial Narrow" w:hAnsi="Arial Narrow"/>
                <w:b/>
                <w:lang w:val="es-CO"/>
              </w:rPr>
              <w:t>Presente y adecuado</w:t>
            </w:r>
          </w:p>
        </w:tc>
        <w:tc>
          <w:tcPr>
            <w:tcW w:w="426" w:type="dxa"/>
          </w:tcPr>
          <w:p w:rsidR="00B73226" w:rsidRPr="0061760D" w:rsidRDefault="00B73226" w:rsidP="00DA10DF">
            <w:pPr>
              <w:spacing w:after="0"/>
              <w:ind w:left="117"/>
              <w:jc w:val="center"/>
              <w:rPr>
                <w:rFonts w:ascii="Arial Narrow" w:hAnsi="Arial Narrow"/>
                <w:b/>
                <w:lang w:val="es-CO"/>
              </w:rPr>
            </w:pPr>
          </w:p>
        </w:tc>
        <w:tc>
          <w:tcPr>
            <w:tcW w:w="6266" w:type="dxa"/>
            <w:vMerge/>
          </w:tcPr>
          <w:p w:rsidR="00B73226" w:rsidRPr="0061760D" w:rsidRDefault="00B73226" w:rsidP="00DA10DF">
            <w:pPr>
              <w:spacing w:after="0"/>
              <w:ind w:left="117"/>
              <w:rPr>
                <w:rFonts w:ascii="Arial Narrow" w:hAnsi="Arial Narrow"/>
                <w:b/>
                <w:lang w:val="es-CO"/>
              </w:rPr>
            </w:pPr>
          </w:p>
        </w:tc>
      </w:tr>
      <w:tr w:rsidR="00B73226" w:rsidRPr="0061760D" w:rsidTr="00651EE2">
        <w:trPr>
          <w:trHeight w:val="397"/>
        </w:trPr>
        <w:tc>
          <w:tcPr>
            <w:tcW w:w="6071" w:type="dxa"/>
            <w:vMerge/>
          </w:tcPr>
          <w:p w:rsidR="00B73226" w:rsidRPr="0061760D" w:rsidRDefault="00B73226" w:rsidP="00DA10DF">
            <w:pPr>
              <w:pStyle w:val="Prrafodelista"/>
              <w:numPr>
                <w:ilvl w:val="1"/>
                <w:numId w:val="15"/>
              </w:numPr>
              <w:spacing w:after="0"/>
              <w:rPr>
                <w:rFonts w:ascii="Arial Narrow" w:hAnsi="Arial Narrow"/>
                <w:b/>
                <w:lang w:val="es-CO"/>
              </w:rPr>
            </w:pPr>
          </w:p>
        </w:tc>
        <w:tc>
          <w:tcPr>
            <w:tcW w:w="2409" w:type="dxa"/>
          </w:tcPr>
          <w:p w:rsidR="00B73226" w:rsidRPr="0061760D" w:rsidRDefault="00D31130" w:rsidP="00DA10DF">
            <w:pPr>
              <w:pStyle w:val="Sinespaciado"/>
              <w:rPr>
                <w:rFonts w:ascii="Arial Narrow" w:hAnsi="Arial Narrow"/>
                <w:b/>
                <w:lang w:val="es-CO"/>
              </w:rPr>
            </w:pPr>
            <w:r w:rsidRPr="0061760D">
              <w:rPr>
                <w:rFonts w:ascii="Arial Narrow" w:hAnsi="Arial Narrow"/>
                <w:b/>
                <w:lang w:val="es-CO"/>
              </w:rPr>
              <w:t>Operativo (funcional)</w:t>
            </w:r>
            <w:r w:rsidR="00B73226" w:rsidRPr="0061760D">
              <w:rPr>
                <w:rFonts w:ascii="Arial Narrow" w:hAnsi="Arial Narrow"/>
                <w:b/>
                <w:lang w:val="es-CO"/>
              </w:rPr>
              <w:t xml:space="preserve"> </w:t>
            </w:r>
          </w:p>
        </w:tc>
        <w:tc>
          <w:tcPr>
            <w:tcW w:w="426" w:type="dxa"/>
          </w:tcPr>
          <w:p w:rsidR="00B73226" w:rsidRPr="0061760D" w:rsidRDefault="00B73226" w:rsidP="00DA10DF">
            <w:pPr>
              <w:spacing w:after="0"/>
              <w:ind w:left="117"/>
              <w:jc w:val="center"/>
              <w:rPr>
                <w:rFonts w:ascii="Arial Narrow" w:hAnsi="Arial Narrow"/>
                <w:b/>
                <w:lang w:val="es-CO"/>
              </w:rPr>
            </w:pPr>
          </w:p>
        </w:tc>
        <w:tc>
          <w:tcPr>
            <w:tcW w:w="6266" w:type="dxa"/>
            <w:vMerge/>
          </w:tcPr>
          <w:p w:rsidR="00B73226" w:rsidRPr="0061760D" w:rsidRDefault="00B73226" w:rsidP="00DA10DF">
            <w:pPr>
              <w:spacing w:after="0"/>
              <w:ind w:left="117"/>
              <w:rPr>
                <w:rFonts w:ascii="Arial Narrow" w:hAnsi="Arial Narrow"/>
                <w:b/>
                <w:lang w:val="es-CO"/>
              </w:rPr>
            </w:pPr>
          </w:p>
        </w:tc>
      </w:tr>
      <w:tr w:rsidR="00B73226" w:rsidRPr="0061760D" w:rsidTr="00651EE2">
        <w:trPr>
          <w:trHeight w:val="397"/>
        </w:trPr>
        <w:tc>
          <w:tcPr>
            <w:tcW w:w="6071" w:type="dxa"/>
            <w:vMerge/>
          </w:tcPr>
          <w:p w:rsidR="00B73226" w:rsidRPr="0061760D" w:rsidRDefault="00B73226" w:rsidP="00DA10DF">
            <w:pPr>
              <w:spacing w:after="0"/>
              <w:ind w:left="117"/>
              <w:rPr>
                <w:rFonts w:ascii="Arial Narrow" w:hAnsi="Arial Narrow"/>
                <w:b/>
                <w:lang w:val="es-CO"/>
              </w:rPr>
            </w:pPr>
          </w:p>
        </w:tc>
        <w:tc>
          <w:tcPr>
            <w:tcW w:w="2409" w:type="dxa"/>
          </w:tcPr>
          <w:p w:rsidR="00B73226" w:rsidRPr="0061760D" w:rsidRDefault="00D31130" w:rsidP="00DA10DF">
            <w:pPr>
              <w:pStyle w:val="Sinespaciado"/>
              <w:rPr>
                <w:rFonts w:ascii="Arial Narrow" w:hAnsi="Arial Narrow"/>
                <w:b/>
                <w:lang w:val="es-CO"/>
              </w:rPr>
            </w:pPr>
            <w:r w:rsidRPr="0061760D">
              <w:rPr>
                <w:rFonts w:ascii="Arial Narrow" w:hAnsi="Arial Narrow"/>
                <w:b/>
                <w:lang w:val="es-CO"/>
              </w:rPr>
              <w:t>Efectividad lograda</w:t>
            </w:r>
          </w:p>
        </w:tc>
        <w:tc>
          <w:tcPr>
            <w:tcW w:w="426" w:type="dxa"/>
          </w:tcPr>
          <w:p w:rsidR="00B73226" w:rsidRPr="0061760D" w:rsidRDefault="00B73226" w:rsidP="00DA10DF">
            <w:pPr>
              <w:spacing w:after="0"/>
              <w:ind w:left="117"/>
              <w:jc w:val="center"/>
              <w:rPr>
                <w:rFonts w:ascii="Arial Narrow" w:hAnsi="Arial Narrow"/>
                <w:b/>
                <w:lang w:val="es-CO"/>
              </w:rPr>
            </w:pPr>
          </w:p>
        </w:tc>
        <w:tc>
          <w:tcPr>
            <w:tcW w:w="6266" w:type="dxa"/>
            <w:vMerge/>
          </w:tcPr>
          <w:p w:rsidR="00B73226" w:rsidRPr="0061760D" w:rsidRDefault="00B73226" w:rsidP="00DA10DF">
            <w:pPr>
              <w:spacing w:after="0"/>
              <w:ind w:left="117"/>
              <w:rPr>
                <w:rFonts w:ascii="Arial Narrow" w:hAnsi="Arial Narrow"/>
                <w:b/>
                <w:lang w:val="es-CO"/>
              </w:rPr>
            </w:pPr>
          </w:p>
        </w:tc>
      </w:tr>
      <w:tr w:rsidR="00B73226" w:rsidRPr="0061760D" w:rsidTr="00651EE2">
        <w:trPr>
          <w:trHeight w:val="397"/>
        </w:trPr>
        <w:tc>
          <w:tcPr>
            <w:tcW w:w="6071" w:type="dxa"/>
            <w:vMerge/>
          </w:tcPr>
          <w:p w:rsidR="00B73226" w:rsidRPr="0061760D" w:rsidRDefault="00B73226" w:rsidP="00DA10DF">
            <w:pPr>
              <w:spacing w:after="0"/>
              <w:ind w:left="117"/>
              <w:rPr>
                <w:rFonts w:ascii="Arial Narrow" w:hAnsi="Arial Narrow"/>
                <w:b/>
                <w:lang w:val="es-CO"/>
              </w:rPr>
            </w:pPr>
          </w:p>
        </w:tc>
        <w:tc>
          <w:tcPr>
            <w:tcW w:w="2409" w:type="dxa"/>
          </w:tcPr>
          <w:p w:rsidR="00B73226" w:rsidRPr="0061760D" w:rsidRDefault="00D31130" w:rsidP="00DA10DF">
            <w:pPr>
              <w:pStyle w:val="Sinespaciado"/>
              <w:rPr>
                <w:rFonts w:ascii="Arial Narrow" w:hAnsi="Arial Narrow"/>
                <w:b/>
                <w:lang w:val="es-CO"/>
              </w:rPr>
            </w:pPr>
            <w:r w:rsidRPr="0061760D">
              <w:rPr>
                <w:rFonts w:ascii="Arial Narrow" w:hAnsi="Arial Narrow"/>
                <w:b/>
                <w:lang w:val="es-CO"/>
              </w:rPr>
              <w:t>Excelencia</w:t>
            </w:r>
          </w:p>
        </w:tc>
        <w:tc>
          <w:tcPr>
            <w:tcW w:w="426" w:type="dxa"/>
          </w:tcPr>
          <w:p w:rsidR="00B73226" w:rsidRPr="0061760D" w:rsidRDefault="00B73226" w:rsidP="00DA10DF">
            <w:pPr>
              <w:spacing w:after="0"/>
              <w:ind w:left="117"/>
              <w:jc w:val="center"/>
              <w:rPr>
                <w:rFonts w:ascii="Arial Narrow" w:hAnsi="Arial Narrow"/>
                <w:b/>
                <w:lang w:val="es-CO"/>
              </w:rPr>
            </w:pPr>
          </w:p>
        </w:tc>
        <w:tc>
          <w:tcPr>
            <w:tcW w:w="6266" w:type="dxa"/>
            <w:vMerge/>
          </w:tcPr>
          <w:p w:rsidR="00B73226" w:rsidRPr="0061760D" w:rsidRDefault="00B73226" w:rsidP="00DA10DF">
            <w:pPr>
              <w:spacing w:after="0"/>
              <w:ind w:left="117"/>
              <w:rPr>
                <w:rFonts w:ascii="Arial Narrow" w:hAnsi="Arial Narrow"/>
                <w:b/>
                <w:lang w:val="es-CO"/>
              </w:rPr>
            </w:pPr>
          </w:p>
        </w:tc>
      </w:tr>
    </w:tbl>
    <w:p w:rsidR="008A58BA" w:rsidRPr="0061760D" w:rsidRDefault="008A58BA" w:rsidP="00A3525B">
      <w:pPr>
        <w:spacing w:after="0" w:line="240" w:lineRule="auto"/>
        <w:rPr>
          <w:rFonts w:ascii="Arial Narrow" w:hAnsi="Arial Narrow"/>
          <w:lang w:val="es-CO"/>
        </w:rPr>
      </w:pPr>
    </w:p>
    <w:p w:rsidR="006C5919" w:rsidRPr="0061760D" w:rsidRDefault="006C5919" w:rsidP="00A3525B">
      <w:pPr>
        <w:spacing w:after="0" w:line="240" w:lineRule="auto"/>
        <w:rPr>
          <w:rFonts w:ascii="Arial Narrow" w:hAnsi="Arial Narrow"/>
          <w:b/>
          <w:lang w:val="es-CO"/>
        </w:rPr>
      </w:pPr>
    </w:p>
    <w:p w:rsidR="009755CF" w:rsidRDefault="009755CF">
      <w:pPr>
        <w:spacing w:after="0" w:line="240" w:lineRule="auto"/>
        <w:rPr>
          <w:rFonts w:ascii="Arial Narrow" w:hAnsi="Arial Narrow"/>
          <w:b/>
          <w:lang w:val="en-US"/>
        </w:rPr>
      </w:pPr>
      <w:r>
        <w:rPr>
          <w:rFonts w:ascii="Arial Narrow" w:hAnsi="Arial Narrow"/>
          <w:b/>
          <w:lang w:val="en-US"/>
        </w:rPr>
        <w:br w:type="page"/>
      </w:r>
    </w:p>
    <w:p w:rsidR="008A58BA" w:rsidRPr="003059A0" w:rsidRDefault="008A58BA" w:rsidP="00A3525B">
      <w:pPr>
        <w:spacing w:after="0" w:line="240" w:lineRule="auto"/>
        <w:rPr>
          <w:rFonts w:ascii="Arial Narrow" w:hAnsi="Arial Narrow"/>
          <w:lang w:val="es-CO"/>
        </w:rPr>
      </w:pPr>
      <w:r w:rsidRPr="003059A0">
        <w:rPr>
          <w:rFonts w:ascii="Arial Narrow" w:hAnsi="Arial Narrow"/>
          <w:b/>
          <w:lang w:val="es-CO"/>
        </w:rPr>
        <w:lastRenderedPageBreak/>
        <w:t>4.2</w:t>
      </w:r>
      <w:r w:rsidRPr="003059A0">
        <w:rPr>
          <w:rFonts w:ascii="Arial Narrow" w:hAnsi="Arial Narrow"/>
          <w:lang w:val="es-CO"/>
        </w:rPr>
        <w:tab/>
      </w:r>
      <w:r w:rsidR="003059A0" w:rsidRPr="003059A0">
        <w:rPr>
          <w:rFonts w:ascii="Arial Narrow" w:hAnsi="Arial Narrow"/>
          <w:b/>
          <w:lang w:val="es-CO"/>
        </w:rPr>
        <w:t xml:space="preserve">COMUNICACIÓN DE SEGURIDAD OPERACIONAL </w:t>
      </w:r>
      <w:r w:rsidR="003059A0">
        <w:rPr>
          <w:rFonts w:ascii="Arial Narrow" w:hAnsi="Arial Narrow"/>
          <w:b/>
          <w:lang w:val="es-CO"/>
        </w:rPr>
        <w:t xml:space="preserve">RAC </w:t>
      </w:r>
      <w:r w:rsidR="003059A0" w:rsidRPr="000434D8">
        <w:rPr>
          <w:rFonts w:ascii="Arial Narrow" w:hAnsi="Arial Narrow"/>
          <w:b/>
          <w:lang w:val="es-CO"/>
        </w:rPr>
        <w:t>219.105</w:t>
      </w:r>
      <w:r w:rsidR="003059A0">
        <w:rPr>
          <w:rFonts w:ascii="Arial Narrow" w:hAnsi="Arial Narrow"/>
          <w:b/>
          <w:lang w:val="es-CO"/>
        </w:rPr>
        <w:t xml:space="preserve"> (d) (2)</w:t>
      </w:r>
    </w:p>
    <w:p w:rsidR="008A58BA" w:rsidRPr="003059A0" w:rsidRDefault="008A58BA" w:rsidP="00A3525B">
      <w:pPr>
        <w:spacing w:after="0" w:line="240" w:lineRule="auto"/>
        <w:rPr>
          <w:rFonts w:ascii="Arial Narrow" w:hAnsi="Arial Narrow"/>
          <w:lang w:val="es-CO"/>
        </w:rPr>
      </w:pPr>
    </w:p>
    <w:p w:rsidR="005754AB" w:rsidRPr="00080E81" w:rsidRDefault="00080E81" w:rsidP="005754AB">
      <w:pPr>
        <w:autoSpaceDE w:val="0"/>
        <w:autoSpaceDN w:val="0"/>
        <w:adjustRightInd w:val="0"/>
        <w:rPr>
          <w:rFonts w:ascii="Arial Narrow" w:hAnsi="Arial Narrow" w:cs="Arial"/>
          <w:lang w:val="es-CO"/>
        </w:rPr>
      </w:pPr>
      <w:r w:rsidRPr="00080E81">
        <w:rPr>
          <w:rFonts w:ascii="Arial Narrow" w:hAnsi="Arial Narrow" w:cs="Arial"/>
          <w:lang w:val="es-CO"/>
        </w:rPr>
        <w:t>La organización debe desarrollar y mantener medios formales para la comunicación de seguridad que garantice que todo el personal conozca el SMS,</w:t>
      </w:r>
      <w:r w:rsidR="00651EE2">
        <w:rPr>
          <w:rFonts w:ascii="Arial Narrow" w:hAnsi="Arial Narrow" w:cs="Arial"/>
          <w:lang w:val="es-CO"/>
        </w:rPr>
        <w:t xml:space="preserve"> se</w:t>
      </w:r>
      <w:r w:rsidRPr="00080E81">
        <w:rPr>
          <w:rFonts w:ascii="Arial Narrow" w:hAnsi="Arial Narrow" w:cs="Arial"/>
          <w:lang w:val="es-CO"/>
        </w:rPr>
        <w:t xml:space="preserve"> transmit</w:t>
      </w:r>
      <w:r w:rsidR="00651EE2">
        <w:rPr>
          <w:rFonts w:ascii="Arial Narrow" w:hAnsi="Arial Narrow" w:cs="Arial"/>
          <w:lang w:val="es-CO"/>
        </w:rPr>
        <w:t>e</w:t>
      </w:r>
      <w:r w:rsidRPr="00080E81">
        <w:rPr>
          <w:rFonts w:ascii="Arial Narrow" w:hAnsi="Arial Narrow" w:cs="Arial"/>
          <w:lang w:val="es-CO"/>
        </w:rPr>
        <w:t xml:space="preserve"> información crítica sobre seguridad y expli</w:t>
      </w:r>
      <w:r w:rsidR="00651EE2">
        <w:rPr>
          <w:rFonts w:ascii="Arial Narrow" w:hAnsi="Arial Narrow" w:cs="Arial"/>
          <w:lang w:val="es-CO"/>
        </w:rPr>
        <w:t>ca</w:t>
      </w:r>
      <w:r w:rsidRPr="00080E81">
        <w:rPr>
          <w:rFonts w:ascii="Arial Narrow" w:hAnsi="Arial Narrow" w:cs="Arial"/>
          <w:lang w:val="es-CO"/>
        </w:rPr>
        <w:t xml:space="preserve"> por qué se toman medidas de seguridad específicas y por qué se introducen o modifican los procedimientos de seguridad.</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4142"/>
        <w:gridCol w:w="364"/>
        <w:gridCol w:w="365"/>
        <w:gridCol w:w="364"/>
        <w:gridCol w:w="365"/>
        <w:gridCol w:w="2085"/>
        <w:gridCol w:w="3969"/>
        <w:gridCol w:w="2694"/>
      </w:tblGrid>
      <w:tr w:rsidR="00C93F79" w:rsidRPr="0061760D" w:rsidTr="00651EE2">
        <w:trPr>
          <w:trHeight w:val="186"/>
        </w:trPr>
        <w:tc>
          <w:tcPr>
            <w:tcW w:w="4957" w:type="dxa"/>
            <w:gridSpan w:val="2"/>
            <w:tcBorders>
              <w:bottom w:val="single" w:sz="4" w:space="0" w:color="auto"/>
            </w:tcBorders>
          </w:tcPr>
          <w:p w:rsidR="00C93F79" w:rsidRPr="0061760D" w:rsidRDefault="00C85659" w:rsidP="00EA66AD">
            <w:pPr>
              <w:spacing w:after="0" w:line="240" w:lineRule="auto"/>
              <w:rPr>
                <w:rFonts w:ascii="Arial Narrow" w:hAnsi="Arial Narrow"/>
                <w:b/>
                <w:lang w:val="es-CO"/>
              </w:rPr>
            </w:pPr>
            <w:r w:rsidRPr="0061760D">
              <w:rPr>
                <w:rFonts w:ascii="Arial Narrow" w:hAnsi="Arial Narrow"/>
                <w:b/>
                <w:lang w:val="es-CO"/>
              </w:rPr>
              <w:t>MARCADORES DE CUMPLIMIENTO + RENDIMIENTO</w:t>
            </w:r>
          </w:p>
        </w:tc>
        <w:tc>
          <w:tcPr>
            <w:tcW w:w="364" w:type="dxa"/>
            <w:tcBorders>
              <w:bottom w:val="single" w:sz="4" w:space="0" w:color="auto"/>
            </w:tcBorders>
            <w:shd w:val="clear" w:color="auto" w:fill="auto"/>
          </w:tcPr>
          <w:p w:rsidR="00C93F79" w:rsidRPr="0061760D" w:rsidRDefault="00C93F79" w:rsidP="00EA66AD">
            <w:pPr>
              <w:spacing w:after="0" w:line="240" w:lineRule="auto"/>
              <w:rPr>
                <w:rFonts w:ascii="Arial Narrow" w:hAnsi="Arial Narrow"/>
                <w:b/>
                <w:lang w:val="es-CO"/>
              </w:rPr>
            </w:pPr>
            <w:r w:rsidRPr="0061760D">
              <w:rPr>
                <w:rFonts w:ascii="Arial Narrow" w:hAnsi="Arial Narrow"/>
                <w:b/>
                <w:lang w:val="es-CO"/>
              </w:rPr>
              <w:t>P</w:t>
            </w:r>
          </w:p>
        </w:tc>
        <w:tc>
          <w:tcPr>
            <w:tcW w:w="365" w:type="dxa"/>
            <w:tcBorders>
              <w:bottom w:val="single" w:sz="4" w:space="0" w:color="auto"/>
            </w:tcBorders>
            <w:shd w:val="clear" w:color="auto" w:fill="auto"/>
          </w:tcPr>
          <w:p w:rsidR="00C93F79" w:rsidRPr="0061760D" w:rsidRDefault="00C93F79" w:rsidP="00EA66AD">
            <w:pPr>
              <w:spacing w:after="0" w:line="240" w:lineRule="auto"/>
              <w:rPr>
                <w:rFonts w:ascii="Arial Narrow" w:hAnsi="Arial Narrow"/>
                <w:b/>
                <w:lang w:val="es-CO"/>
              </w:rPr>
            </w:pPr>
            <w:r w:rsidRPr="0061760D">
              <w:rPr>
                <w:rFonts w:ascii="Arial Narrow" w:hAnsi="Arial Narrow"/>
                <w:b/>
                <w:lang w:val="es-CO"/>
              </w:rPr>
              <w:t>S</w:t>
            </w:r>
          </w:p>
        </w:tc>
        <w:tc>
          <w:tcPr>
            <w:tcW w:w="364" w:type="dxa"/>
            <w:tcBorders>
              <w:bottom w:val="single" w:sz="4" w:space="0" w:color="auto"/>
            </w:tcBorders>
            <w:shd w:val="clear" w:color="auto" w:fill="auto"/>
          </w:tcPr>
          <w:p w:rsidR="00C93F79" w:rsidRPr="0061760D" w:rsidRDefault="00C93F79" w:rsidP="00EA66AD">
            <w:pPr>
              <w:spacing w:after="0" w:line="240" w:lineRule="auto"/>
              <w:rPr>
                <w:rFonts w:ascii="Arial Narrow" w:hAnsi="Arial Narrow"/>
                <w:b/>
                <w:lang w:val="es-CO"/>
              </w:rPr>
            </w:pPr>
            <w:r w:rsidRPr="0061760D">
              <w:rPr>
                <w:rFonts w:ascii="Arial Narrow" w:hAnsi="Arial Narrow"/>
                <w:b/>
                <w:lang w:val="es-CO"/>
              </w:rPr>
              <w:t>O</w:t>
            </w:r>
          </w:p>
        </w:tc>
        <w:tc>
          <w:tcPr>
            <w:tcW w:w="365" w:type="dxa"/>
            <w:tcBorders>
              <w:bottom w:val="single" w:sz="4" w:space="0" w:color="auto"/>
            </w:tcBorders>
            <w:shd w:val="clear" w:color="auto" w:fill="auto"/>
          </w:tcPr>
          <w:p w:rsidR="00C93F79" w:rsidRPr="0061760D" w:rsidRDefault="00C93F79" w:rsidP="00EA66AD">
            <w:pPr>
              <w:spacing w:after="0" w:line="240" w:lineRule="auto"/>
              <w:rPr>
                <w:rFonts w:ascii="Arial Narrow" w:hAnsi="Arial Narrow"/>
                <w:b/>
                <w:lang w:val="es-CO"/>
              </w:rPr>
            </w:pPr>
            <w:r w:rsidRPr="0061760D">
              <w:rPr>
                <w:rFonts w:ascii="Arial Narrow" w:hAnsi="Arial Narrow"/>
                <w:b/>
                <w:lang w:val="es-CO"/>
              </w:rPr>
              <w:t>E</w:t>
            </w:r>
          </w:p>
        </w:tc>
        <w:tc>
          <w:tcPr>
            <w:tcW w:w="2085" w:type="dxa"/>
            <w:tcBorders>
              <w:bottom w:val="single" w:sz="4" w:space="0" w:color="auto"/>
            </w:tcBorders>
          </w:tcPr>
          <w:p w:rsidR="00C93F79" w:rsidRPr="0061760D" w:rsidRDefault="00C85659" w:rsidP="00EA66AD">
            <w:pPr>
              <w:spacing w:after="0" w:line="240" w:lineRule="auto"/>
              <w:rPr>
                <w:rFonts w:ascii="Arial Narrow" w:hAnsi="Arial Narrow"/>
                <w:b/>
                <w:lang w:val="es-CO"/>
              </w:rPr>
            </w:pPr>
            <w:r w:rsidRPr="0061760D">
              <w:rPr>
                <w:rFonts w:ascii="Arial Narrow" w:hAnsi="Arial Narrow"/>
                <w:b/>
                <w:lang w:val="es-CO"/>
              </w:rPr>
              <w:t>Cómo se logra</w:t>
            </w:r>
          </w:p>
        </w:tc>
        <w:tc>
          <w:tcPr>
            <w:tcW w:w="3969" w:type="dxa"/>
            <w:tcBorders>
              <w:bottom w:val="single" w:sz="4" w:space="0" w:color="auto"/>
            </w:tcBorders>
          </w:tcPr>
          <w:p w:rsidR="00C93F79" w:rsidRPr="0061760D" w:rsidRDefault="00C85659" w:rsidP="00EA66AD">
            <w:pPr>
              <w:spacing w:after="0" w:line="240" w:lineRule="auto"/>
              <w:rPr>
                <w:rFonts w:ascii="Arial Narrow" w:hAnsi="Arial Narrow"/>
                <w:b/>
                <w:lang w:val="es-CO"/>
              </w:rPr>
            </w:pPr>
            <w:r w:rsidRPr="0061760D">
              <w:rPr>
                <w:rFonts w:ascii="Arial Narrow" w:hAnsi="Arial Narrow"/>
                <w:b/>
                <w:lang w:val="es-CO"/>
              </w:rPr>
              <w:t>Qué buscar (indagar)</w:t>
            </w:r>
          </w:p>
        </w:tc>
        <w:tc>
          <w:tcPr>
            <w:tcW w:w="2694" w:type="dxa"/>
            <w:tcBorders>
              <w:bottom w:val="single" w:sz="4" w:space="0" w:color="auto"/>
            </w:tcBorders>
          </w:tcPr>
          <w:p w:rsidR="00C93F79" w:rsidRPr="0061760D" w:rsidRDefault="00D31130" w:rsidP="00EA66AD">
            <w:pPr>
              <w:spacing w:after="0" w:line="240" w:lineRule="auto"/>
              <w:rPr>
                <w:rFonts w:ascii="Arial Narrow" w:hAnsi="Arial Narrow"/>
                <w:b/>
                <w:lang w:val="es-CO"/>
              </w:rPr>
            </w:pPr>
            <w:r w:rsidRPr="0061760D">
              <w:rPr>
                <w:rFonts w:ascii="Arial Narrow" w:hAnsi="Arial Narrow"/>
                <w:b/>
                <w:lang w:val="es-CO"/>
              </w:rPr>
              <w:t>Observaciones de la AAC</w:t>
            </w:r>
          </w:p>
        </w:tc>
      </w:tr>
      <w:tr w:rsidR="00C93F79" w:rsidRPr="000041E0" w:rsidTr="00651EE2">
        <w:trPr>
          <w:trHeight w:val="327"/>
        </w:trPr>
        <w:tc>
          <w:tcPr>
            <w:tcW w:w="815" w:type="dxa"/>
            <w:tcBorders>
              <w:top w:val="single" w:sz="4" w:space="0" w:color="auto"/>
              <w:bottom w:val="single" w:sz="4" w:space="0" w:color="auto"/>
            </w:tcBorders>
            <w:shd w:val="clear" w:color="auto" w:fill="auto"/>
          </w:tcPr>
          <w:p w:rsidR="00C93F79" w:rsidRPr="0061760D" w:rsidRDefault="00C93F79" w:rsidP="00EA66AD">
            <w:pPr>
              <w:spacing w:after="0" w:line="240" w:lineRule="auto"/>
              <w:rPr>
                <w:rFonts w:ascii="Arial Narrow" w:hAnsi="Arial Narrow"/>
                <w:lang w:val="es-CO"/>
              </w:rPr>
            </w:pPr>
            <w:r w:rsidRPr="0061760D">
              <w:rPr>
                <w:rFonts w:ascii="Arial Narrow" w:hAnsi="Arial Narrow"/>
                <w:lang w:val="es-CO"/>
              </w:rPr>
              <w:t>4.2.1</w:t>
            </w:r>
          </w:p>
        </w:tc>
        <w:tc>
          <w:tcPr>
            <w:tcW w:w="4142" w:type="dxa"/>
            <w:tcBorders>
              <w:top w:val="single" w:sz="4" w:space="0" w:color="auto"/>
              <w:bottom w:val="single" w:sz="4" w:space="0" w:color="auto"/>
            </w:tcBorders>
            <w:shd w:val="clear" w:color="auto" w:fill="auto"/>
          </w:tcPr>
          <w:p w:rsidR="00C93F79" w:rsidRPr="00651EE2" w:rsidRDefault="00651EE2" w:rsidP="0024064A">
            <w:pPr>
              <w:spacing w:after="0" w:line="240" w:lineRule="auto"/>
              <w:rPr>
                <w:rFonts w:ascii="Arial Narrow" w:hAnsi="Arial Narrow" w:cs="Calibri"/>
                <w:lang w:val="es-CO"/>
              </w:rPr>
            </w:pPr>
            <w:r w:rsidRPr="00651EE2">
              <w:rPr>
                <w:rFonts w:ascii="Arial Narrow" w:hAnsi="Arial Narrow" w:cs="Calibri"/>
                <w:lang w:val="es-CO"/>
              </w:rPr>
              <w:t xml:space="preserve">Existe un proceso para determinar qué información crítica de seguridad debe comunicarse y cómo se comunica en toda la organización a todo el personal que sea relevante. Esto incluye a las organizaciones contratadas y al personal </w:t>
            </w:r>
            <w:r>
              <w:rPr>
                <w:rFonts w:ascii="Arial Narrow" w:hAnsi="Arial Narrow" w:cs="Calibri"/>
                <w:lang w:val="es-CO"/>
              </w:rPr>
              <w:t>según</w:t>
            </w:r>
            <w:r w:rsidRPr="00651EE2">
              <w:rPr>
                <w:rFonts w:ascii="Arial Narrow" w:hAnsi="Arial Narrow" w:cs="Calibri"/>
                <w:lang w:val="es-CO"/>
              </w:rPr>
              <w:t xml:space="preserve"> sea apropiado.</w:t>
            </w:r>
          </w:p>
        </w:tc>
        <w:tc>
          <w:tcPr>
            <w:tcW w:w="364" w:type="dxa"/>
            <w:tcBorders>
              <w:top w:val="single" w:sz="4" w:space="0" w:color="auto"/>
              <w:bottom w:val="single" w:sz="4" w:space="0" w:color="auto"/>
            </w:tcBorders>
            <w:shd w:val="clear" w:color="auto" w:fill="auto"/>
          </w:tcPr>
          <w:p w:rsidR="00C93F79" w:rsidRPr="00651EE2" w:rsidRDefault="00C93F79" w:rsidP="00EA66AD">
            <w:pPr>
              <w:spacing w:after="0" w:line="240" w:lineRule="auto"/>
              <w:rPr>
                <w:rFonts w:ascii="Arial Narrow" w:hAnsi="Arial Narrow"/>
                <w:lang w:val="es-CO"/>
              </w:rPr>
            </w:pPr>
          </w:p>
        </w:tc>
        <w:tc>
          <w:tcPr>
            <w:tcW w:w="365" w:type="dxa"/>
            <w:tcBorders>
              <w:top w:val="single" w:sz="4" w:space="0" w:color="auto"/>
              <w:bottom w:val="single" w:sz="4" w:space="0" w:color="auto"/>
            </w:tcBorders>
            <w:shd w:val="clear" w:color="auto" w:fill="auto"/>
          </w:tcPr>
          <w:p w:rsidR="00C93F79" w:rsidRPr="00651EE2" w:rsidRDefault="00C93F79" w:rsidP="00EA66AD">
            <w:pPr>
              <w:spacing w:after="0" w:line="240" w:lineRule="auto"/>
              <w:rPr>
                <w:rFonts w:ascii="Arial Narrow" w:hAnsi="Arial Narrow"/>
                <w:lang w:val="es-CO"/>
              </w:rPr>
            </w:pPr>
          </w:p>
        </w:tc>
        <w:tc>
          <w:tcPr>
            <w:tcW w:w="364" w:type="dxa"/>
            <w:tcBorders>
              <w:top w:val="single" w:sz="4" w:space="0" w:color="auto"/>
              <w:bottom w:val="single" w:sz="4" w:space="0" w:color="auto"/>
            </w:tcBorders>
            <w:shd w:val="clear" w:color="auto" w:fill="auto"/>
          </w:tcPr>
          <w:p w:rsidR="00C93F79" w:rsidRPr="00651EE2" w:rsidRDefault="00C93F79" w:rsidP="00EA66AD">
            <w:pPr>
              <w:spacing w:after="0" w:line="240" w:lineRule="auto"/>
              <w:rPr>
                <w:rFonts w:ascii="Arial Narrow" w:hAnsi="Arial Narrow"/>
                <w:lang w:val="es-CO"/>
              </w:rPr>
            </w:pPr>
          </w:p>
        </w:tc>
        <w:tc>
          <w:tcPr>
            <w:tcW w:w="365" w:type="dxa"/>
            <w:tcBorders>
              <w:top w:val="single" w:sz="4" w:space="0" w:color="auto"/>
              <w:bottom w:val="single" w:sz="4" w:space="0" w:color="auto"/>
            </w:tcBorders>
            <w:shd w:val="clear" w:color="auto" w:fill="auto"/>
          </w:tcPr>
          <w:p w:rsidR="00C93F79" w:rsidRPr="00651EE2" w:rsidRDefault="00C93F79" w:rsidP="00EA66AD">
            <w:pPr>
              <w:spacing w:after="0" w:line="240" w:lineRule="auto"/>
              <w:rPr>
                <w:rFonts w:ascii="Arial Narrow" w:hAnsi="Arial Narrow"/>
                <w:lang w:val="es-CO"/>
              </w:rPr>
            </w:pPr>
          </w:p>
        </w:tc>
        <w:tc>
          <w:tcPr>
            <w:tcW w:w="2085" w:type="dxa"/>
            <w:tcBorders>
              <w:top w:val="single" w:sz="4" w:space="0" w:color="auto"/>
              <w:bottom w:val="single" w:sz="4" w:space="0" w:color="auto"/>
            </w:tcBorders>
            <w:shd w:val="clear" w:color="auto" w:fill="auto"/>
          </w:tcPr>
          <w:p w:rsidR="00C93F79" w:rsidRPr="00651EE2" w:rsidRDefault="00C93F79" w:rsidP="00EA66AD">
            <w:pPr>
              <w:spacing w:after="0" w:line="240" w:lineRule="auto"/>
              <w:rPr>
                <w:rFonts w:ascii="Arial Narrow" w:hAnsi="Arial Narrow"/>
                <w:lang w:val="es-CO"/>
              </w:rPr>
            </w:pPr>
          </w:p>
        </w:tc>
        <w:tc>
          <w:tcPr>
            <w:tcW w:w="3969" w:type="dxa"/>
            <w:tcBorders>
              <w:top w:val="single" w:sz="4" w:space="0" w:color="auto"/>
              <w:bottom w:val="single" w:sz="4" w:space="0" w:color="auto"/>
            </w:tcBorders>
            <w:shd w:val="clear" w:color="auto" w:fill="auto"/>
          </w:tcPr>
          <w:p w:rsidR="00651EE2" w:rsidRPr="00651EE2" w:rsidRDefault="00651EE2" w:rsidP="00651EE2">
            <w:pPr>
              <w:spacing w:after="0" w:line="240" w:lineRule="auto"/>
              <w:rPr>
                <w:rFonts w:ascii="Arial Narrow" w:hAnsi="Arial Narrow"/>
                <w:lang w:val="es-CO"/>
              </w:rPr>
            </w:pPr>
            <w:r w:rsidRPr="00651EE2">
              <w:rPr>
                <w:rFonts w:ascii="Arial Narrow" w:hAnsi="Arial Narrow"/>
                <w:lang w:val="es-CO"/>
              </w:rPr>
              <w:t>Revis</w:t>
            </w:r>
            <w:r>
              <w:rPr>
                <w:rFonts w:ascii="Arial Narrow" w:hAnsi="Arial Narrow"/>
                <w:lang w:val="es-CO"/>
              </w:rPr>
              <w:t>e</w:t>
            </w:r>
            <w:r w:rsidRPr="00651EE2">
              <w:rPr>
                <w:rFonts w:ascii="Arial Narrow" w:hAnsi="Arial Narrow"/>
                <w:lang w:val="es-CO"/>
              </w:rPr>
              <w:t xml:space="preserve"> las fuentes de información utilizadas (interna</w:t>
            </w:r>
            <w:r>
              <w:rPr>
                <w:rFonts w:ascii="Arial Narrow" w:hAnsi="Arial Narrow"/>
                <w:lang w:val="es-CO"/>
              </w:rPr>
              <w:t>s</w:t>
            </w:r>
            <w:r w:rsidRPr="00651EE2">
              <w:rPr>
                <w:rFonts w:ascii="Arial Narrow" w:hAnsi="Arial Narrow"/>
                <w:lang w:val="es-CO"/>
              </w:rPr>
              <w:t xml:space="preserve"> y externa</w:t>
            </w:r>
            <w:r>
              <w:rPr>
                <w:rFonts w:ascii="Arial Narrow" w:hAnsi="Arial Narrow"/>
                <w:lang w:val="es-CO"/>
              </w:rPr>
              <w:t>s</w:t>
            </w:r>
            <w:r w:rsidRPr="00651EE2">
              <w:rPr>
                <w:rFonts w:ascii="Arial Narrow" w:hAnsi="Arial Narrow"/>
                <w:lang w:val="es-CO"/>
              </w:rPr>
              <w:t>).</w:t>
            </w:r>
          </w:p>
          <w:p w:rsidR="00651EE2" w:rsidRPr="00651EE2" w:rsidRDefault="00651EE2" w:rsidP="00651EE2">
            <w:pPr>
              <w:spacing w:after="0" w:line="240" w:lineRule="auto"/>
              <w:rPr>
                <w:rFonts w:ascii="Arial Narrow" w:hAnsi="Arial Narrow"/>
                <w:lang w:val="es-CO"/>
              </w:rPr>
            </w:pPr>
            <w:r w:rsidRPr="00651EE2">
              <w:rPr>
                <w:rFonts w:ascii="Arial Narrow" w:hAnsi="Arial Narrow"/>
                <w:lang w:val="es-CO"/>
              </w:rPr>
              <w:t>Revis</w:t>
            </w:r>
            <w:r>
              <w:rPr>
                <w:rFonts w:ascii="Arial Narrow" w:hAnsi="Arial Narrow"/>
                <w:lang w:val="es-CO"/>
              </w:rPr>
              <w:t>e</w:t>
            </w:r>
            <w:r w:rsidRPr="00651EE2">
              <w:rPr>
                <w:rFonts w:ascii="Arial Narrow" w:hAnsi="Arial Narrow"/>
                <w:lang w:val="es-CO"/>
              </w:rPr>
              <w:t xml:space="preserve"> los métodos para comunicar</w:t>
            </w:r>
            <w:r>
              <w:rPr>
                <w:rFonts w:ascii="Arial Narrow" w:hAnsi="Arial Narrow"/>
                <w:lang w:val="es-CO"/>
              </w:rPr>
              <w:t>la</w:t>
            </w:r>
            <w:r w:rsidRPr="00651EE2">
              <w:rPr>
                <w:rFonts w:ascii="Arial Narrow" w:hAnsi="Arial Narrow"/>
                <w:lang w:val="es-CO"/>
              </w:rPr>
              <w:t>.</w:t>
            </w:r>
          </w:p>
          <w:p w:rsidR="00651EE2" w:rsidRPr="00651EE2" w:rsidRDefault="00651EE2" w:rsidP="00651EE2">
            <w:pPr>
              <w:spacing w:after="0" w:line="240" w:lineRule="auto"/>
              <w:rPr>
                <w:rFonts w:ascii="Arial Narrow" w:hAnsi="Arial Narrow"/>
                <w:lang w:val="es-CO"/>
              </w:rPr>
            </w:pPr>
            <w:r>
              <w:rPr>
                <w:rFonts w:ascii="Arial Narrow" w:hAnsi="Arial Narrow"/>
                <w:lang w:val="es-CO"/>
              </w:rPr>
              <w:t>Revise que s</w:t>
            </w:r>
            <w:r w:rsidRPr="00651EE2">
              <w:rPr>
                <w:rFonts w:ascii="Arial Narrow" w:hAnsi="Arial Narrow"/>
                <w:lang w:val="es-CO"/>
              </w:rPr>
              <w:t xml:space="preserve">e está </w:t>
            </w:r>
            <w:r w:rsidR="00894DF6" w:rsidRPr="00894DF6">
              <w:rPr>
                <w:rFonts w:ascii="Arial Narrow" w:hAnsi="Arial Narrow"/>
                <w:lang w:val="es-CO"/>
              </w:rPr>
              <w:t xml:space="preserve">evaluando </w:t>
            </w:r>
            <w:r w:rsidRPr="00651EE2">
              <w:rPr>
                <w:rFonts w:ascii="Arial Narrow" w:hAnsi="Arial Narrow"/>
                <w:lang w:val="es-CO"/>
              </w:rPr>
              <w:t>la efectividad de la comunicación de seguridad.</w:t>
            </w:r>
          </w:p>
          <w:p w:rsidR="00651EE2" w:rsidRPr="00651EE2" w:rsidRDefault="00651EE2" w:rsidP="00651EE2">
            <w:pPr>
              <w:spacing w:after="0" w:line="240" w:lineRule="auto"/>
              <w:rPr>
                <w:rFonts w:ascii="Arial Narrow" w:hAnsi="Arial Narrow"/>
                <w:lang w:val="es-CO"/>
              </w:rPr>
            </w:pPr>
            <w:r w:rsidRPr="00651EE2">
              <w:rPr>
                <w:rFonts w:ascii="Arial Narrow" w:hAnsi="Arial Narrow"/>
                <w:lang w:val="es-CO"/>
              </w:rPr>
              <w:t>La comunicación de seguridad es fácil de leer y entender.</w:t>
            </w:r>
          </w:p>
          <w:p w:rsidR="0024064A" w:rsidRPr="00651EE2" w:rsidRDefault="00651EE2" w:rsidP="00651EE2">
            <w:pPr>
              <w:spacing w:after="0" w:line="240" w:lineRule="auto"/>
              <w:rPr>
                <w:rFonts w:ascii="Arial Narrow" w:hAnsi="Arial Narrow"/>
                <w:lang w:val="es-CO"/>
              </w:rPr>
            </w:pPr>
            <w:r w:rsidRPr="00651EE2">
              <w:rPr>
                <w:rFonts w:ascii="Arial Narrow" w:hAnsi="Arial Narrow"/>
                <w:lang w:val="es-CO"/>
              </w:rPr>
              <w:t>Pregunte al personal sobre cualquier comunicación reciente.</w:t>
            </w:r>
          </w:p>
        </w:tc>
        <w:tc>
          <w:tcPr>
            <w:tcW w:w="2694" w:type="dxa"/>
            <w:tcBorders>
              <w:top w:val="single" w:sz="4" w:space="0" w:color="auto"/>
              <w:bottom w:val="single" w:sz="4" w:space="0" w:color="auto"/>
            </w:tcBorders>
            <w:shd w:val="clear" w:color="auto" w:fill="auto"/>
          </w:tcPr>
          <w:p w:rsidR="00C93F79" w:rsidRPr="00651EE2" w:rsidRDefault="00C93F79" w:rsidP="009179E5">
            <w:pPr>
              <w:spacing w:after="0" w:line="240" w:lineRule="auto"/>
              <w:rPr>
                <w:rFonts w:ascii="Arial Narrow" w:hAnsi="Arial Narrow"/>
                <w:lang w:val="es-CO"/>
              </w:rPr>
            </w:pPr>
          </w:p>
        </w:tc>
      </w:tr>
    </w:tbl>
    <w:p w:rsidR="00EA66AD" w:rsidRPr="00651EE2" w:rsidRDefault="00EA66AD" w:rsidP="00A3525B">
      <w:pPr>
        <w:spacing w:after="0" w:line="240" w:lineRule="auto"/>
        <w:rPr>
          <w:rFonts w:ascii="Arial Narrow" w:hAnsi="Arial Narrow"/>
          <w:lang w:val="es-CO"/>
        </w:rPr>
      </w:pPr>
    </w:p>
    <w:p w:rsidR="00596C7B" w:rsidRPr="00025849" w:rsidRDefault="00D14C65" w:rsidP="00491B78">
      <w:pPr>
        <w:spacing w:after="0"/>
        <w:ind w:left="284"/>
        <w:rPr>
          <w:rFonts w:ascii="Arial Narrow" w:hAnsi="Arial Narrow"/>
          <w:sz w:val="18"/>
          <w:szCs w:val="18"/>
          <w:lang w:val="es-CO"/>
        </w:rPr>
      </w:pPr>
      <w:r w:rsidRPr="00025849">
        <w:rPr>
          <w:rFonts w:ascii="Arial Narrow" w:hAnsi="Arial Narrow"/>
          <w:sz w:val="18"/>
          <w:szCs w:val="18"/>
          <w:lang w:val="es-CO"/>
        </w:rPr>
        <w:t>Para uso exclusivo de la AAC</w:t>
      </w:r>
    </w:p>
    <w:tbl>
      <w:tblPr>
        <w:tblW w:w="1517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1"/>
        <w:gridCol w:w="2409"/>
        <w:gridCol w:w="426"/>
        <w:gridCol w:w="6266"/>
      </w:tblGrid>
      <w:tr w:rsidR="00B73226" w:rsidRPr="0061760D" w:rsidTr="00651EE2">
        <w:trPr>
          <w:trHeight w:val="397"/>
        </w:trPr>
        <w:tc>
          <w:tcPr>
            <w:tcW w:w="6071" w:type="dxa"/>
            <w:vMerge w:val="restart"/>
          </w:tcPr>
          <w:p w:rsidR="00B73226" w:rsidRPr="0016002A" w:rsidRDefault="005B59FA" w:rsidP="00DA10DF">
            <w:pPr>
              <w:pStyle w:val="Prrafodelista"/>
              <w:numPr>
                <w:ilvl w:val="1"/>
                <w:numId w:val="15"/>
              </w:numPr>
              <w:spacing w:after="0"/>
              <w:rPr>
                <w:rFonts w:ascii="Arial Narrow" w:hAnsi="Arial Narrow"/>
                <w:lang w:val="es-CO"/>
              </w:rPr>
            </w:pPr>
            <w:r w:rsidRPr="0016002A">
              <w:rPr>
                <w:rFonts w:ascii="Arial Narrow" w:hAnsi="Arial Narrow"/>
                <w:b/>
                <w:lang w:val="es-CO"/>
              </w:rPr>
              <w:t xml:space="preserve">EFECTIVIDAD </w:t>
            </w:r>
            <w:r w:rsidR="0016002A" w:rsidRPr="0016002A">
              <w:rPr>
                <w:rFonts w:ascii="Arial Narrow" w:hAnsi="Arial Narrow"/>
                <w:lang w:val="es-CO"/>
              </w:rPr>
              <w:t>se logra cuando el personal conoce el SMS, la información crítica de seguridad y su función con respecto a la seguridad de la aviación</w:t>
            </w:r>
            <w:r w:rsidR="00B73226" w:rsidRPr="0016002A">
              <w:rPr>
                <w:rFonts w:ascii="Arial Narrow" w:hAnsi="Arial Narrow"/>
                <w:lang w:val="es-CO"/>
              </w:rPr>
              <w:t>.</w:t>
            </w:r>
          </w:p>
        </w:tc>
        <w:tc>
          <w:tcPr>
            <w:tcW w:w="2409" w:type="dxa"/>
          </w:tcPr>
          <w:p w:rsidR="00B73226" w:rsidRPr="0061760D" w:rsidRDefault="00D31130" w:rsidP="00DA10DF">
            <w:pPr>
              <w:pStyle w:val="Sinespaciado"/>
              <w:rPr>
                <w:rFonts w:ascii="Arial Narrow" w:hAnsi="Arial Narrow"/>
                <w:b/>
                <w:lang w:val="es-CO"/>
              </w:rPr>
            </w:pPr>
            <w:r w:rsidRPr="0061760D">
              <w:rPr>
                <w:rFonts w:ascii="Arial Narrow" w:hAnsi="Arial Narrow"/>
                <w:b/>
                <w:lang w:val="es-CO"/>
              </w:rPr>
              <w:t>Inicial</w:t>
            </w:r>
          </w:p>
        </w:tc>
        <w:tc>
          <w:tcPr>
            <w:tcW w:w="426" w:type="dxa"/>
          </w:tcPr>
          <w:p w:rsidR="00B73226" w:rsidRPr="0061760D" w:rsidRDefault="00B73226" w:rsidP="00DA10DF">
            <w:pPr>
              <w:spacing w:after="0"/>
              <w:ind w:left="117"/>
              <w:jc w:val="center"/>
              <w:rPr>
                <w:rFonts w:ascii="Arial Narrow" w:hAnsi="Arial Narrow"/>
                <w:b/>
                <w:lang w:val="es-CO"/>
              </w:rPr>
            </w:pPr>
          </w:p>
        </w:tc>
        <w:tc>
          <w:tcPr>
            <w:tcW w:w="6266" w:type="dxa"/>
            <w:vMerge w:val="restart"/>
          </w:tcPr>
          <w:p w:rsidR="00B73226" w:rsidRPr="0061760D" w:rsidRDefault="00D31130" w:rsidP="00DA10DF">
            <w:pPr>
              <w:spacing w:after="0"/>
              <w:ind w:left="117"/>
              <w:rPr>
                <w:rFonts w:ascii="Arial Narrow" w:hAnsi="Arial Narrow"/>
                <w:b/>
                <w:lang w:val="es-CO"/>
              </w:rPr>
            </w:pPr>
            <w:r w:rsidRPr="0061760D">
              <w:rPr>
                <w:rFonts w:ascii="Arial Narrow" w:hAnsi="Arial Narrow"/>
                <w:b/>
                <w:lang w:val="es-CO"/>
              </w:rPr>
              <w:t>OBSERVACIONES DE LA AAC</w:t>
            </w:r>
          </w:p>
        </w:tc>
      </w:tr>
      <w:tr w:rsidR="00B73226" w:rsidRPr="0061760D" w:rsidTr="00651EE2">
        <w:trPr>
          <w:trHeight w:val="397"/>
        </w:trPr>
        <w:tc>
          <w:tcPr>
            <w:tcW w:w="6071" w:type="dxa"/>
            <w:vMerge/>
          </w:tcPr>
          <w:p w:rsidR="00B73226" w:rsidRPr="0061760D" w:rsidRDefault="00B73226" w:rsidP="00DA10DF">
            <w:pPr>
              <w:pStyle w:val="Prrafodelista"/>
              <w:numPr>
                <w:ilvl w:val="1"/>
                <w:numId w:val="15"/>
              </w:numPr>
              <w:spacing w:after="0"/>
              <w:rPr>
                <w:rFonts w:ascii="Arial Narrow" w:hAnsi="Arial Narrow"/>
                <w:b/>
                <w:lang w:val="es-CO"/>
              </w:rPr>
            </w:pPr>
          </w:p>
        </w:tc>
        <w:tc>
          <w:tcPr>
            <w:tcW w:w="2409" w:type="dxa"/>
          </w:tcPr>
          <w:p w:rsidR="00B73226" w:rsidRPr="0061760D" w:rsidRDefault="00D31130" w:rsidP="00DA10DF">
            <w:pPr>
              <w:pStyle w:val="Sinespaciado"/>
              <w:rPr>
                <w:rFonts w:ascii="Arial Narrow" w:hAnsi="Arial Narrow"/>
                <w:b/>
                <w:lang w:val="es-CO"/>
              </w:rPr>
            </w:pPr>
            <w:r w:rsidRPr="0061760D">
              <w:rPr>
                <w:rFonts w:ascii="Arial Narrow" w:hAnsi="Arial Narrow"/>
                <w:b/>
                <w:lang w:val="es-CO"/>
              </w:rPr>
              <w:t>Presente y adecuado</w:t>
            </w:r>
          </w:p>
        </w:tc>
        <w:tc>
          <w:tcPr>
            <w:tcW w:w="426" w:type="dxa"/>
          </w:tcPr>
          <w:p w:rsidR="00B73226" w:rsidRPr="0061760D" w:rsidRDefault="00B73226" w:rsidP="00DA10DF">
            <w:pPr>
              <w:spacing w:after="0"/>
              <w:ind w:left="117"/>
              <w:jc w:val="center"/>
              <w:rPr>
                <w:rFonts w:ascii="Arial Narrow" w:hAnsi="Arial Narrow"/>
                <w:b/>
                <w:lang w:val="es-CO"/>
              </w:rPr>
            </w:pPr>
          </w:p>
        </w:tc>
        <w:tc>
          <w:tcPr>
            <w:tcW w:w="6266" w:type="dxa"/>
            <w:vMerge/>
          </w:tcPr>
          <w:p w:rsidR="00B73226" w:rsidRPr="0061760D" w:rsidRDefault="00B73226" w:rsidP="00DA10DF">
            <w:pPr>
              <w:spacing w:after="0"/>
              <w:ind w:left="117"/>
              <w:rPr>
                <w:rFonts w:ascii="Arial Narrow" w:hAnsi="Arial Narrow"/>
                <w:b/>
                <w:lang w:val="es-CO"/>
              </w:rPr>
            </w:pPr>
          </w:p>
        </w:tc>
      </w:tr>
      <w:tr w:rsidR="00B73226" w:rsidRPr="0061760D" w:rsidTr="00651EE2">
        <w:trPr>
          <w:trHeight w:val="397"/>
        </w:trPr>
        <w:tc>
          <w:tcPr>
            <w:tcW w:w="6071" w:type="dxa"/>
            <w:vMerge/>
          </w:tcPr>
          <w:p w:rsidR="00B73226" w:rsidRPr="0061760D" w:rsidRDefault="00B73226" w:rsidP="00DA10DF">
            <w:pPr>
              <w:pStyle w:val="Prrafodelista"/>
              <w:numPr>
                <w:ilvl w:val="1"/>
                <w:numId w:val="15"/>
              </w:numPr>
              <w:spacing w:after="0"/>
              <w:rPr>
                <w:rFonts w:ascii="Arial Narrow" w:hAnsi="Arial Narrow"/>
                <w:b/>
                <w:lang w:val="es-CO"/>
              </w:rPr>
            </w:pPr>
          </w:p>
        </w:tc>
        <w:tc>
          <w:tcPr>
            <w:tcW w:w="2409" w:type="dxa"/>
          </w:tcPr>
          <w:p w:rsidR="00B73226" w:rsidRPr="0061760D" w:rsidRDefault="00D31130" w:rsidP="00DA10DF">
            <w:pPr>
              <w:pStyle w:val="Sinespaciado"/>
              <w:rPr>
                <w:rFonts w:ascii="Arial Narrow" w:hAnsi="Arial Narrow"/>
                <w:b/>
                <w:lang w:val="es-CO"/>
              </w:rPr>
            </w:pPr>
            <w:r w:rsidRPr="0061760D">
              <w:rPr>
                <w:rFonts w:ascii="Arial Narrow" w:hAnsi="Arial Narrow"/>
                <w:b/>
                <w:lang w:val="es-CO"/>
              </w:rPr>
              <w:t>Operativo (funcional)</w:t>
            </w:r>
            <w:r w:rsidR="00B73226" w:rsidRPr="0061760D">
              <w:rPr>
                <w:rFonts w:ascii="Arial Narrow" w:hAnsi="Arial Narrow"/>
                <w:b/>
                <w:lang w:val="es-CO"/>
              </w:rPr>
              <w:t xml:space="preserve"> </w:t>
            </w:r>
          </w:p>
        </w:tc>
        <w:tc>
          <w:tcPr>
            <w:tcW w:w="426" w:type="dxa"/>
          </w:tcPr>
          <w:p w:rsidR="00B73226" w:rsidRPr="0061760D" w:rsidRDefault="00B73226" w:rsidP="00DA10DF">
            <w:pPr>
              <w:spacing w:after="0"/>
              <w:ind w:left="117"/>
              <w:jc w:val="center"/>
              <w:rPr>
                <w:rFonts w:ascii="Arial Narrow" w:hAnsi="Arial Narrow"/>
                <w:b/>
                <w:lang w:val="es-CO"/>
              </w:rPr>
            </w:pPr>
          </w:p>
        </w:tc>
        <w:tc>
          <w:tcPr>
            <w:tcW w:w="6266" w:type="dxa"/>
            <w:vMerge/>
          </w:tcPr>
          <w:p w:rsidR="00B73226" w:rsidRPr="0061760D" w:rsidRDefault="00B73226" w:rsidP="00DA10DF">
            <w:pPr>
              <w:spacing w:after="0"/>
              <w:ind w:left="117"/>
              <w:rPr>
                <w:rFonts w:ascii="Arial Narrow" w:hAnsi="Arial Narrow"/>
                <w:b/>
                <w:lang w:val="es-CO"/>
              </w:rPr>
            </w:pPr>
          </w:p>
        </w:tc>
      </w:tr>
      <w:tr w:rsidR="00B73226" w:rsidRPr="0061760D" w:rsidTr="00651EE2">
        <w:trPr>
          <w:trHeight w:val="397"/>
        </w:trPr>
        <w:tc>
          <w:tcPr>
            <w:tcW w:w="6071" w:type="dxa"/>
            <w:vMerge/>
          </w:tcPr>
          <w:p w:rsidR="00B73226" w:rsidRPr="0061760D" w:rsidRDefault="00B73226" w:rsidP="00DA10DF">
            <w:pPr>
              <w:spacing w:after="0"/>
              <w:ind w:left="117"/>
              <w:rPr>
                <w:rFonts w:ascii="Arial Narrow" w:hAnsi="Arial Narrow"/>
                <w:b/>
                <w:lang w:val="es-CO"/>
              </w:rPr>
            </w:pPr>
          </w:p>
        </w:tc>
        <w:tc>
          <w:tcPr>
            <w:tcW w:w="2409" w:type="dxa"/>
          </w:tcPr>
          <w:p w:rsidR="00B73226" w:rsidRPr="0061760D" w:rsidRDefault="00D31130" w:rsidP="00DA10DF">
            <w:pPr>
              <w:pStyle w:val="Sinespaciado"/>
              <w:rPr>
                <w:rFonts w:ascii="Arial Narrow" w:hAnsi="Arial Narrow"/>
                <w:b/>
                <w:lang w:val="es-CO"/>
              </w:rPr>
            </w:pPr>
            <w:r w:rsidRPr="0061760D">
              <w:rPr>
                <w:rFonts w:ascii="Arial Narrow" w:hAnsi="Arial Narrow"/>
                <w:b/>
                <w:lang w:val="es-CO"/>
              </w:rPr>
              <w:t>Efectividad lograda</w:t>
            </w:r>
          </w:p>
        </w:tc>
        <w:tc>
          <w:tcPr>
            <w:tcW w:w="426" w:type="dxa"/>
          </w:tcPr>
          <w:p w:rsidR="00B73226" w:rsidRPr="0061760D" w:rsidRDefault="00B73226" w:rsidP="00DA10DF">
            <w:pPr>
              <w:spacing w:after="0"/>
              <w:ind w:left="117"/>
              <w:jc w:val="center"/>
              <w:rPr>
                <w:rFonts w:ascii="Arial Narrow" w:hAnsi="Arial Narrow"/>
                <w:b/>
                <w:lang w:val="es-CO"/>
              </w:rPr>
            </w:pPr>
          </w:p>
        </w:tc>
        <w:tc>
          <w:tcPr>
            <w:tcW w:w="6266" w:type="dxa"/>
            <w:vMerge/>
          </w:tcPr>
          <w:p w:rsidR="00B73226" w:rsidRPr="0061760D" w:rsidRDefault="00B73226" w:rsidP="00DA10DF">
            <w:pPr>
              <w:spacing w:after="0"/>
              <w:ind w:left="117"/>
              <w:rPr>
                <w:rFonts w:ascii="Arial Narrow" w:hAnsi="Arial Narrow"/>
                <w:b/>
                <w:lang w:val="es-CO"/>
              </w:rPr>
            </w:pPr>
          </w:p>
        </w:tc>
      </w:tr>
      <w:tr w:rsidR="00B73226" w:rsidRPr="0061760D" w:rsidTr="00651EE2">
        <w:trPr>
          <w:trHeight w:val="397"/>
        </w:trPr>
        <w:tc>
          <w:tcPr>
            <w:tcW w:w="6071" w:type="dxa"/>
            <w:vMerge/>
          </w:tcPr>
          <w:p w:rsidR="00B73226" w:rsidRPr="0061760D" w:rsidRDefault="00B73226" w:rsidP="00DA10DF">
            <w:pPr>
              <w:spacing w:after="0"/>
              <w:ind w:left="117"/>
              <w:rPr>
                <w:rFonts w:ascii="Arial Narrow" w:hAnsi="Arial Narrow"/>
                <w:b/>
                <w:lang w:val="es-CO"/>
              </w:rPr>
            </w:pPr>
          </w:p>
        </w:tc>
        <w:tc>
          <w:tcPr>
            <w:tcW w:w="2409" w:type="dxa"/>
          </w:tcPr>
          <w:p w:rsidR="00B73226" w:rsidRPr="0061760D" w:rsidRDefault="00D31130" w:rsidP="00DA10DF">
            <w:pPr>
              <w:pStyle w:val="Sinespaciado"/>
              <w:rPr>
                <w:rFonts w:ascii="Arial Narrow" w:hAnsi="Arial Narrow"/>
                <w:b/>
                <w:lang w:val="es-CO"/>
              </w:rPr>
            </w:pPr>
            <w:r w:rsidRPr="0061760D">
              <w:rPr>
                <w:rFonts w:ascii="Arial Narrow" w:hAnsi="Arial Narrow"/>
                <w:b/>
                <w:lang w:val="es-CO"/>
              </w:rPr>
              <w:t>Excelencia</w:t>
            </w:r>
          </w:p>
        </w:tc>
        <w:tc>
          <w:tcPr>
            <w:tcW w:w="426" w:type="dxa"/>
          </w:tcPr>
          <w:p w:rsidR="00B73226" w:rsidRPr="0061760D" w:rsidRDefault="00B73226" w:rsidP="00DA10DF">
            <w:pPr>
              <w:spacing w:after="0"/>
              <w:ind w:left="117"/>
              <w:jc w:val="center"/>
              <w:rPr>
                <w:rFonts w:ascii="Arial Narrow" w:hAnsi="Arial Narrow"/>
                <w:b/>
                <w:lang w:val="es-CO"/>
              </w:rPr>
            </w:pPr>
          </w:p>
        </w:tc>
        <w:tc>
          <w:tcPr>
            <w:tcW w:w="6266" w:type="dxa"/>
            <w:vMerge/>
          </w:tcPr>
          <w:p w:rsidR="00B73226" w:rsidRPr="0061760D" w:rsidRDefault="00B73226" w:rsidP="00DA10DF">
            <w:pPr>
              <w:spacing w:after="0"/>
              <w:ind w:left="117"/>
              <w:rPr>
                <w:rFonts w:ascii="Arial Narrow" w:hAnsi="Arial Narrow"/>
                <w:b/>
                <w:lang w:val="es-CO"/>
              </w:rPr>
            </w:pPr>
          </w:p>
        </w:tc>
      </w:tr>
    </w:tbl>
    <w:p w:rsidR="00C04B8A" w:rsidRPr="0061760D" w:rsidRDefault="00C04B8A" w:rsidP="00A3525B">
      <w:pPr>
        <w:spacing w:after="0" w:line="240" w:lineRule="auto"/>
        <w:rPr>
          <w:rFonts w:ascii="Arial Narrow" w:hAnsi="Arial Narrow"/>
          <w:lang w:val="es-CO"/>
        </w:rPr>
      </w:pPr>
    </w:p>
    <w:p w:rsidR="00A17261" w:rsidRPr="0061760D" w:rsidRDefault="00A17261" w:rsidP="00A3525B">
      <w:pPr>
        <w:spacing w:after="0" w:line="240" w:lineRule="auto"/>
        <w:rPr>
          <w:rFonts w:ascii="Arial Narrow" w:hAnsi="Arial Narrow"/>
          <w:lang w:val="es-CO"/>
        </w:rPr>
      </w:pPr>
    </w:p>
    <w:p w:rsidR="00AE7684" w:rsidRPr="0061760D" w:rsidRDefault="00AE7684" w:rsidP="00A3525B">
      <w:pPr>
        <w:spacing w:after="0" w:line="240" w:lineRule="auto"/>
        <w:rPr>
          <w:rFonts w:ascii="Arial Narrow" w:hAnsi="Arial Narrow"/>
          <w:lang w:val="es-CO"/>
        </w:rPr>
      </w:pPr>
    </w:p>
    <w:p w:rsidR="00B90040" w:rsidRPr="0061760D" w:rsidRDefault="00B90040" w:rsidP="00A3525B">
      <w:pPr>
        <w:spacing w:after="0" w:line="240" w:lineRule="auto"/>
        <w:rPr>
          <w:rFonts w:ascii="Arial Narrow" w:hAnsi="Arial Narrow"/>
          <w:lang w:val="es-CO"/>
        </w:rPr>
      </w:pPr>
    </w:p>
    <w:p w:rsidR="00B90040" w:rsidRPr="0061760D" w:rsidRDefault="00B90040" w:rsidP="00A3525B">
      <w:pPr>
        <w:spacing w:after="0" w:line="240" w:lineRule="auto"/>
        <w:rPr>
          <w:rFonts w:ascii="Arial Narrow" w:hAnsi="Arial Narrow"/>
          <w:lang w:val="es-CO"/>
        </w:rPr>
      </w:pPr>
    </w:p>
    <w:p w:rsidR="004F4AE7" w:rsidRPr="0061760D" w:rsidRDefault="001A44CE" w:rsidP="004F4AE7">
      <w:pPr>
        <w:numPr>
          <w:ilvl w:val="0"/>
          <w:numId w:val="15"/>
        </w:numPr>
        <w:spacing w:after="0" w:line="240" w:lineRule="auto"/>
        <w:rPr>
          <w:rFonts w:ascii="Arial Narrow" w:hAnsi="Arial Narrow"/>
          <w:b/>
          <w:lang w:val="es-CO"/>
        </w:rPr>
      </w:pPr>
      <w:r w:rsidRPr="0061760D">
        <w:rPr>
          <w:rFonts w:ascii="Arial Narrow" w:hAnsi="Arial Narrow"/>
          <w:lang w:val="es-CO"/>
        </w:rPr>
        <w:br w:type="page"/>
      </w:r>
      <w:r w:rsidR="005E50DD">
        <w:rPr>
          <w:rFonts w:ascii="Arial Narrow" w:hAnsi="Arial Narrow"/>
          <w:b/>
          <w:lang w:val="es-CO"/>
        </w:rPr>
        <w:lastRenderedPageBreak/>
        <w:t>E</w:t>
      </w:r>
      <w:r w:rsidR="005E50DD" w:rsidRPr="005E50DD">
        <w:rPr>
          <w:rFonts w:ascii="Arial Narrow" w:hAnsi="Arial Narrow"/>
          <w:b/>
          <w:lang w:val="es-CO"/>
        </w:rPr>
        <w:t>lementos adicionales del sistema de gestión</w:t>
      </w:r>
    </w:p>
    <w:p w:rsidR="00F410CA" w:rsidRPr="0061760D" w:rsidRDefault="00F410CA" w:rsidP="004F4AE7">
      <w:pPr>
        <w:spacing w:after="0" w:line="240" w:lineRule="auto"/>
        <w:ind w:left="360"/>
        <w:rPr>
          <w:rFonts w:ascii="Arial Narrow" w:hAnsi="Arial Narrow"/>
          <w:b/>
          <w:lang w:val="es-CO"/>
        </w:rPr>
      </w:pPr>
      <w:r w:rsidRPr="0061760D">
        <w:rPr>
          <w:rFonts w:ascii="Arial Narrow" w:hAnsi="Arial Narrow"/>
          <w:b/>
          <w:lang w:val="es-CO"/>
        </w:rPr>
        <w:t xml:space="preserve"> </w:t>
      </w:r>
    </w:p>
    <w:p w:rsidR="00F410CA" w:rsidRPr="005E50DD" w:rsidRDefault="005E50DD" w:rsidP="004F4AE7">
      <w:pPr>
        <w:numPr>
          <w:ilvl w:val="1"/>
          <w:numId w:val="15"/>
        </w:numPr>
        <w:spacing w:after="0" w:line="240" w:lineRule="auto"/>
        <w:rPr>
          <w:rFonts w:ascii="Arial Narrow" w:hAnsi="Arial Narrow"/>
          <w:b/>
          <w:lang w:val="es-CO"/>
        </w:rPr>
      </w:pPr>
      <w:r w:rsidRPr="005E50DD">
        <w:rPr>
          <w:rFonts w:ascii="Arial Narrow" w:hAnsi="Arial Narrow"/>
          <w:b/>
          <w:lang w:val="es-CO"/>
        </w:rPr>
        <w:t>GESTIÓN DE LA</w:t>
      </w:r>
      <w:r>
        <w:rPr>
          <w:rFonts w:ascii="Arial Narrow" w:hAnsi="Arial Narrow"/>
          <w:b/>
          <w:lang w:val="es-CO"/>
        </w:rPr>
        <w:t>S</w:t>
      </w:r>
      <w:r w:rsidRPr="005E50DD">
        <w:rPr>
          <w:rFonts w:ascii="Arial Narrow" w:hAnsi="Arial Narrow"/>
          <w:b/>
          <w:lang w:val="es-CO"/>
        </w:rPr>
        <w:t xml:space="preserve"> INTERFA</w:t>
      </w:r>
      <w:r>
        <w:rPr>
          <w:rFonts w:ascii="Arial Narrow" w:hAnsi="Arial Narrow"/>
          <w:b/>
          <w:lang w:val="es-CO"/>
        </w:rPr>
        <w:t>CES</w:t>
      </w:r>
      <w:r w:rsidRPr="005E50DD">
        <w:rPr>
          <w:rFonts w:ascii="Arial Narrow" w:hAnsi="Arial Narrow"/>
          <w:b/>
          <w:lang w:val="es-CO"/>
        </w:rPr>
        <w:t xml:space="preserve"> </w:t>
      </w:r>
    </w:p>
    <w:p w:rsidR="004F4AE7" w:rsidRPr="005E50DD" w:rsidRDefault="005E50DD" w:rsidP="004F4AE7">
      <w:pPr>
        <w:spacing w:after="0" w:line="240" w:lineRule="auto"/>
        <w:ind w:left="117"/>
        <w:rPr>
          <w:rFonts w:ascii="Arial Narrow" w:hAnsi="Arial Narrow"/>
          <w:lang w:val="es-CO"/>
        </w:rPr>
      </w:pPr>
      <w:r w:rsidRPr="005E50DD">
        <w:rPr>
          <w:rFonts w:ascii="Arial Narrow" w:hAnsi="Arial Narrow"/>
          <w:b/>
          <w:lang w:val="es-CO"/>
        </w:rPr>
        <w:t xml:space="preserve">Anexo 19 Apéndice 2 </w:t>
      </w:r>
      <w:r w:rsidR="003059A0">
        <w:rPr>
          <w:rFonts w:ascii="Arial Narrow" w:hAnsi="Arial Narrow"/>
          <w:b/>
          <w:lang w:val="es-CO"/>
        </w:rPr>
        <w:t xml:space="preserve">- </w:t>
      </w:r>
      <w:r w:rsidRPr="005E50DD">
        <w:rPr>
          <w:rFonts w:ascii="Arial Narrow" w:hAnsi="Arial Narrow"/>
          <w:b/>
          <w:lang w:val="es-CO"/>
        </w:rPr>
        <w:t>Nota 2- Las interfaces del proveedor del Servicio con otras organizaciones pueden tener una contribución significativa a la seguridad de sus productos y servicios</w:t>
      </w:r>
      <w:r>
        <w:rPr>
          <w:rFonts w:ascii="Arial Narrow" w:hAnsi="Arial Narrow"/>
          <w:b/>
          <w:lang w:val="es-CO"/>
        </w:rPr>
        <w:t>.</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4147"/>
        <w:gridCol w:w="358"/>
        <w:gridCol w:w="358"/>
        <w:gridCol w:w="358"/>
        <w:gridCol w:w="359"/>
        <w:gridCol w:w="2110"/>
        <w:gridCol w:w="3969"/>
        <w:gridCol w:w="2694"/>
      </w:tblGrid>
      <w:tr w:rsidR="00F410CA" w:rsidRPr="0061760D" w:rsidTr="005E50DD">
        <w:trPr>
          <w:trHeight w:val="186"/>
        </w:trPr>
        <w:tc>
          <w:tcPr>
            <w:tcW w:w="4957" w:type="dxa"/>
            <w:gridSpan w:val="2"/>
            <w:tcBorders>
              <w:bottom w:val="single" w:sz="4" w:space="0" w:color="auto"/>
            </w:tcBorders>
          </w:tcPr>
          <w:p w:rsidR="00F410CA" w:rsidRPr="0061760D" w:rsidRDefault="00C85659" w:rsidP="00F410CA">
            <w:pPr>
              <w:spacing w:after="0" w:line="240" w:lineRule="auto"/>
              <w:rPr>
                <w:rFonts w:ascii="Arial Narrow" w:hAnsi="Arial Narrow"/>
                <w:b/>
                <w:lang w:val="es-CO"/>
              </w:rPr>
            </w:pPr>
            <w:r w:rsidRPr="0061760D">
              <w:rPr>
                <w:rFonts w:ascii="Arial Narrow" w:hAnsi="Arial Narrow"/>
                <w:b/>
                <w:lang w:val="es-CO"/>
              </w:rPr>
              <w:t>MARCADORES DE CUMPLIMIENTO + RENDIMIENTO</w:t>
            </w:r>
          </w:p>
        </w:tc>
        <w:tc>
          <w:tcPr>
            <w:tcW w:w="358" w:type="dxa"/>
            <w:tcBorders>
              <w:bottom w:val="single" w:sz="4" w:space="0" w:color="auto"/>
            </w:tcBorders>
          </w:tcPr>
          <w:p w:rsidR="00F410CA" w:rsidRPr="0061760D" w:rsidRDefault="00F410CA" w:rsidP="00F410CA">
            <w:pPr>
              <w:spacing w:after="0" w:line="240" w:lineRule="auto"/>
              <w:rPr>
                <w:rFonts w:ascii="Arial Narrow" w:hAnsi="Arial Narrow"/>
                <w:b/>
                <w:lang w:val="es-CO"/>
              </w:rPr>
            </w:pPr>
            <w:r w:rsidRPr="0061760D">
              <w:rPr>
                <w:rFonts w:ascii="Arial Narrow" w:hAnsi="Arial Narrow"/>
                <w:b/>
                <w:lang w:val="es-CO"/>
              </w:rPr>
              <w:t>P</w:t>
            </w:r>
          </w:p>
        </w:tc>
        <w:tc>
          <w:tcPr>
            <w:tcW w:w="358" w:type="dxa"/>
            <w:tcBorders>
              <w:bottom w:val="single" w:sz="4" w:space="0" w:color="auto"/>
            </w:tcBorders>
          </w:tcPr>
          <w:p w:rsidR="00F410CA" w:rsidRPr="0061760D" w:rsidRDefault="00F410CA" w:rsidP="00F410CA">
            <w:pPr>
              <w:spacing w:after="0" w:line="240" w:lineRule="auto"/>
              <w:rPr>
                <w:rFonts w:ascii="Arial Narrow" w:hAnsi="Arial Narrow"/>
                <w:b/>
                <w:lang w:val="es-CO"/>
              </w:rPr>
            </w:pPr>
            <w:r w:rsidRPr="0061760D">
              <w:rPr>
                <w:rFonts w:ascii="Arial Narrow" w:hAnsi="Arial Narrow"/>
                <w:b/>
                <w:lang w:val="es-CO"/>
              </w:rPr>
              <w:t>S</w:t>
            </w:r>
          </w:p>
        </w:tc>
        <w:tc>
          <w:tcPr>
            <w:tcW w:w="358" w:type="dxa"/>
            <w:tcBorders>
              <w:bottom w:val="single" w:sz="4" w:space="0" w:color="auto"/>
            </w:tcBorders>
          </w:tcPr>
          <w:p w:rsidR="00F410CA" w:rsidRPr="0061760D" w:rsidRDefault="00F410CA" w:rsidP="00F410CA">
            <w:pPr>
              <w:spacing w:after="0" w:line="240" w:lineRule="auto"/>
              <w:rPr>
                <w:rFonts w:ascii="Arial Narrow" w:hAnsi="Arial Narrow"/>
                <w:b/>
                <w:lang w:val="es-CO"/>
              </w:rPr>
            </w:pPr>
            <w:r w:rsidRPr="0061760D">
              <w:rPr>
                <w:rFonts w:ascii="Arial Narrow" w:hAnsi="Arial Narrow"/>
                <w:b/>
                <w:lang w:val="es-CO"/>
              </w:rPr>
              <w:t>O</w:t>
            </w:r>
          </w:p>
        </w:tc>
        <w:tc>
          <w:tcPr>
            <w:tcW w:w="359" w:type="dxa"/>
            <w:tcBorders>
              <w:bottom w:val="single" w:sz="4" w:space="0" w:color="auto"/>
            </w:tcBorders>
          </w:tcPr>
          <w:p w:rsidR="00F410CA" w:rsidRPr="0061760D" w:rsidRDefault="00F410CA" w:rsidP="00F410CA">
            <w:pPr>
              <w:spacing w:after="0" w:line="240" w:lineRule="auto"/>
              <w:rPr>
                <w:rFonts w:ascii="Arial Narrow" w:hAnsi="Arial Narrow"/>
                <w:b/>
                <w:lang w:val="es-CO"/>
              </w:rPr>
            </w:pPr>
            <w:r w:rsidRPr="0061760D">
              <w:rPr>
                <w:rFonts w:ascii="Arial Narrow" w:hAnsi="Arial Narrow"/>
                <w:b/>
                <w:lang w:val="es-CO"/>
              </w:rPr>
              <w:t>E</w:t>
            </w:r>
          </w:p>
        </w:tc>
        <w:tc>
          <w:tcPr>
            <w:tcW w:w="2110" w:type="dxa"/>
            <w:tcBorders>
              <w:bottom w:val="single" w:sz="4" w:space="0" w:color="auto"/>
            </w:tcBorders>
          </w:tcPr>
          <w:p w:rsidR="00F410CA" w:rsidRPr="0061760D" w:rsidRDefault="00C85659" w:rsidP="00F410CA">
            <w:pPr>
              <w:spacing w:after="0" w:line="240" w:lineRule="auto"/>
              <w:rPr>
                <w:rFonts w:ascii="Arial Narrow" w:hAnsi="Arial Narrow"/>
                <w:b/>
                <w:lang w:val="es-CO"/>
              </w:rPr>
            </w:pPr>
            <w:r w:rsidRPr="0061760D">
              <w:rPr>
                <w:rFonts w:ascii="Arial Narrow" w:hAnsi="Arial Narrow"/>
                <w:b/>
                <w:lang w:val="es-CO"/>
              </w:rPr>
              <w:t>Cómo se logra</w:t>
            </w:r>
          </w:p>
        </w:tc>
        <w:tc>
          <w:tcPr>
            <w:tcW w:w="3969" w:type="dxa"/>
            <w:tcBorders>
              <w:bottom w:val="single" w:sz="4" w:space="0" w:color="auto"/>
            </w:tcBorders>
          </w:tcPr>
          <w:p w:rsidR="00F410CA" w:rsidRPr="0061760D" w:rsidRDefault="00C85659" w:rsidP="00F410CA">
            <w:pPr>
              <w:spacing w:after="0" w:line="240" w:lineRule="auto"/>
              <w:rPr>
                <w:rFonts w:ascii="Arial Narrow" w:hAnsi="Arial Narrow"/>
                <w:b/>
                <w:lang w:val="es-CO"/>
              </w:rPr>
            </w:pPr>
            <w:r w:rsidRPr="0061760D">
              <w:rPr>
                <w:rFonts w:ascii="Arial Narrow" w:hAnsi="Arial Narrow"/>
                <w:b/>
                <w:lang w:val="es-CO"/>
              </w:rPr>
              <w:t>Qué buscar (indagar)</w:t>
            </w:r>
          </w:p>
        </w:tc>
        <w:tc>
          <w:tcPr>
            <w:tcW w:w="2694" w:type="dxa"/>
            <w:tcBorders>
              <w:bottom w:val="single" w:sz="4" w:space="0" w:color="auto"/>
            </w:tcBorders>
          </w:tcPr>
          <w:p w:rsidR="00F410CA" w:rsidRPr="0061760D" w:rsidRDefault="00D31130" w:rsidP="00F410CA">
            <w:pPr>
              <w:spacing w:after="0" w:line="240" w:lineRule="auto"/>
              <w:rPr>
                <w:rFonts w:ascii="Arial Narrow" w:hAnsi="Arial Narrow"/>
                <w:b/>
                <w:lang w:val="es-CO"/>
              </w:rPr>
            </w:pPr>
            <w:r w:rsidRPr="0061760D">
              <w:rPr>
                <w:rFonts w:ascii="Arial Narrow" w:hAnsi="Arial Narrow"/>
                <w:b/>
                <w:lang w:val="es-CO"/>
              </w:rPr>
              <w:t>Observaciones de la AAC</w:t>
            </w:r>
          </w:p>
        </w:tc>
      </w:tr>
      <w:tr w:rsidR="006450A2" w:rsidRPr="000041E0" w:rsidTr="005E50DD">
        <w:trPr>
          <w:trHeight w:val="327"/>
        </w:trPr>
        <w:tc>
          <w:tcPr>
            <w:tcW w:w="810" w:type="dxa"/>
            <w:tcBorders>
              <w:top w:val="single" w:sz="4" w:space="0" w:color="auto"/>
              <w:bottom w:val="single" w:sz="4" w:space="0" w:color="auto"/>
            </w:tcBorders>
            <w:shd w:val="clear" w:color="auto" w:fill="auto"/>
          </w:tcPr>
          <w:p w:rsidR="00F410CA" w:rsidRPr="0061760D" w:rsidRDefault="004F4AE7" w:rsidP="00F410CA">
            <w:pPr>
              <w:spacing w:after="0" w:line="240" w:lineRule="auto"/>
              <w:rPr>
                <w:rFonts w:ascii="Arial Narrow" w:hAnsi="Arial Narrow"/>
                <w:lang w:val="es-CO"/>
              </w:rPr>
            </w:pPr>
            <w:r w:rsidRPr="0061760D">
              <w:rPr>
                <w:rFonts w:ascii="Arial Narrow" w:hAnsi="Arial Narrow"/>
                <w:lang w:val="es-CO"/>
              </w:rPr>
              <w:t>5.1.1</w:t>
            </w:r>
          </w:p>
        </w:tc>
        <w:tc>
          <w:tcPr>
            <w:tcW w:w="4147" w:type="dxa"/>
            <w:tcBorders>
              <w:top w:val="single" w:sz="4" w:space="0" w:color="auto"/>
              <w:bottom w:val="single" w:sz="4" w:space="0" w:color="auto"/>
            </w:tcBorders>
            <w:shd w:val="clear" w:color="auto" w:fill="auto"/>
          </w:tcPr>
          <w:p w:rsidR="004F4AE7" w:rsidRPr="005E50DD" w:rsidRDefault="005E50DD" w:rsidP="004F4AE7">
            <w:pPr>
              <w:rPr>
                <w:rFonts w:ascii="Arial Narrow" w:hAnsi="Arial Narrow" w:cs="Calibri"/>
                <w:lang w:val="es-CO"/>
              </w:rPr>
            </w:pPr>
            <w:r w:rsidRPr="005E50DD">
              <w:rPr>
                <w:rFonts w:ascii="Arial Narrow" w:hAnsi="Arial Narrow" w:cs="Calibri"/>
                <w:lang w:val="es-CO"/>
              </w:rPr>
              <w:t>La organización ha identificado y documentado las interfaces internas y externas relevantes y la naturaleza crítica de dichas interfaces.</w:t>
            </w:r>
          </w:p>
          <w:p w:rsidR="00F410CA" w:rsidRPr="005E50DD" w:rsidRDefault="00F410CA" w:rsidP="004F4AE7">
            <w:pPr>
              <w:spacing w:after="0" w:line="240" w:lineRule="auto"/>
              <w:rPr>
                <w:rFonts w:ascii="Arial Narrow" w:hAnsi="Arial Narrow" w:cs="Calibri"/>
                <w:lang w:val="es-CO"/>
              </w:rPr>
            </w:pPr>
          </w:p>
        </w:tc>
        <w:tc>
          <w:tcPr>
            <w:tcW w:w="358" w:type="dxa"/>
            <w:tcBorders>
              <w:top w:val="single" w:sz="4" w:space="0" w:color="auto"/>
              <w:bottom w:val="single" w:sz="4" w:space="0" w:color="auto"/>
            </w:tcBorders>
            <w:shd w:val="clear" w:color="auto" w:fill="auto"/>
          </w:tcPr>
          <w:p w:rsidR="00F410CA" w:rsidRPr="005E50DD" w:rsidRDefault="00F410CA" w:rsidP="00F410CA">
            <w:pPr>
              <w:spacing w:after="0" w:line="240" w:lineRule="auto"/>
              <w:rPr>
                <w:rFonts w:ascii="Arial Narrow" w:hAnsi="Arial Narrow" w:cs="Calibri"/>
                <w:lang w:val="es-CO"/>
              </w:rPr>
            </w:pPr>
          </w:p>
        </w:tc>
        <w:tc>
          <w:tcPr>
            <w:tcW w:w="358" w:type="dxa"/>
            <w:tcBorders>
              <w:top w:val="single" w:sz="4" w:space="0" w:color="auto"/>
              <w:bottom w:val="single" w:sz="4" w:space="0" w:color="auto"/>
            </w:tcBorders>
            <w:shd w:val="clear" w:color="auto" w:fill="auto"/>
          </w:tcPr>
          <w:p w:rsidR="00F410CA" w:rsidRPr="005E50DD" w:rsidRDefault="00F410CA" w:rsidP="00F410CA">
            <w:pPr>
              <w:spacing w:after="0" w:line="240" w:lineRule="auto"/>
              <w:rPr>
                <w:rFonts w:ascii="Arial Narrow" w:hAnsi="Arial Narrow" w:cs="Calibri"/>
                <w:lang w:val="es-CO"/>
              </w:rPr>
            </w:pPr>
          </w:p>
        </w:tc>
        <w:tc>
          <w:tcPr>
            <w:tcW w:w="358" w:type="dxa"/>
            <w:tcBorders>
              <w:top w:val="single" w:sz="4" w:space="0" w:color="auto"/>
              <w:bottom w:val="single" w:sz="4" w:space="0" w:color="auto"/>
            </w:tcBorders>
            <w:shd w:val="clear" w:color="auto" w:fill="auto"/>
          </w:tcPr>
          <w:p w:rsidR="00F410CA" w:rsidRPr="005E50DD" w:rsidRDefault="00F410CA" w:rsidP="00F410CA">
            <w:pPr>
              <w:spacing w:after="0" w:line="240" w:lineRule="auto"/>
              <w:rPr>
                <w:rFonts w:ascii="Arial Narrow" w:hAnsi="Arial Narrow" w:cs="Calibri"/>
                <w:lang w:val="es-CO"/>
              </w:rPr>
            </w:pPr>
          </w:p>
        </w:tc>
        <w:tc>
          <w:tcPr>
            <w:tcW w:w="359" w:type="dxa"/>
            <w:tcBorders>
              <w:top w:val="single" w:sz="4" w:space="0" w:color="auto"/>
              <w:bottom w:val="single" w:sz="4" w:space="0" w:color="auto"/>
            </w:tcBorders>
            <w:shd w:val="clear" w:color="auto" w:fill="auto"/>
          </w:tcPr>
          <w:p w:rsidR="00F410CA" w:rsidRPr="005E50DD" w:rsidRDefault="00F410CA" w:rsidP="00F410CA">
            <w:pPr>
              <w:spacing w:after="0" w:line="240" w:lineRule="auto"/>
              <w:rPr>
                <w:rFonts w:ascii="Arial Narrow" w:hAnsi="Arial Narrow" w:cs="Calibri"/>
                <w:lang w:val="es-CO"/>
              </w:rPr>
            </w:pPr>
          </w:p>
        </w:tc>
        <w:tc>
          <w:tcPr>
            <w:tcW w:w="2110" w:type="dxa"/>
            <w:tcBorders>
              <w:top w:val="single" w:sz="4" w:space="0" w:color="auto"/>
              <w:bottom w:val="single" w:sz="4" w:space="0" w:color="auto"/>
            </w:tcBorders>
            <w:shd w:val="clear" w:color="auto" w:fill="auto"/>
          </w:tcPr>
          <w:p w:rsidR="00F410CA" w:rsidRPr="005E50DD" w:rsidRDefault="00F410CA" w:rsidP="00F410CA">
            <w:pPr>
              <w:spacing w:after="0" w:line="240" w:lineRule="auto"/>
              <w:rPr>
                <w:rFonts w:ascii="Arial Narrow" w:hAnsi="Arial Narrow" w:cs="Calibri"/>
                <w:lang w:val="es-CO"/>
              </w:rPr>
            </w:pPr>
          </w:p>
        </w:tc>
        <w:tc>
          <w:tcPr>
            <w:tcW w:w="3969" w:type="dxa"/>
            <w:tcBorders>
              <w:top w:val="single" w:sz="4" w:space="0" w:color="auto"/>
              <w:bottom w:val="single" w:sz="4" w:space="0" w:color="auto"/>
            </w:tcBorders>
            <w:shd w:val="clear" w:color="auto" w:fill="auto"/>
          </w:tcPr>
          <w:p w:rsidR="005E50DD" w:rsidRPr="005E50DD" w:rsidRDefault="005E50DD" w:rsidP="005E50DD">
            <w:pPr>
              <w:pStyle w:val="Prrafodelista"/>
              <w:spacing w:after="0" w:line="240" w:lineRule="auto"/>
              <w:ind w:left="55"/>
              <w:rPr>
                <w:rFonts w:ascii="Arial Narrow" w:hAnsi="Arial Narrow" w:cs="Calibri"/>
                <w:lang w:val="es-CO"/>
              </w:rPr>
            </w:pPr>
            <w:r w:rsidRPr="005E50DD">
              <w:rPr>
                <w:rFonts w:ascii="Arial Narrow" w:hAnsi="Arial Narrow" w:cs="Calibri"/>
                <w:lang w:val="es-CO"/>
              </w:rPr>
              <w:t>Revise cómo se han documentado las interfaces</w:t>
            </w:r>
          </w:p>
          <w:p w:rsidR="005E50DD" w:rsidRPr="005E50DD" w:rsidRDefault="005E50DD" w:rsidP="005E50DD">
            <w:pPr>
              <w:pStyle w:val="Prrafodelista"/>
              <w:spacing w:after="0" w:line="240" w:lineRule="auto"/>
              <w:ind w:left="55"/>
              <w:rPr>
                <w:rFonts w:ascii="Arial Narrow" w:hAnsi="Arial Narrow" w:cs="Calibri"/>
                <w:lang w:val="es-CO"/>
              </w:rPr>
            </w:pPr>
            <w:r w:rsidRPr="005E50DD">
              <w:rPr>
                <w:rFonts w:ascii="Arial Narrow" w:hAnsi="Arial Narrow" w:cs="Calibri"/>
                <w:lang w:val="es-CO"/>
              </w:rPr>
              <w:t>Evidenci</w:t>
            </w:r>
            <w:r>
              <w:rPr>
                <w:rFonts w:ascii="Arial Narrow" w:hAnsi="Arial Narrow" w:cs="Calibri"/>
                <w:lang w:val="es-CO"/>
              </w:rPr>
              <w:t xml:space="preserve">e </w:t>
            </w:r>
            <w:r w:rsidRPr="005E50DD">
              <w:rPr>
                <w:rFonts w:ascii="Arial Narrow" w:hAnsi="Arial Narrow" w:cs="Calibri"/>
                <w:lang w:val="es-CO"/>
              </w:rPr>
              <w:t>que:</w:t>
            </w:r>
          </w:p>
          <w:p w:rsidR="005E50DD" w:rsidRPr="005E50DD" w:rsidRDefault="005E50DD" w:rsidP="005E50DD">
            <w:pPr>
              <w:pStyle w:val="Prrafodelista"/>
              <w:spacing w:after="0" w:line="240" w:lineRule="auto"/>
              <w:ind w:left="55"/>
              <w:rPr>
                <w:rFonts w:ascii="Arial Narrow" w:hAnsi="Arial Narrow" w:cs="Calibri"/>
                <w:lang w:val="es-CO"/>
              </w:rPr>
            </w:pPr>
            <w:r w:rsidRPr="005E50DD">
              <w:rPr>
                <w:rFonts w:ascii="Arial Narrow" w:hAnsi="Arial Narrow" w:cs="Calibri"/>
                <w:lang w:val="es-CO"/>
              </w:rPr>
              <w:t>-Se identifican los problemas críticos de seguridad y los peligros asociados;</w:t>
            </w:r>
          </w:p>
          <w:p w:rsidR="005E50DD" w:rsidRPr="005E50DD" w:rsidRDefault="005E50DD" w:rsidP="005E50DD">
            <w:pPr>
              <w:pStyle w:val="Prrafodelista"/>
              <w:spacing w:after="0" w:line="240" w:lineRule="auto"/>
              <w:ind w:left="55"/>
              <w:rPr>
                <w:rFonts w:ascii="Arial Narrow" w:hAnsi="Arial Narrow" w:cs="Calibri"/>
                <w:lang w:val="es-CO"/>
              </w:rPr>
            </w:pPr>
            <w:r w:rsidRPr="005E50DD">
              <w:rPr>
                <w:rFonts w:ascii="Arial Narrow" w:hAnsi="Arial Narrow" w:cs="Calibri"/>
                <w:lang w:val="es-CO"/>
              </w:rPr>
              <w:t xml:space="preserve">-Se están </w:t>
            </w:r>
            <w:r>
              <w:rPr>
                <w:rFonts w:ascii="Arial Narrow" w:hAnsi="Arial Narrow" w:cs="Calibri"/>
                <w:lang w:val="es-CO"/>
              </w:rPr>
              <w:t>reportando</w:t>
            </w:r>
            <w:r w:rsidRPr="005E50DD">
              <w:rPr>
                <w:rFonts w:ascii="Arial Narrow" w:hAnsi="Arial Narrow" w:cs="Calibri"/>
                <w:lang w:val="es-CO"/>
              </w:rPr>
              <w:t xml:space="preserve"> y abordando los casos de seguridad;</w:t>
            </w:r>
          </w:p>
          <w:p w:rsidR="005E50DD" w:rsidRPr="005E50DD" w:rsidRDefault="005E50DD" w:rsidP="005E50DD">
            <w:pPr>
              <w:pStyle w:val="Prrafodelista"/>
              <w:spacing w:after="0" w:line="240" w:lineRule="auto"/>
              <w:ind w:left="55"/>
              <w:rPr>
                <w:rFonts w:ascii="Arial Narrow" w:hAnsi="Arial Narrow" w:cs="Calibri"/>
                <w:lang w:val="es-CO"/>
              </w:rPr>
            </w:pPr>
            <w:r w:rsidRPr="005E50DD">
              <w:rPr>
                <w:rFonts w:ascii="Arial Narrow" w:hAnsi="Arial Narrow" w:cs="Calibri"/>
                <w:lang w:val="es-CO"/>
              </w:rPr>
              <w:t xml:space="preserve">-Las </w:t>
            </w:r>
            <w:r w:rsidR="00894DF6" w:rsidRPr="00894DF6">
              <w:rPr>
                <w:rFonts w:ascii="Arial Narrow" w:hAnsi="Arial Narrow" w:cs="Calibri"/>
                <w:lang w:val="es-CO"/>
              </w:rPr>
              <w:t xml:space="preserve">acciones </w:t>
            </w:r>
            <w:r w:rsidRPr="005E50DD">
              <w:rPr>
                <w:rFonts w:ascii="Arial Narrow" w:hAnsi="Arial Narrow" w:cs="Calibri"/>
                <w:lang w:val="es-CO"/>
              </w:rPr>
              <w:t>de control de riesgos son aplicadas y revisadas regularmente;</w:t>
            </w:r>
          </w:p>
          <w:p w:rsidR="005E50DD" w:rsidRPr="005E50DD" w:rsidRDefault="005E50DD" w:rsidP="005E50DD">
            <w:pPr>
              <w:pStyle w:val="Prrafodelista"/>
              <w:spacing w:after="0" w:line="240" w:lineRule="auto"/>
              <w:ind w:left="55"/>
              <w:rPr>
                <w:rFonts w:ascii="Arial Narrow" w:hAnsi="Arial Narrow" w:cs="Calibri"/>
                <w:lang w:val="es-CO"/>
              </w:rPr>
            </w:pPr>
            <w:r w:rsidRPr="005E50DD">
              <w:rPr>
                <w:rFonts w:ascii="Arial Narrow" w:hAnsi="Arial Narrow" w:cs="Calibri"/>
                <w:lang w:val="es-CO"/>
              </w:rPr>
              <w:t>-Las interfaces son revisadas periódicamente.</w:t>
            </w:r>
          </w:p>
          <w:p w:rsidR="005E50DD" w:rsidRPr="005E50DD" w:rsidRDefault="005E50DD" w:rsidP="005E50DD">
            <w:pPr>
              <w:pStyle w:val="Prrafodelista"/>
              <w:spacing w:after="0" w:line="240" w:lineRule="auto"/>
              <w:ind w:left="55"/>
              <w:rPr>
                <w:rFonts w:ascii="Arial Narrow" w:hAnsi="Arial Narrow" w:cs="Calibri"/>
                <w:lang w:val="es-CO"/>
              </w:rPr>
            </w:pPr>
            <w:r w:rsidRPr="005E50DD">
              <w:rPr>
                <w:rFonts w:ascii="Arial Narrow" w:hAnsi="Arial Narrow" w:cs="Calibri"/>
                <w:lang w:val="es-CO"/>
              </w:rPr>
              <w:t>El SMS de la organización cubre la identificación de peligros para los servicios y actividades externos y las interfaces internas.</w:t>
            </w:r>
          </w:p>
          <w:p w:rsidR="00F410CA" w:rsidRPr="005E50DD" w:rsidRDefault="005E50DD" w:rsidP="005E50DD">
            <w:pPr>
              <w:spacing w:after="0" w:line="240" w:lineRule="auto"/>
              <w:ind w:left="55"/>
              <w:rPr>
                <w:rFonts w:ascii="Arial Narrow" w:hAnsi="Arial Narrow" w:cs="Calibri"/>
                <w:lang w:val="es-CO"/>
              </w:rPr>
            </w:pPr>
            <w:r w:rsidRPr="005E50DD">
              <w:rPr>
                <w:rFonts w:ascii="Arial Narrow" w:hAnsi="Arial Narrow" w:cs="Calibri"/>
                <w:lang w:val="es-CO"/>
              </w:rPr>
              <w:t>Las organizaciones externas participan en actividades de SMS y comparten información de seguridad.</w:t>
            </w:r>
          </w:p>
        </w:tc>
        <w:tc>
          <w:tcPr>
            <w:tcW w:w="2694" w:type="dxa"/>
            <w:tcBorders>
              <w:top w:val="single" w:sz="4" w:space="0" w:color="auto"/>
              <w:bottom w:val="single" w:sz="4" w:space="0" w:color="auto"/>
            </w:tcBorders>
            <w:shd w:val="clear" w:color="auto" w:fill="auto"/>
          </w:tcPr>
          <w:p w:rsidR="00F410CA" w:rsidRPr="0061760D" w:rsidRDefault="00F410CA" w:rsidP="00F410CA">
            <w:pPr>
              <w:spacing w:after="0" w:line="240" w:lineRule="auto"/>
              <w:rPr>
                <w:rFonts w:ascii="Arial Narrow" w:hAnsi="Arial Narrow"/>
                <w:lang w:val="es-CO"/>
              </w:rPr>
            </w:pPr>
          </w:p>
        </w:tc>
      </w:tr>
    </w:tbl>
    <w:p w:rsidR="001A44CE" w:rsidRPr="0061760D" w:rsidRDefault="001A44CE" w:rsidP="001A44CE">
      <w:pPr>
        <w:spacing w:after="0" w:line="240" w:lineRule="auto"/>
        <w:rPr>
          <w:rFonts w:ascii="Arial Narrow" w:hAnsi="Arial Narrow"/>
          <w:lang w:val="es-CO"/>
        </w:rPr>
      </w:pPr>
    </w:p>
    <w:p w:rsidR="00025849" w:rsidRPr="00025849" w:rsidRDefault="00025849" w:rsidP="00025849">
      <w:pPr>
        <w:spacing w:after="0"/>
        <w:ind w:left="284"/>
        <w:rPr>
          <w:rFonts w:ascii="Arial Narrow" w:hAnsi="Arial Narrow"/>
          <w:sz w:val="18"/>
          <w:szCs w:val="18"/>
          <w:lang w:val="es-CO"/>
        </w:rPr>
      </w:pPr>
      <w:r w:rsidRPr="00025849">
        <w:rPr>
          <w:rFonts w:ascii="Arial Narrow" w:hAnsi="Arial Narrow"/>
          <w:sz w:val="18"/>
          <w:szCs w:val="18"/>
          <w:lang w:val="es-CO"/>
        </w:rPr>
        <w:t>Para uso exclusivo de la AAC</w:t>
      </w:r>
    </w:p>
    <w:tbl>
      <w:tblPr>
        <w:tblW w:w="1517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9"/>
        <w:gridCol w:w="2551"/>
        <w:gridCol w:w="426"/>
        <w:gridCol w:w="6266"/>
      </w:tblGrid>
      <w:tr w:rsidR="0068203E" w:rsidRPr="0061760D" w:rsidTr="005E50DD">
        <w:trPr>
          <w:trHeight w:val="397"/>
        </w:trPr>
        <w:tc>
          <w:tcPr>
            <w:tcW w:w="5929" w:type="dxa"/>
            <w:vMerge w:val="restart"/>
          </w:tcPr>
          <w:p w:rsidR="0068203E" w:rsidRPr="005E50DD" w:rsidRDefault="005B59FA" w:rsidP="0068203E">
            <w:pPr>
              <w:pStyle w:val="Prrafodelista"/>
              <w:numPr>
                <w:ilvl w:val="1"/>
                <w:numId w:val="28"/>
              </w:numPr>
              <w:spacing w:after="0"/>
              <w:ind w:left="584" w:hanging="425"/>
              <w:rPr>
                <w:rFonts w:ascii="Arial Narrow" w:hAnsi="Arial Narrow"/>
                <w:lang w:val="es-CO"/>
              </w:rPr>
            </w:pPr>
            <w:r w:rsidRPr="005E50DD">
              <w:rPr>
                <w:rFonts w:ascii="Arial Narrow" w:hAnsi="Arial Narrow"/>
                <w:b/>
                <w:lang w:val="es-CO"/>
              </w:rPr>
              <w:t xml:space="preserve">EFECTIVIDAD </w:t>
            </w:r>
            <w:r w:rsidR="005E50DD" w:rsidRPr="005E50DD">
              <w:rPr>
                <w:rFonts w:ascii="Arial Narrow" w:hAnsi="Arial Narrow"/>
                <w:lang w:val="es-CO"/>
              </w:rPr>
              <w:t>se logra cuando la organización ha identificado y está administrando efectivamente las diversas interfaces internas y externas de SMS.</w:t>
            </w:r>
          </w:p>
        </w:tc>
        <w:tc>
          <w:tcPr>
            <w:tcW w:w="2551" w:type="dxa"/>
          </w:tcPr>
          <w:p w:rsidR="0068203E" w:rsidRPr="0061760D" w:rsidRDefault="00D31130" w:rsidP="004F6BA5">
            <w:pPr>
              <w:pStyle w:val="Sinespaciado"/>
              <w:rPr>
                <w:rFonts w:ascii="Arial Narrow" w:hAnsi="Arial Narrow"/>
                <w:b/>
                <w:lang w:val="es-CO"/>
              </w:rPr>
            </w:pPr>
            <w:r w:rsidRPr="0061760D">
              <w:rPr>
                <w:rFonts w:ascii="Arial Narrow" w:hAnsi="Arial Narrow"/>
                <w:b/>
                <w:lang w:val="es-CO"/>
              </w:rPr>
              <w:t>Inicial</w:t>
            </w:r>
          </w:p>
        </w:tc>
        <w:tc>
          <w:tcPr>
            <w:tcW w:w="426" w:type="dxa"/>
          </w:tcPr>
          <w:p w:rsidR="0068203E" w:rsidRPr="0061760D" w:rsidRDefault="0068203E" w:rsidP="004F6BA5">
            <w:pPr>
              <w:spacing w:after="0"/>
              <w:ind w:left="117"/>
              <w:jc w:val="center"/>
              <w:rPr>
                <w:rFonts w:ascii="Arial Narrow" w:hAnsi="Arial Narrow"/>
                <w:b/>
                <w:lang w:val="es-CO"/>
              </w:rPr>
            </w:pPr>
          </w:p>
        </w:tc>
        <w:tc>
          <w:tcPr>
            <w:tcW w:w="6266" w:type="dxa"/>
            <w:vMerge w:val="restart"/>
          </w:tcPr>
          <w:p w:rsidR="0068203E" w:rsidRPr="0061760D" w:rsidRDefault="00D31130" w:rsidP="004F6BA5">
            <w:pPr>
              <w:spacing w:after="0"/>
              <w:ind w:left="117"/>
              <w:rPr>
                <w:rFonts w:ascii="Arial Narrow" w:hAnsi="Arial Narrow"/>
                <w:b/>
                <w:lang w:val="es-CO"/>
              </w:rPr>
            </w:pPr>
            <w:r w:rsidRPr="0061760D">
              <w:rPr>
                <w:rFonts w:ascii="Arial Narrow" w:hAnsi="Arial Narrow"/>
                <w:b/>
                <w:lang w:val="es-CO"/>
              </w:rPr>
              <w:t>OBSERVACIONES DE LA AAC</w:t>
            </w:r>
          </w:p>
        </w:tc>
      </w:tr>
      <w:tr w:rsidR="0068203E" w:rsidRPr="0061760D" w:rsidTr="005E50DD">
        <w:trPr>
          <w:trHeight w:val="397"/>
        </w:trPr>
        <w:tc>
          <w:tcPr>
            <w:tcW w:w="5929" w:type="dxa"/>
            <w:vMerge/>
          </w:tcPr>
          <w:p w:rsidR="0068203E" w:rsidRPr="0061760D" w:rsidRDefault="0068203E" w:rsidP="0068203E">
            <w:pPr>
              <w:pStyle w:val="Prrafodelista"/>
              <w:numPr>
                <w:ilvl w:val="1"/>
                <w:numId w:val="27"/>
              </w:numPr>
              <w:spacing w:after="0"/>
              <w:rPr>
                <w:rFonts w:ascii="Arial Narrow" w:hAnsi="Arial Narrow"/>
                <w:b/>
                <w:lang w:val="es-CO"/>
              </w:rPr>
            </w:pPr>
          </w:p>
        </w:tc>
        <w:tc>
          <w:tcPr>
            <w:tcW w:w="2551" w:type="dxa"/>
          </w:tcPr>
          <w:p w:rsidR="0068203E" w:rsidRPr="0061760D" w:rsidRDefault="00D31130" w:rsidP="004F6BA5">
            <w:pPr>
              <w:pStyle w:val="Sinespaciado"/>
              <w:rPr>
                <w:rFonts w:ascii="Arial Narrow" w:hAnsi="Arial Narrow"/>
                <w:b/>
                <w:lang w:val="es-CO"/>
              </w:rPr>
            </w:pPr>
            <w:r w:rsidRPr="0061760D">
              <w:rPr>
                <w:rFonts w:ascii="Arial Narrow" w:hAnsi="Arial Narrow"/>
                <w:b/>
                <w:lang w:val="es-CO"/>
              </w:rPr>
              <w:t>Presente y adecuado</w:t>
            </w:r>
          </w:p>
        </w:tc>
        <w:tc>
          <w:tcPr>
            <w:tcW w:w="426" w:type="dxa"/>
          </w:tcPr>
          <w:p w:rsidR="0068203E" w:rsidRPr="0061760D" w:rsidRDefault="0068203E" w:rsidP="004F6BA5">
            <w:pPr>
              <w:spacing w:after="0"/>
              <w:ind w:left="117"/>
              <w:jc w:val="center"/>
              <w:rPr>
                <w:rFonts w:ascii="Arial Narrow" w:hAnsi="Arial Narrow"/>
                <w:b/>
                <w:lang w:val="es-CO"/>
              </w:rPr>
            </w:pPr>
          </w:p>
        </w:tc>
        <w:tc>
          <w:tcPr>
            <w:tcW w:w="6266" w:type="dxa"/>
            <w:vMerge/>
          </w:tcPr>
          <w:p w:rsidR="0068203E" w:rsidRPr="0061760D" w:rsidRDefault="0068203E" w:rsidP="004F6BA5">
            <w:pPr>
              <w:spacing w:after="0"/>
              <w:ind w:left="117"/>
              <w:rPr>
                <w:rFonts w:ascii="Arial Narrow" w:hAnsi="Arial Narrow"/>
                <w:b/>
                <w:lang w:val="es-CO"/>
              </w:rPr>
            </w:pPr>
          </w:p>
        </w:tc>
      </w:tr>
      <w:tr w:rsidR="0068203E" w:rsidRPr="0061760D" w:rsidTr="005E50DD">
        <w:trPr>
          <w:trHeight w:val="397"/>
        </w:trPr>
        <w:tc>
          <w:tcPr>
            <w:tcW w:w="5929" w:type="dxa"/>
            <w:vMerge/>
          </w:tcPr>
          <w:p w:rsidR="0068203E" w:rsidRPr="0061760D" w:rsidRDefault="0068203E" w:rsidP="004F6BA5">
            <w:pPr>
              <w:spacing w:after="0"/>
              <w:ind w:left="117"/>
              <w:rPr>
                <w:rFonts w:ascii="Arial Narrow" w:hAnsi="Arial Narrow"/>
                <w:b/>
                <w:lang w:val="es-CO"/>
              </w:rPr>
            </w:pPr>
          </w:p>
        </w:tc>
        <w:tc>
          <w:tcPr>
            <w:tcW w:w="2551" w:type="dxa"/>
          </w:tcPr>
          <w:p w:rsidR="0068203E" w:rsidRPr="0061760D" w:rsidRDefault="00D31130" w:rsidP="004F6BA5">
            <w:pPr>
              <w:pStyle w:val="Sinespaciado"/>
              <w:rPr>
                <w:rFonts w:ascii="Arial Narrow" w:hAnsi="Arial Narrow"/>
                <w:b/>
                <w:lang w:val="es-CO"/>
              </w:rPr>
            </w:pPr>
            <w:r w:rsidRPr="0061760D">
              <w:rPr>
                <w:rFonts w:ascii="Arial Narrow" w:hAnsi="Arial Narrow"/>
                <w:b/>
                <w:lang w:val="es-CO"/>
              </w:rPr>
              <w:t>Operativo (funcional)</w:t>
            </w:r>
            <w:r w:rsidR="0068203E" w:rsidRPr="0061760D">
              <w:rPr>
                <w:rFonts w:ascii="Arial Narrow" w:hAnsi="Arial Narrow"/>
                <w:b/>
                <w:lang w:val="es-CO"/>
              </w:rPr>
              <w:t xml:space="preserve"> </w:t>
            </w:r>
          </w:p>
        </w:tc>
        <w:tc>
          <w:tcPr>
            <w:tcW w:w="426" w:type="dxa"/>
          </w:tcPr>
          <w:p w:rsidR="0068203E" w:rsidRPr="0061760D" w:rsidRDefault="0068203E" w:rsidP="004F6BA5">
            <w:pPr>
              <w:spacing w:after="0"/>
              <w:ind w:left="117"/>
              <w:jc w:val="center"/>
              <w:rPr>
                <w:rFonts w:ascii="Arial Narrow" w:hAnsi="Arial Narrow"/>
                <w:b/>
                <w:lang w:val="es-CO"/>
              </w:rPr>
            </w:pPr>
          </w:p>
        </w:tc>
        <w:tc>
          <w:tcPr>
            <w:tcW w:w="6266" w:type="dxa"/>
            <w:vMerge/>
          </w:tcPr>
          <w:p w:rsidR="0068203E" w:rsidRPr="0061760D" w:rsidRDefault="0068203E" w:rsidP="004F6BA5">
            <w:pPr>
              <w:spacing w:after="0"/>
              <w:ind w:left="117"/>
              <w:rPr>
                <w:rFonts w:ascii="Arial Narrow" w:hAnsi="Arial Narrow"/>
                <w:b/>
                <w:lang w:val="es-CO"/>
              </w:rPr>
            </w:pPr>
          </w:p>
        </w:tc>
      </w:tr>
      <w:tr w:rsidR="0068203E" w:rsidRPr="0061760D" w:rsidTr="005E50DD">
        <w:trPr>
          <w:trHeight w:val="397"/>
        </w:trPr>
        <w:tc>
          <w:tcPr>
            <w:tcW w:w="5929" w:type="dxa"/>
            <w:vMerge/>
          </w:tcPr>
          <w:p w:rsidR="0068203E" w:rsidRPr="0061760D" w:rsidRDefault="0068203E" w:rsidP="004F6BA5">
            <w:pPr>
              <w:spacing w:after="0"/>
              <w:ind w:left="117"/>
              <w:rPr>
                <w:rFonts w:ascii="Arial Narrow" w:hAnsi="Arial Narrow"/>
                <w:b/>
                <w:lang w:val="es-CO"/>
              </w:rPr>
            </w:pPr>
          </w:p>
        </w:tc>
        <w:tc>
          <w:tcPr>
            <w:tcW w:w="2551" w:type="dxa"/>
          </w:tcPr>
          <w:p w:rsidR="0068203E" w:rsidRPr="0061760D" w:rsidRDefault="00D31130" w:rsidP="004F6BA5">
            <w:pPr>
              <w:pStyle w:val="Sinespaciado"/>
              <w:rPr>
                <w:rFonts w:ascii="Arial Narrow" w:hAnsi="Arial Narrow"/>
                <w:b/>
                <w:lang w:val="es-CO"/>
              </w:rPr>
            </w:pPr>
            <w:r w:rsidRPr="0061760D">
              <w:rPr>
                <w:rFonts w:ascii="Arial Narrow" w:hAnsi="Arial Narrow"/>
                <w:b/>
                <w:lang w:val="es-CO"/>
              </w:rPr>
              <w:t>Efectividad lograda</w:t>
            </w:r>
          </w:p>
        </w:tc>
        <w:tc>
          <w:tcPr>
            <w:tcW w:w="426" w:type="dxa"/>
          </w:tcPr>
          <w:p w:rsidR="0068203E" w:rsidRPr="0061760D" w:rsidRDefault="0068203E" w:rsidP="004F6BA5">
            <w:pPr>
              <w:spacing w:after="0"/>
              <w:ind w:left="117"/>
              <w:jc w:val="center"/>
              <w:rPr>
                <w:rFonts w:ascii="Arial Narrow" w:hAnsi="Arial Narrow"/>
                <w:b/>
                <w:lang w:val="es-CO"/>
              </w:rPr>
            </w:pPr>
          </w:p>
        </w:tc>
        <w:tc>
          <w:tcPr>
            <w:tcW w:w="6266" w:type="dxa"/>
            <w:vMerge/>
          </w:tcPr>
          <w:p w:rsidR="0068203E" w:rsidRPr="0061760D" w:rsidRDefault="0068203E" w:rsidP="004F6BA5">
            <w:pPr>
              <w:spacing w:after="0"/>
              <w:ind w:left="117"/>
              <w:rPr>
                <w:rFonts w:ascii="Arial Narrow" w:hAnsi="Arial Narrow"/>
                <w:b/>
                <w:lang w:val="es-CO"/>
              </w:rPr>
            </w:pPr>
          </w:p>
        </w:tc>
      </w:tr>
      <w:tr w:rsidR="0068203E" w:rsidRPr="0061760D" w:rsidTr="005E50DD">
        <w:trPr>
          <w:trHeight w:val="397"/>
        </w:trPr>
        <w:tc>
          <w:tcPr>
            <w:tcW w:w="5929" w:type="dxa"/>
            <w:vMerge/>
          </w:tcPr>
          <w:p w:rsidR="0068203E" w:rsidRPr="0061760D" w:rsidRDefault="0068203E" w:rsidP="004F6BA5">
            <w:pPr>
              <w:spacing w:after="0"/>
              <w:ind w:left="117"/>
              <w:rPr>
                <w:rFonts w:ascii="Arial Narrow" w:hAnsi="Arial Narrow"/>
                <w:b/>
                <w:lang w:val="es-CO"/>
              </w:rPr>
            </w:pPr>
          </w:p>
        </w:tc>
        <w:tc>
          <w:tcPr>
            <w:tcW w:w="2551" w:type="dxa"/>
          </w:tcPr>
          <w:p w:rsidR="0068203E" w:rsidRPr="0061760D" w:rsidRDefault="00D31130" w:rsidP="004F6BA5">
            <w:pPr>
              <w:pStyle w:val="Sinespaciado"/>
              <w:rPr>
                <w:rFonts w:ascii="Arial Narrow" w:hAnsi="Arial Narrow"/>
                <w:b/>
                <w:lang w:val="es-CO"/>
              </w:rPr>
            </w:pPr>
            <w:r w:rsidRPr="0061760D">
              <w:rPr>
                <w:rFonts w:ascii="Arial Narrow" w:hAnsi="Arial Narrow"/>
                <w:b/>
                <w:lang w:val="es-CO"/>
              </w:rPr>
              <w:t>Excelencia</w:t>
            </w:r>
          </w:p>
        </w:tc>
        <w:tc>
          <w:tcPr>
            <w:tcW w:w="426" w:type="dxa"/>
          </w:tcPr>
          <w:p w:rsidR="0068203E" w:rsidRPr="0061760D" w:rsidRDefault="0068203E" w:rsidP="004F6BA5">
            <w:pPr>
              <w:spacing w:after="0"/>
              <w:ind w:left="117"/>
              <w:jc w:val="center"/>
              <w:rPr>
                <w:rFonts w:ascii="Arial Narrow" w:hAnsi="Arial Narrow"/>
                <w:b/>
                <w:lang w:val="es-CO"/>
              </w:rPr>
            </w:pPr>
          </w:p>
        </w:tc>
        <w:tc>
          <w:tcPr>
            <w:tcW w:w="6266" w:type="dxa"/>
            <w:vMerge/>
          </w:tcPr>
          <w:p w:rsidR="0068203E" w:rsidRPr="0061760D" w:rsidRDefault="0068203E" w:rsidP="004F6BA5">
            <w:pPr>
              <w:spacing w:after="0"/>
              <w:ind w:left="117"/>
              <w:rPr>
                <w:rFonts w:ascii="Arial Narrow" w:hAnsi="Arial Narrow"/>
                <w:b/>
                <w:lang w:val="es-CO"/>
              </w:rPr>
            </w:pPr>
          </w:p>
        </w:tc>
      </w:tr>
    </w:tbl>
    <w:p w:rsidR="00DA10DF" w:rsidRPr="0061760D" w:rsidRDefault="00DA10DF" w:rsidP="001A44CE">
      <w:pPr>
        <w:spacing w:after="40" w:line="240" w:lineRule="auto"/>
        <w:rPr>
          <w:rFonts w:ascii="Arial Narrow" w:hAnsi="Arial Narrow"/>
          <w:b/>
          <w:lang w:val="es-CO"/>
        </w:rPr>
      </w:pPr>
    </w:p>
    <w:p w:rsidR="00DA10DF" w:rsidRPr="0061760D" w:rsidRDefault="00DA10DF" w:rsidP="001A44CE">
      <w:pPr>
        <w:spacing w:after="40" w:line="240" w:lineRule="auto"/>
        <w:rPr>
          <w:rFonts w:ascii="Arial Narrow" w:hAnsi="Arial Narrow"/>
          <w:b/>
          <w:lang w:val="es-CO"/>
        </w:rPr>
      </w:pPr>
    </w:p>
    <w:p w:rsidR="008E2F3C" w:rsidRDefault="008E2F3C">
      <w:pPr>
        <w:spacing w:after="0" w:line="240" w:lineRule="auto"/>
        <w:rPr>
          <w:rFonts w:ascii="Arial Narrow" w:hAnsi="Arial Narrow"/>
          <w:b/>
          <w:lang w:val="es-CO"/>
        </w:rPr>
      </w:pPr>
      <w:r>
        <w:rPr>
          <w:rFonts w:ascii="Arial Narrow" w:hAnsi="Arial Narrow"/>
          <w:b/>
          <w:lang w:val="es-CO"/>
        </w:rPr>
        <w:br w:type="page"/>
      </w:r>
    </w:p>
    <w:p w:rsidR="004F4AE7" w:rsidRPr="005E50DD" w:rsidRDefault="006450A2" w:rsidP="001A44CE">
      <w:pPr>
        <w:spacing w:after="40" w:line="240" w:lineRule="auto"/>
        <w:rPr>
          <w:rFonts w:ascii="Arial Narrow" w:hAnsi="Arial Narrow"/>
          <w:b/>
          <w:lang w:val="es-CO"/>
        </w:rPr>
      </w:pPr>
      <w:r w:rsidRPr="005E50DD">
        <w:rPr>
          <w:rFonts w:ascii="Arial Narrow" w:hAnsi="Arial Narrow"/>
          <w:b/>
          <w:lang w:val="es-CO"/>
        </w:rPr>
        <w:lastRenderedPageBreak/>
        <w:t>5.2</w:t>
      </w:r>
      <w:r w:rsidR="005E50DD">
        <w:rPr>
          <w:rFonts w:ascii="Arial Narrow" w:hAnsi="Arial Narrow"/>
          <w:b/>
          <w:lang w:val="es-CO"/>
        </w:rPr>
        <w:tab/>
      </w:r>
      <w:r w:rsidR="005E50DD" w:rsidRPr="005E50DD">
        <w:rPr>
          <w:rFonts w:ascii="Arial Narrow" w:hAnsi="Arial Narrow"/>
          <w:b/>
          <w:lang w:val="es-CO"/>
        </w:rPr>
        <w:t xml:space="preserve">RESPONSABILIDADES DE CUMPLIMIENTO Y CUMPLIMIENTO DE LA FUNCIÓN DE MONITOREO </w:t>
      </w:r>
      <w:r w:rsidR="003059A0">
        <w:rPr>
          <w:rFonts w:ascii="Arial Narrow" w:hAnsi="Arial Narrow"/>
          <w:b/>
          <w:lang w:val="es-CO"/>
        </w:rPr>
        <w:t>____________</w:t>
      </w:r>
    </w:p>
    <w:p w:rsidR="003059A0" w:rsidRDefault="003059A0" w:rsidP="0068203E">
      <w:pPr>
        <w:autoSpaceDE w:val="0"/>
        <w:autoSpaceDN w:val="0"/>
        <w:adjustRightInd w:val="0"/>
        <w:spacing w:after="0" w:line="240" w:lineRule="auto"/>
        <w:rPr>
          <w:rFonts w:ascii="Arial Narrow" w:hAnsi="Arial Narrow" w:cs="Calibri"/>
          <w:lang w:val="es-CO" w:eastAsia="en-GB"/>
        </w:rPr>
      </w:pPr>
    </w:p>
    <w:p w:rsidR="00785693" w:rsidRPr="005E50DD" w:rsidRDefault="005E50DD" w:rsidP="0068203E">
      <w:pPr>
        <w:autoSpaceDE w:val="0"/>
        <w:autoSpaceDN w:val="0"/>
        <w:adjustRightInd w:val="0"/>
        <w:spacing w:after="0" w:line="240" w:lineRule="auto"/>
        <w:rPr>
          <w:rFonts w:ascii="Arial Narrow" w:hAnsi="Arial Narrow"/>
          <w:b/>
          <w:lang w:val="es-CO"/>
        </w:rPr>
      </w:pPr>
      <w:r w:rsidRPr="005E50DD">
        <w:rPr>
          <w:rFonts w:ascii="Arial Narrow" w:hAnsi="Arial Narrow" w:cs="Calibri"/>
          <w:lang w:val="es-CO" w:eastAsia="en-GB"/>
        </w:rPr>
        <w:t xml:space="preserve">Establecimiento de una función para monitorear el cumplimiento de la organización con los requisitos relevantes y la adecuación de los procedimientos. El monitoreo de cumplimiento debe incluir un sistema de retroalimentación de los hallazgos al </w:t>
      </w:r>
      <w:r w:rsidR="00E95E3B">
        <w:rPr>
          <w:rFonts w:ascii="Arial Narrow" w:hAnsi="Arial Narrow" w:cs="Calibri"/>
          <w:lang w:val="es-CO" w:eastAsia="en-GB"/>
        </w:rPr>
        <w:t>Ejecutivo</w:t>
      </w:r>
      <w:r w:rsidRPr="005E50DD">
        <w:rPr>
          <w:rFonts w:ascii="Arial Narrow" w:hAnsi="Arial Narrow" w:cs="Calibri"/>
          <w:lang w:val="es-CO" w:eastAsia="en-GB"/>
        </w:rPr>
        <w:t xml:space="preserve"> responsable para garantizar la implementación efectiva de las acciones correctivas</w:t>
      </w:r>
      <w:r w:rsidR="00E95E3B">
        <w:rPr>
          <w:rFonts w:ascii="Arial Narrow" w:hAnsi="Arial Narrow" w:cs="Calibri"/>
          <w:lang w:val="es-CO" w:eastAsia="en-GB"/>
        </w:rPr>
        <w:t>,</w:t>
      </w:r>
      <w:r w:rsidRPr="005E50DD">
        <w:rPr>
          <w:rFonts w:ascii="Arial Narrow" w:hAnsi="Arial Narrow" w:cs="Calibri"/>
          <w:lang w:val="es-CO" w:eastAsia="en-GB"/>
        </w:rPr>
        <w:t xml:space="preserve"> según sea necesario.</w:t>
      </w:r>
    </w:p>
    <w:p w:rsidR="004F4AE7" w:rsidRPr="005E50DD" w:rsidRDefault="004F4AE7" w:rsidP="001A44CE">
      <w:pPr>
        <w:spacing w:after="40" w:line="240" w:lineRule="auto"/>
        <w:rPr>
          <w:rFonts w:ascii="Arial Narrow" w:hAnsi="Arial Narrow"/>
          <w:b/>
          <w:lang w:val="es-CO"/>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4148"/>
        <w:gridCol w:w="339"/>
        <w:gridCol w:w="340"/>
        <w:gridCol w:w="340"/>
        <w:gridCol w:w="340"/>
        <w:gridCol w:w="2184"/>
        <w:gridCol w:w="3969"/>
        <w:gridCol w:w="2694"/>
      </w:tblGrid>
      <w:tr w:rsidR="004F4AE7" w:rsidRPr="0061760D" w:rsidTr="00AA43CE">
        <w:trPr>
          <w:trHeight w:val="186"/>
          <w:tblHeader/>
        </w:trPr>
        <w:tc>
          <w:tcPr>
            <w:tcW w:w="4957" w:type="dxa"/>
            <w:gridSpan w:val="2"/>
            <w:tcBorders>
              <w:bottom w:val="single" w:sz="4" w:space="0" w:color="auto"/>
            </w:tcBorders>
          </w:tcPr>
          <w:p w:rsidR="004F4AE7" w:rsidRPr="0061760D" w:rsidRDefault="00C85659" w:rsidP="004F4AE7">
            <w:pPr>
              <w:spacing w:after="0" w:line="240" w:lineRule="auto"/>
              <w:rPr>
                <w:rFonts w:ascii="Arial Narrow" w:hAnsi="Arial Narrow"/>
                <w:b/>
                <w:lang w:val="es-CO"/>
              </w:rPr>
            </w:pPr>
            <w:r w:rsidRPr="0061760D">
              <w:rPr>
                <w:rFonts w:ascii="Arial Narrow" w:hAnsi="Arial Narrow"/>
                <w:b/>
                <w:lang w:val="es-CO"/>
              </w:rPr>
              <w:t>MARCADORES DE CUMPLIMIENTO + RENDIMIENTO</w:t>
            </w:r>
          </w:p>
        </w:tc>
        <w:tc>
          <w:tcPr>
            <w:tcW w:w="339" w:type="dxa"/>
            <w:tcBorders>
              <w:bottom w:val="single" w:sz="4" w:space="0" w:color="auto"/>
            </w:tcBorders>
          </w:tcPr>
          <w:p w:rsidR="004F4AE7" w:rsidRPr="0061760D" w:rsidRDefault="004F4AE7" w:rsidP="004F4AE7">
            <w:pPr>
              <w:spacing w:after="0" w:line="240" w:lineRule="auto"/>
              <w:rPr>
                <w:rFonts w:ascii="Arial Narrow" w:hAnsi="Arial Narrow"/>
                <w:b/>
                <w:lang w:val="es-CO"/>
              </w:rPr>
            </w:pPr>
            <w:r w:rsidRPr="0061760D">
              <w:rPr>
                <w:rFonts w:ascii="Arial Narrow" w:hAnsi="Arial Narrow"/>
                <w:b/>
                <w:lang w:val="es-CO"/>
              </w:rPr>
              <w:t>P</w:t>
            </w:r>
          </w:p>
        </w:tc>
        <w:tc>
          <w:tcPr>
            <w:tcW w:w="340" w:type="dxa"/>
            <w:tcBorders>
              <w:bottom w:val="single" w:sz="4" w:space="0" w:color="auto"/>
            </w:tcBorders>
          </w:tcPr>
          <w:p w:rsidR="004F4AE7" w:rsidRPr="0061760D" w:rsidRDefault="004F4AE7" w:rsidP="004F4AE7">
            <w:pPr>
              <w:spacing w:after="0" w:line="240" w:lineRule="auto"/>
              <w:rPr>
                <w:rFonts w:ascii="Arial Narrow" w:hAnsi="Arial Narrow"/>
                <w:b/>
                <w:lang w:val="es-CO"/>
              </w:rPr>
            </w:pPr>
            <w:r w:rsidRPr="0061760D">
              <w:rPr>
                <w:rFonts w:ascii="Arial Narrow" w:hAnsi="Arial Narrow"/>
                <w:b/>
                <w:lang w:val="es-CO"/>
              </w:rPr>
              <w:t>S</w:t>
            </w:r>
          </w:p>
        </w:tc>
        <w:tc>
          <w:tcPr>
            <w:tcW w:w="340" w:type="dxa"/>
            <w:tcBorders>
              <w:bottom w:val="single" w:sz="4" w:space="0" w:color="auto"/>
            </w:tcBorders>
          </w:tcPr>
          <w:p w:rsidR="004F4AE7" w:rsidRPr="0061760D" w:rsidRDefault="004F4AE7" w:rsidP="004F4AE7">
            <w:pPr>
              <w:spacing w:after="0" w:line="240" w:lineRule="auto"/>
              <w:rPr>
                <w:rFonts w:ascii="Arial Narrow" w:hAnsi="Arial Narrow"/>
                <w:b/>
                <w:lang w:val="es-CO"/>
              </w:rPr>
            </w:pPr>
            <w:r w:rsidRPr="0061760D">
              <w:rPr>
                <w:rFonts w:ascii="Arial Narrow" w:hAnsi="Arial Narrow"/>
                <w:b/>
                <w:lang w:val="es-CO"/>
              </w:rPr>
              <w:t>O</w:t>
            </w:r>
          </w:p>
        </w:tc>
        <w:tc>
          <w:tcPr>
            <w:tcW w:w="340" w:type="dxa"/>
            <w:tcBorders>
              <w:bottom w:val="single" w:sz="4" w:space="0" w:color="auto"/>
            </w:tcBorders>
          </w:tcPr>
          <w:p w:rsidR="004F4AE7" w:rsidRPr="0061760D" w:rsidRDefault="004F4AE7" w:rsidP="004F4AE7">
            <w:pPr>
              <w:spacing w:after="0" w:line="240" w:lineRule="auto"/>
              <w:rPr>
                <w:rFonts w:ascii="Arial Narrow" w:hAnsi="Arial Narrow"/>
                <w:b/>
                <w:lang w:val="es-CO"/>
              </w:rPr>
            </w:pPr>
            <w:r w:rsidRPr="0061760D">
              <w:rPr>
                <w:rFonts w:ascii="Arial Narrow" w:hAnsi="Arial Narrow"/>
                <w:b/>
                <w:lang w:val="es-CO"/>
              </w:rPr>
              <w:t>E</w:t>
            </w:r>
          </w:p>
        </w:tc>
        <w:tc>
          <w:tcPr>
            <w:tcW w:w="2184" w:type="dxa"/>
            <w:tcBorders>
              <w:bottom w:val="single" w:sz="4" w:space="0" w:color="auto"/>
            </w:tcBorders>
          </w:tcPr>
          <w:p w:rsidR="004F4AE7" w:rsidRPr="0061760D" w:rsidRDefault="00C85659" w:rsidP="004F4AE7">
            <w:pPr>
              <w:spacing w:after="0" w:line="240" w:lineRule="auto"/>
              <w:rPr>
                <w:rFonts w:ascii="Arial Narrow" w:hAnsi="Arial Narrow"/>
                <w:b/>
                <w:lang w:val="es-CO"/>
              </w:rPr>
            </w:pPr>
            <w:r w:rsidRPr="0061760D">
              <w:rPr>
                <w:rFonts w:ascii="Arial Narrow" w:hAnsi="Arial Narrow"/>
                <w:b/>
                <w:lang w:val="es-CO"/>
              </w:rPr>
              <w:t>Cómo se logra</w:t>
            </w:r>
          </w:p>
        </w:tc>
        <w:tc>
          <w:tcPr>
            <w:tcW w:w="3969" w:type="dxa"/>
            <w:tcBorders>
              <w:bottom w:val="single" w:sz="4" w:space="0" w:color="auto"/>
            </w:tcBorders>
          </w:tcPr>
          <w:p w:rsidR="004F4AE7" w:rsidRPr="0061760D" w:rsidRDefault="00C85659" w:rsidP="004F4AE7">
            <w:pPr>
              <w:spacing w:after="0" w:line="240" w:lineRule="auto"/>
              <w:rPr>
                <w:rFonts w:ascii="Arial Narrow" w:hAnsi="Arial Narrow"/>
                <w:b/>
                <w:lang w:val="es-CO"/>
              </w:rPr>
            </w:pPr>
            <w:r w:rsidRPr="0061760D">
              <w:rPr>
                <w:rFonts w:ascii="Arial Narrow" w:hAnsi="Arial Narrow"/>
                <w:b/>
                <w:lang w:val="es-CO"/>
              </w:rPr>
              <w:t>Qué buscar (indagar)</w:t>
            </w:r>
          </w:p>
        </w:tc>
        <w:tc>
          <w:tcPr>
            <w:tcW w:w="2694" w:type="dxa"/>
            <w:tcBorders>
              <w:bottom w:val="single" w:sz="4" w:space="0" w:color="auto"/>
            </w:tcBorders>
          </w:tcPr>
          <w:p w:rsidR="004F4AE7" w:rsidRPr="0061760D" w:rsidRDefault="00D31130" w:rsidP="004F4AE7">
            <w:pPr>
              <w:spacing w:after="0" w:line="240" w:lineRule="auto"/>
              <w:rPr>
                <w:rFonts w:ascii="Arial Narrow" w:hAnsi="Arial Narrow"/>
                <w:b/>
                <w:lang w:val="es-CO"/>
              </w:rPr>
            </w:pPr>
            <w:r w:rsidRPr="0061760D">
              <w:rPr>
                <w:rFonts w:ascii="Arial Narrow" w:hAnsi="Arial Narrow"/>
                <w:b/>
                <w:lang w:val="es-CO"/>
              </w:rPr>
              <w:t>Observaciones de la AAC</w:t>
            </w:r>
          </w:p>
        </w:tc>
      </w:tr>
      <w:tr w:rsidR="0068203E" w:rsidRPr="000041E0" w:rsidTr="00615DEE">
        <w:trPr>
          <w:trHeight w:val="327"/>
        </w:trPr>
        <w:tc>
          <w:tcPr>
            <w:tcW w:w="809" w:type="dxa"/>
            <w:tcBorders>
              <w:top w:val="single" w:sz="4" w:space="0" w:color="auto"/>
              <w:bottom w:val="single" w:sz="4" w:space="0" w:color="auto"/>
            </w:tcBorders>
            <w:shd w:val="clear" w:color="auto" w:fill="auto"/>
          </w:tcPr>
          <w:p w:rsidR="004F4AE7" w:rsidRPr="0061760D" w:rsidRDefault="004F4AE7" w:rsidP="008421F7">
            <w:pPr>
              <w:spacing w:after="0" w:line="240" w:lineRule="auto"/>
              <w:rPr>
                <w:rFonts w:ascii="Arial Narrow" w:hAnsi="Arial Narrow"/>
                <w:lang w:val="es-CO"/>
              </w:rPr>
            </w:pPr>
            <w:r w:rsidRPr="0061760D">
              <w:rPr>
                <w:rFonts w:ascii="Arial Narrow" w:hAnsi="Arial Narrow"/>
                <w:lang w:val="es-CO"/>
              </w:rPr>
              <w:t>5.</w:t>
            </w:r>
            <w:r w:rsidR="008421F7" w:rsidRPr="0061760D">
              <w:rPr>
                <w:rFonts w:ascii="Arial Narrow" w:hAnsi="Arial Narrow"/>
                <w:lang w:val="es-CO"/>
              </w:rPr>
              <w:t>2</w:t>
            </w:r>
            <w:r w:rsidRPr="0061760D">
              <w:rPr>
                <w:rFonts w:ascii="Arial Narrow" w:hAnsi="Arial Narrow"/>
                <w:lang w:val="es-CO"/>
              </w:rPr>
              <w:t>.1</w:t>
            </w:r>
          </w:p>
        </w:tc>
        <w:tc>
          <w:tcPr>
            <w:tcW w:w="4148" w:type="dxa"/>
            <w:tcBorders>
              <w:top w:val="single" w:sz="4" w:space="0" w:color="auto"/>
              <w:bottom w:val="single" w:sz="4" w:space="0" w:color="auto"/>
            </w:tcBorders>
            <w:shd w:val="clear" w:color="auto" w:fill="auto"/>
          </w:tcPr>
          <w:p w:rsidR="004F4AE7" w:rsidRPr="00E95E3B" w:rsidRDefault="00E95E3B" w:rsidP="008421F7">
            <w:pPr>
              <w:spacing w:after="0" w:line="240" w:lineRule="auto"/>
              <w:rPr>
                <w:rFonts w:ascii="Arial Narrow" w:hAnsi="Arial Narrow" w:cs="Calibri"/>
                <w:lang w:val="es-CO"/>
              </w:rPr>
            </w:pPr>
            <w:r w:rsidRPr="00E95E3B">
              <w:rPr>
                <w:rFonts w:ascii="Arial Narrow" w:hAnsi="Arial Narrow" w:cs="Calibri"/>
                <w:lang w:val="es-CO"/>
              </w:rPr>
              <w:t xml:space="preserve">Las responsabilidades y la </w:t>
            </w:r>
            <w:r>
              <w:rPr>
                <w:rFonts w:ascii="Arial Narrow" w:hAnsi="Arial Narrow" w:cs="Calibri"/>
                <w:lang w:val="es-CO"/>
              </w:rPr>
              <w:t>“</w:t>
            </w:r>
            <w:r w:rsidRPr="00E95E3B">
              <w:rPr>
                <w:rFonts w:ascii="Arial Narrow" w:hAnsi="Arial Narrow" w:cs="Calibri"/>
                <w:lang w:val="es-CO"/>
              </w:rPr>
              <w:t>accountability</w:t>
            </w:r>
            <w:r>
              <w:rPr>
                <w:rFonts w:ascii="Arial Narrow" w:hAnsi="Arial Narrow" w:cs="Calibri"/>
                <w:lang w:val="es-CO"/>
              </w:rPr>
              <w:t>”</w:t>
            </w:r>
            <w:r w:rsidRPr="00E95E3B">
              <w:rPr>
                <w:rFonts w:ascii="Arial Narrow" w:hAnsi="Arial Narrow" w:cs="Calibri"/>
                <w:lang w:val="es-CO"/>
              </w:rPr>
              <w:t xml:space="preserve"> </w:t>
            </w:r>
            <w:r>
              <w:rPr>
                <w:rFonts w:ascii="Arial Narrow" w:hAnsi="Arial Narrow" w:cs="Calibri"/>
                <w:lang w:val="es-CO"/>
              </w:rPr>
              <w:t xml:space="preserve">por </w:t>
            </w:r>
            <w:r w:rsidRPr="00E95E3B">
              <w:rPr>
                <w:rFonts w:ascii="Arial Narrow" w:hAnsi="Arial Narrow" w:cs="Calibri"/>
                <w:lang w:val="es-CO"/>
              </w:rPr>
              <w:t>garantizar el cumplimiento se definen para todo el personal y los requisitos aplicables se identifican claramente en los manuales y procedimientos de la organización.</w:t>
            </w:r>
          </w:p>
        </w:tc>
        <w:tc>
          <w:tcPr>
            <w:tcW w:w="339" w:type="dxa"/>
            <w:tcBorders>
              <w:top w:val="single" w:sz="4" w:space="0" w:color="auto"/>
              <w:bottom w:val="single" w:sz="4" w:space="0" w:color="auto"/>
            </w:tcBorders>
            <w:shd w:val="clear" w:color="auto" w:fill="auto"/>
          </w:tcPr>
          <w:p w:rsidR="004F4AE7" w:rsidRPr="00E95E3B" w:rsidRDefault="004F4AE7" w:rsidP="004F4AE7">
            <w:pPr>
              <w:spacing w:after="0" w:line="240" w:lineRule="auto"/>
              <w:rPr>
                <w:rFonts w:ascii="Arial Narrow" w:hAnsi="Arial Narrow" w:cs="Calibri"/>
                <w:lang w:val="es-CO"/>
              </w:rPr>
            </w:pPr>
          </w:p>
        </w:tc>
        <w:tc>
          <w:tcPr>
            <w:tcW w:w="340" w:type="dxa"/>
            <w:tcBorders>
              <w:top w:val="single" w:sz="4" w:space="0" w:color="auto"/>
              <w:bottom w:val="single" w:sz="4" w:space="0" w:color="auto"/>
            </w:tcBorders>
            <w:shd w:val="clear" w:color="auto" w:fill="auto"/>
          </w:tcPr>
          <w:p w:rsidR="004F4AE7" w:rsidRPr="00E95E3B" w:rsidRDefault="004F4AE7" w:rsidP="004F4AE7">
            <w:pPr>
              <w:spacing w:after="0" w:line="240" w:lineRule="auto"/>
              <w:rPr>
                <w:rFonts w:ascii="Arial Narrow" w:hAnsi="Arial Narrow" w:cs="Calibri"/>
                <w:lang w:val="es-CO"/>
              </w:rPr>
            </w:pPr>
          </w:p>
        </w:tc>
        <w:tc>
          <w:tcPr>
            <w:tcW w:w="340" w:type="dxa"/>
            <w:tcBorders>
              <w:top w:val="single" w:sz="4" w:space="0" w:color="auto"/>
              <w:bottom w:val="single" w:sz="4" w:space="0" w:color="auto"/>
            </w:tcBorders>
            <w:shd w:val="clear" w:color="auto" w:fill="auto"/>
          </w:tcPr>
          <w:p w:rsidR="004F4AE7" w:rsidRPr="00E95E3B" w:rsidRDefault="004F4AE7" w:rsidP="004F4AE7">
            <w:pPr>
              <w:spacing w:after="0" w:line="240" w:lineRule="auto"/>
              <w:rPr>
                <w:rFonts w:ascii="Arial Narrow" w:hAnsi="Arial Narrow" w:cs="Calibri"/>
                <w:lang w:val="es-CO"/>
              </w:rPr>
            </w:pPr>
          </w:p>
        </w:tc>
        <w:tc>
          <w:tcPr>
            <w:tcW w:w="340" w:type="dxa"/>
            <w:tcBorders>
              <w:top w:val="single" w:sz="4" w:space="0" w:color="auto"/>
              <w:bottom w:val="single" w:sz="4" w:space="0" w:color="auto"/>
            </w:tcBorders>
            <w:shd w:val="clear" w:color="auto" w:fill="auto"/>
          </w:tcPr>
          <w:p w:rsidR="004F4AE7" w:rsidRPr="00E95E3B" w:rsidRDefault="004F4AE7" w:rsidP="004F4AE7">
            <w:pPr>
              <w:spacing w:after="0" w:line="240" w:lineRule="auto"/>
              <w:rPr>
                <w:rFonts w:ascii="Arial Narrow" w:hAnsi="Arial Narrow" w:cs="Calibri"/>
                <w:lang w:val="es-CO"/>
              </w:rPr>
            </w:pPr>
          </w:p>
        </w:tc>
        <w:tc>
          <w:tcPr>
            <w:tcW w:w="2184" w:type="dxa"/>
            <w:tcBorders>
              <w:top w:val="single" w:sz="4" w:space="0" w:color="auto"/>
              <w:bottom w:val="single" w:sz="4" w:space="0" w:color="auto"/>
            </w:tcBorders>
            <w:shd w:val="clear" w:color="auto" w:fill="auto"/>
          </w:tcPr>
          <w:p w:rsidR="004F4AE7" w:rsidRPr="00E95E3B" w:rsidRDefault="004F4AE7" w:rsidP="004F4AE7">
            <w:pPr>
              <w:spacing w:after="0" w:line="240" w:lineRule="auto"/>
              <w:rPr>
                <w:rFonts w:ascii="Arial Narrow" w:hAnsi="Arial Narrow" w:cs="Calibri"/>
                <w:lang w:val="es-CO"/>
              </w:rPr>
            </w:pPr>
          </w:p>
        </w:tc>
        <w:tc>
          <w:tcPr>
            <w:tcW w:w="3969" w:type="dxa"/>
            <w:tcBorders>
              <w:top w:val="single" w:sz="4" w:space="0" w:color="auto"/>
              <w:bottom w:val="single" w:sz="4" w:space="0" w:color="auto"/>
            </w:tcBorders>
            <w:shd w:val="clear" w:color="auto" w:fill="auto"/>
          </w:tcPr>
          <w:p w:rsidR="00615DEE" w:rsidRPr="00615DEE" w:rsidRDefault="00615DEE" w:rsidP="00615DEE">
            <w:pPr>
              <w:pStyle w:val="Prrafodelista"/>
              <w:spacing w:before="40" w:after="40" w:line="240" w:lineRule="auto"/>
              <w:ind w:left="55"/>
              <w:rPr>
                <w:rFonts w:ascii="Arial Narrow" w:hAnsi="Arial Narrow" w:cs="Calibri"/>
                <w:lang w:val="es-CO"/>
              </w:rPr>
            </w:pPr>
            <w:r w:rsidRPr="00615DEE">
              <w:rPr>
                <w:rFonts w:ascii="Arial Narrow" w:hAnsi="Arial Narrow" w:cs="Calibri"/>
                <w:lang w:val="es-CO"/>
              </w:rPr>
              <w:t>Revise cómo la alta gerencia se asegura que la organización siga cumpliendo.</w:t>
            </w:r>
          </w:p>
          <w:p w:rsidR="004F4AE7" w:rsidRPr="00615DEE" w:rsidRDefault="00615DEE" w:rsidP="00615DEE">
            <w:pPr>
              <w:spacing w:after="0" w:line="240" w:lineRule="auto"/>
              <w:ind w:left="55"/>
              <w:rPr>
                <w:rFonts w:ascii="Arial Narrow" w:hAnsi="Arial Narrow" w:cs="Calibri"/>
                <w:lang w:val="es-CO"/>
              </w:rPr>
            </w:pPr>
            <w:r w:rsidRPr="00615DEE">
              <w:rPr>
                <w:rFonts w:ascii="Arial Narrow" w:hAnsi="Arial Narrow" w:cs="Calibri"/>
                <w:lang w:val="es-CO"/>
              </w:rPr>
              <w:t>Revise que las descripciones de trabajo incluyan responsabilidades de cumplimiento.</w:t>
            </w:r>
          </w:p>
        </w:tc>
        <w:tc>
          <w:tcPr>
            <w:tcW w:w="2694" w:type="dxa"/>
            <w:tcBorders>
              <w:top w:val="single" w:sz="4" w:space="0" w:color="auto"/>
              <w:bottom w:val="single" w:sz="4" w:space="0" w:color="auto"/>
            </w:tcBorders>
            <w:shd w:val="clear" w:color="auto" w:fill="auto"/>
          </w:tcPr>
          <w:p w:rsidR="004F4AE7" w:rsidRPr="0061760D" w:rsidRDefault="004F4AE7" w:rsidP="004F4AE7">
            <w:pPr>
              <w:spacing w:after="0" w:line="240" w:lineRule="auto"/>
              <w:rPr>
                <w:rFonts w:ascii="Arial Narrow" w:hAnsi="Arial Narrow"/>
                <w:lang w:val="es-CO"/>
              </w:rPr>
            </w:pPr>
          </w:p>
        </w:tc>
      </w:tr>
      <w:tr w:rsidR="0068203E" w:rsidRPr="000041E0" w:rsidTr="00615DEE">
        <w:trPr>
          <w:trHeight w:val="327"/>
        </w:trPr>
        <w:tc>
          <w:tcPr>
            <w:tcW w:w="809" w:type="dxa"/>
            <w:tcBorders>
              <w:top w:val="single" w:sz="4" w:space="0" w:color="auto"/>
              <w:bottom w:val="single" w:sz="4" w:space="0" w:color="auto"/>
            </w:tcBorders>
            <w:shd w:val="clear" w:color="auto" w:fill="auto"/>
          </w:tcPr>
          <w:p w:rsidR="008421F7" w:rsidRPr="0061760D" w:rsidRDefault="008421F7" w:rsidP="008421F7">
            <w:pPr>
              <w:spacing w:after="0" w:line="240" w:lineRule="auto"/>
              <w:rPr>
                <w:rFonts w:ascii="Arial Narrow" w:hAnsi="Arial Narrow"/>
                <w:lang w:val="es-CO"/>
              </w:rPr>
            </w:pPr>
            <w:r w:rsidRPr="0061760D">
              <w:rPr>
                <w:rFonts w:ascii="Arial Narrow" w:hAnsi="Arial Narrow"/>
                <w:lang w:val="es-CO"/>
              </w:rPr>
              <w:t>5.2.2</w:t>
            </w:r>
          </w:p>
        </w:tc>
        <w:tc>
          <w:tcPr>
            <w:tcW w:w="4148" w:type="dxa"/>
            <w:tcBorders>
              <w:top w:val="single" w:sz="4" w:space="0" w:color="auto"/>
              <w:bottom w:val="single" w:sz="4" w:space="0" w:color="auto"/>
            </w:tcBorders>
            <w:shd w:val="clear" w:color="auto" w:fill="auto"/>
          </w:tcPr>
          <w:p w:rsidR="008421F7" w:rsidRPr="00E95E3B" w:rsidRDefault="00E95E3B" w:rsidP="008421F7">
            <w:pPr>
              <w:rPr>
                <w:rFonts w:ascii="Arial Narrow" w:hAnsi="Arial Narrow" w:cs="Calibri"/>
                <w:lang w:val="es-CO"/>
              </w:rPr>
            </w:pPr>
            <w:r w:rsidRPr="00E95E3B">
              <w:rPr>
                <w:rFonts w:ascii="Arial Narrow" w:hAnsi="Arial Narrow" w:cs="Calibri"/>
                <w:lang w:val="es-CO"/>
              </w:rPr>
              <w:t xml:space="preserve">Las responsabilidades </w:t>
            </w:r>
            <w:r>
              <w:rPr>
                <w:rFonts w:ascii="Arial Narrow" w:hAnsi="Arial Narrow" w:cs="Calibri"/>
                <w:lang w:val="es-CO"/>
              </w:rPr>
              <w:t>sobre</w:t>
            </w:r>
            <w:r w:rsidRPr="00E95E3B">
              <w:rPr>
                <w:rFonts w:ascii="Arial Narrow" w:hAnsi="Arial Narrow" w:cs="Calibri"/>
                <w:lang w:val="es-CO"/>
              </w:rPr>
              <w:t xml:space="preserve"> el monitoreo de cumplimiento están definidas y existe una persona o grupo de personas con responsabilidades para el monitoreo de cumplimiento, incluida la persona que actúa como gerente de monitoreo de cumplimiento con acceso directo al </w:t>
            </w:r>
            <w:r>
              <w:rPr>
                <w:rFonts w:ascii="Arial Narrow" w:hAnsi="Arial Narrow" w:cs="Calibri"/>
                <w:lang w:val="es-CO"/>
              </w:rPr>
              <w:t>Ejecutivo</w:t>
            </w:r>
            <w:r w:rsidRPr="00E95E3B">
              <w:rPr>
                <w:rFonts w:ascii="Arial Narrow" w:hAnsi="Arial Narrow" w:cs="Calibri"/>
                <w:lang w:val="es-CO"/>
              </w:rPr>
              <w:t xml:space="preserve"> responsable.</w:t>
            </w:r>
          </w:p>
          <w:p w:rsidR="008421F7" w:rsidRPr="00E95E3B" w:rsidRDefault="008421F7" w:rsidP="008421F7">
            <w:pPr>
              <w:rPr>
                <w:rFonts w:ascii="Arial Narrow" w:hAnsi="Arial Narrow" w:cs="Calibri"/>
                <w:lang w:val="es-CO"/>
              </w:rPr>
            </w:pPr>
          </w:p>
        </w:tc>
        <w:tc>
          <w:tcPr>
            <w:tcW w:w="339"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340"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340"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340"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2184"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3969" w:type="dxa"/>
            <w:tcBorders>
              <w:top w:val="single" w:sz="4" w:space="0" w:color="auto"/>
              <w:bottom w:val="single" w:sz="4" w:space="0" w:color="auto"/>
            </w:tcBorders>
            <w:shd w:val="clear" w:color="auto" w:fill="auto"/>
          </w:tcPr>
          <w:p w:rsidR="00615DEE" w:rsidRPr="00615DEE" w:rsidRDefault="00615DEE" w:rsidP="00615DEE">
            <w:pPr>
              <w:spacing w:before="40" w:after="40" w:line="240" w:lineRule="auto"/>
              <w:ind w:left="55"/>
              <w:rPr>
                <w:rFonts w:ascii="Arial Narrow" w:hAnsi="Arial Narrow" w:cs="Calibri"/>
                <w:lang w:val="es-CO"/>
              </w:rPr>
            </w:pPr>
            <w:r w:rsidRPr="00615DEE">
              <w:rPr>
                <w:rFonts w:ascii="Arial Narrow" w:hAnsi="Arial Narrow" w:cs="Calibri"/>
                <w:lang w:val="es-CO"/>
              </w:rPr>
              <w:t>Revise cómo el administrador de monitoreo de cumplimiento interactúa con:</w:t>
            </w:r>
          </w:p>
          <w:p w:rsidR="00615DEE" w:rsidRPr="00615DEE" w:rsidRDefault="00615DEE" w:rsidP="00615DEE">
            <w:pPr>
              <w:spacing w:before="40" w:after="40" w:line="240" w:lineRule="auto"/>
              <w:ind w:left="55"/>
              <w:rPr>
                <w:rFonts w:ascii="Arial Narrow" w:hAnsi="Arial Narrow" w:cs="Calibri"/>
                <w:lang w:val="es-CO"/>
              </w:rPr>
            </w:pPr>
            <w:r w:rsidRPr="00615DEE">
              <w:rPr>
                <w:rFonts w:ascii="Arial Narrow" w:hAnsi="Arial Narrow" w:cs="Calibri"/>
                <w:lang w:val="es-CO"/>
              </w:rPr>
              <w:t>-</w:t>
            </w:r>
            <w:r>
              <w:rPr>
                <w:rFonts w:ascii="Arial Narrow" w:hAnsi="Arial Narrow" w:cs="Calibri"/>
                <w:lang w:val="es-CO"/>
              </w:rPr>
              <w:t>La g</w:t>
            </w:r>
            <w:r w:rsidRPr="00615DEE">
              <w:rPr>
                <w:rFonts w:ascii="Arial Narrow" w:hAnsi="Arial Narrow" w:cs="Calibri"/>
                <w:lang w:val="es-CO"/>
              </w:rPr>
              <w:t xml:space="preserve">erencia </w:t>
            </w:r>
            <w:r>
              <w:rPr>
                <w:rFonts w:ascii="Arial Narrow" w:hAnsi="Arial Narrow" w:cs="Calibri"/>
                <w:lang w:val="es-CO"/>
              </w:rPr>
              <w:t>superior</w:t>
            </w:r>
            <w:r w:rsidRPr="00615DEE">
              <w:rPr>
                <w:rFonts w:ascii="Arial Narrow" w:hAnsi="Arial Narrow" w:cs="Calibri"/>
                <w:lang w:val="es-CO"/>
              </w:rPr>
              <w:t>,</w:t>
            </w:r>
          </w:p>
          <w:p w:rsidR="00615DEE" w:rsidRPr="00615DEE" w:rsidRDefault="00615DEE" w:rsidP="00615DEE">
            <w:pPr>
              <w:spacing w:before="40" w:after="40" w:line="240" w:lineRule="auto"/>
              <w:ind w:left="55"/>
              <w:rPr>
                <w:rFonts w:ascii="Arial Narrow" w:hAnsi="Arial Narrow" w:cs="Calibri"/>
                <w:lang w:val="es-CO"/>
              </w:rPr>
            </w:pPr>
            <w:r w:rsidRPr="00615DEE">
              <w:rPr>
                <w:rFonts w:ascii="Arial Narrow" w:hAnsi="Arial Narrow" w:cs="Calibri"/>
                <w:lang w:val="es-CO"/>
              </w:rPr>
              <w:t>-los gerentes de línea</w:t>
            </w:r>
            <w:r>
              <w:rPr>
                <w:rFonts w:ascii="Arial Narrow" w:hAnsi="Arial Narrow" w:cs="Calibri"/>
                <w:lang w:val="es-CO"/>
              </w:rPr>
              <w:t>,</w:t>
            </w:r>
          </w:p>
          <w:p w:rsidR="00615DEE" w:rsidRPr="00615DEE" w:rsidRDefault="00615DEE" w:rsidP="00615DEE">
            <w:pPr>
              <w:spacing w:before="40" w:after="40" w:line="240" w:lineRule="auto"/>
              <w:ind w:left="55"/>
              <w:rPr>
                <w:rFonts w:ascii="Arial Narrow" w:hAnsi="Arial Narrow" w:cs="Calibri"/>
                <w:lang w:val="es-CO"/>
              </w:rPr>
            </w:pPr>
            <w:r w:rsidRPr="00615DEE">
              <w:rPr>
                <w:rFonts w:ascii="Arial Narrow" w:hAnsi="Arial Narrow" w:cs="Calibri"/>
                <w:lang w:val="es-CO"/>
              </w:rPr>
              <w:t>-el personal de gestión de seguridad</w:t>
            </w:r>
            <w:r>
              <w:rPr>
                <w:rFonts w:ascii="Arial Narrow" w:hAnsi="Arial Narrow" w:cs="Calibri"/>
                <w:lang w:val="es-CO"/>
              </w:rPr>
              <w:t>.</w:t>
            </w:r>
          </w:p>
          <w:p w:rsidR="00615DEE" w:rsidRPr="00615DEE" w:rsidRDefault="00615DEE" w:rsidP="00615DEE">
            <w:pPr>
              <w:spacing w:before="40" w:after="40" w:line="240" w:lineRule="auto"/>
              <w:ind w:left="55"/>
              <w:rPr>
                <w:rFonts w:ascii="Arial Narrow" w:hAnsi="Arial Narrow" w:cs="Calibri"/>
                <w:lang w:val="es-CO"/>
              </w:rPr>
            </w:pPr>
            <w:r w:rsidRPr="00615DEE">
              <w:rPr>
                <w:rFonts w:ascii="Arial Narrow" w:hAnsi="Arial Narrow" w:cs="Calibri"/>
                <w:lang w:val="es-CO"/>
              </w:rPr>
              <w:t>Evidencia de que la alta dirección toma medidas sobre los resultados del monitoreo de cumplimiento.</w:t>
            </w:r>
          </w:p>
          <w:p w:rsidR="00615DEE" w:rsidRPr="00615DEE" w:rsidRDefault="00615DEE" w:rsidP="00615DEE">
            <w:pPr>
              <w:spacing w:before="40" w:after="40" w:line="240" w:lineRule="auto"/>
              <w:ind w:left="55"/>
              <w:rPr>
                <w:rFonts w:ascii="Arial Narrow" w:hAnsi="Arial Narrow" w:cs="Calibri"/>
                <w:lang w:val="es-CO"/>
              </w:rPr>
            </w:pPr>
            <w:r w:rsidRPr="00615DEE">
              <w:rPr>
                <w:rFonts w:ascii="Arial Narrow" w:hAnsi="Arial Narrow" w:cs="Calibri"/>
                <w:lang w:val="es-CO"/>
              </w:rPr>
              <w:t>Verifique que el número de personal involucrado en el monitoreo de cumplimiento sea apropiado</w:t>
            </w:r>
          </w:p>
          <w:p w:rsidR="00615DEE" w:rsidRPr="00615DEE" w:rsidRDefault="00615DEE" w:rsidP="00615DEE">
            <w:pPr>
              <w:spacing w:before="40" w:after="40" w:line="240" w:lineRule="auto"/>
              <w:ind w:left="55"/>
              <w:rPr>
                <w:rFonts w:ascii="Arial Narrow" w:hAnsi="Arial Narrow" w:cs="Calibri"/>
                <w:lang w:val="es-CO"/>
              </w:rPr>
            </w:pPr>
            <w:r w:rsidRPr="00615DEE">
              <w:rPr>
                <w:rFonts w:ascii="Arial Narrow" w:hAnsi="Arial Narrow" w:cs="Calibri"/>
                <w:lang w:val="es-CO"/>
              </w:rPr>
              <w:t xml:space="preserve">Verifique la evidencia de las líneas de reporte directo al </w:t>
            </w:r>
            <w:r>
              <w:rPr>
                <w:rFonts w:ascii="Arial Narrow" w:hAnsi="Arial Narrow" w:cs="Calibri"/>
                <w:lang w:val="es-CO"/>
              </w:rPr>
              <w:t>ejecutivo</w:t>
            </w:r>
            <w:r w:rsidRPr="00615DEE">
              <w:rPr>
                <w:rFonts w:ascii="Arial Narrow" w:hAnsi="Arial Narrow" w:cs="Calibri"/>
                <w:lang w:val="es-CO"/>
              </w:rPr>
              <w:t xml:space="preserve"> responsable.</w:t>
            </w:r>
            <w:r>
              <w:rPr>
                <w:rFonts w:ascii="Arial Narrow" w:hAnsi="Arial Narrow" w:cs="Calibri"/>
                <w:lang w:val="es-CO"/>
              </w:rPr>
              <w:t xml:space="preserve"> </w:t>
            </w:r>
          </w:p>
          <w:p w:rsidR="008421F7" w:rsidRPr="00615DEE" w:rsidRDefault="00615DEE" w:rsidP="00615DEE">
            <w:pPr>
              <w:spacing w:before="40" w:after="40" w:line="240" w:lineRule="auto"/>
              <w:ind w:left="55"/>
              <w:rPr>
                <w:rFonts w:ascii="Arial Narrow" w:hAnsi="Arial Narrow" w:cs="Calibri"/>
                <w:lang w:val="es-CO"/>
              </w:rPr>
            </w:pPr>
            <w:r w:rsidRPr="00615DEE">
              <w:rPr>
                <w:rFonts w:ascii="Arial Narrow" w:hAnsi="Arial Narrow" w:cs="Calibri"/>
                <w:lang w:val="es-CO"/>
              </w:rPr>
              <w:t>Revise cómo se logra la independencia de la función de auditoría.</w:t>
            </w:r>
          </w:p>
        </w:tc>
        <w:tc>
          <w:tcPr>
            <w:tcW w:w="2694" w:type="dxa"/>
            <w:tcBorders>
              <w:top w:val="single" w:sz="4" w:space="0" w:color="auto"/>
              <w:bottom w:val="single" w:sz="4" w:space="0" w:color="auto"/>
            </w:tcBorders>
            <w:shd w:val="clear" w:color="auto" w:fill="auto"/>
          </w:tcPr>
          <w:p w:rsidR="008421F7" w:rsidRPr="00615DEE" w:rsidRDefault="008421F7" w:rsidP="004F4AE7">
            <w:pPr>
              <w:spacing w:after="0" w:line="240" w:lineRule="auto"/>
              <w:rPr>
                <w:rFonts w:ascii="Arial Narrow" w:hAnsi="Arial Narrow"/>
                <w:lang w:val="es-CO"/>
              </w:rPr>
            </w:pPr>
          </w:p>
        </w:tc>
      </w:tr>
      <w:tr w:rsidR="0068203E" w:rsidRPr="000041E0" w:rsidTr="00615DEE">
        <w:trPr>
          <w:trHeight w:val="327"/>
        </w:trPr>
        <w:tc>
          <w:tcPr>
            <w:tcW w:w="809" w:type="dxa"/>
            <w:tcBorders>
              <w:top w:val="single" w:sz="4" w:space="0" w:color="auto"/>
              <w:bottom w:val="single" w:sz="4" w:space="0" w:color="auto"/>
            </w:tcBorders>
            <w:shd w:val="clear" w:color="auto" w:fill="auto"/>
          </w:tcPr>
          <w:p w:rsidR="008421F7" w:rsidRPr="0061760D" w:rsidRDefault="008421F7" w:rsidP="008421F7">
            <w:pPr>
              <w:spacing w:after="0" w:line="240" w:lineRule="auto"/>
              <w:rPr>
                <w:rFonts w:ascii="Arial Narrow" w:hAnsi="Arial Narrow"/>
                <w:lang w:val="es-CO"/>
              </w:rPr>
            </w:pPr>
            <w:r w:rsidRPr="0061760D">
              <w:rPr>
                <w:rFonts w:ascii="Arial Narrow" w:hAnsi="Arial Narrow"/>
                <w:lang w:val="es-CO"/>
              </w:rPr>
              <w:t>5.2.3</w:t>
            </w:r>
          </w:p>
        </w:tc>
        <w:tc>
          <w:tcPr>
            <w:tcW w:w="4148" w:type="dxa"/>
            <w:tcBorders>
              <w:top w:val="single" w:sz="4" w:space="0" w:color="auto"/>
              <w:bottom w:val="single" w:sz="4" w:space="0" w:color="auto"/>
            </w:tcBorders>
            <w:shd w:val="clear" w:color="auto" w:fill="auto"/>
          </w:tcPr>
          <w:p w:rsidR="008421F7" w:rsidRPr="00E95E3B" w:rsidRDefault="00E95E3B" w:rsidP="00863896">
            <w:pPr>
              <w:rPr>
                <w:rFonts w:ascii="Arial Narrow" w:hAnsi="Arial Narrow" w:cs="Calibri"/>
                <w:lang w:val="es-CO"/>
              </w:rPr>
            </w:pPr>
            <w:r w:rsidRPr="00E95E3B">
              <w:rPr>
                <w:rFonts w:ascii="Arial Narrow" w:hAnsi="Arial Narrow" w:cs="Calibri"/>
                <w:lang w:val="es-CO"/>
              </w:rPr>
              <w:t xml:space="preserve">Existe un programa de monitoreo de cumplimiento que incluye detalles del cronograma de actividades de monitoreo y procedimientos para auditorías e inspecciones, </w:t>
            </w:r>
            <w:r>
              <w:rPr>
                <w:rFonts w:ascii="Arial Narrow" w:hAnsi="Arial Narrow" w:cs="Calibri"/>
                <w:lang w:val="es-CO"/>
              </w:rPr>
              <w:t>reportes</w:t>
            </w:r>
            <w:r w:rsidRPr="00E95E3B">
              <w:rPr>
                <w:rFonts w:ascii="Arial Narrow" w:hAnsi="Arial Narrow" w:cs="Calibri"/>
                <w:lang w:val="es-CO"/>
              </w:rPr>
              <w:t>, seguimiento y registros.</w:t>
            </w:r>
          </w:p>
        </w:tc>
        <w:tc>
          <w:tcPr>
            <w:tcW w:w="339"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340"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340"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340"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2184"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3969" w:type="dxa"/>
            <w:tcBorders>
              <w:top w:val="single" w:sz="4" w:space="0" w:color="auto"/>
              <w:bottom w:val="single" w:sz="4" w:space="0" w:color="auto"/>
            </w:tcBorders>
            <w:shd w:val="clear" w:color="auto" w:fill="auto"/>
          </w:tcPr>
          <w:p w:rsidR="00615DEE" w:rsidRPr="00615DEE" w:rsidRDefault="00615DEE" w:rsidP="00615DEE">
            <w:pPr>
              <w:spacing w:before="40" w:after="40" w:line="240" w:lineRule="auto"/>
              <w:rPr>
                <w:rFonts w:ascii="Arial Narrow" w:hAnsi="Arial Narrow" w:cs="Calibri"/>
                <w:lang w:val="es-CO"/>
              </w:rPr>
            </w:pPr>
            <w:r w:rsidRPr="00615DEE">
              <w:rPr>
                <w:rFonts w:ascii="Arial Narrow" w:hAnsi="Arial Narrow" w:cs="Calibri"/>
                <w:lang w:val="es-CO"/>
              </w:rPr>
              <w:t>Revise el programa y si se está logrando.</w:t>
            </w:r>
          </w:p>
          <w:p w:rsidR="00615DEE" w:rsidRPr="00615DEE" w:rsidRDefault="00615DEE" w:rsidP="00615DEE">
            <w:pPr>
              <w:spacing w:before="40" w:after="40" w:line="240" w:lineRule="auto"/>
              <w:rPr>
                <w:rFonts w:ascii="Arial Narrow" w:hAnsi="Arial Narrow" w:cs="Calibri"/>
                <w:lang w:val="es-CO"/>
              </w:rPr>
            </w:pPr>
            <w:r w:rsidRPr="00615DEE">
              <w:rPr>
                <w:rFonts w:ascii="Arial Narrow" w:hAnsi="Arial Narrow" w:cs="Calibri"/>
                <w:lang w:val="es-CO"/>
              </w:rPr>
              <w:t>Revise cómo se usa el riesgo y el rendimiento para determinar la profundidad y la frecuencia de las actividades de monitoreo.</w:t>
            </w:r>
          </w:p>
          <w:p w:rsidR="00615DEE" w:rsidRPr="00615DEE" w:rsidRDefault="00615DEE" w:rsidP="00615DEE">
            <w:pPr>
              <w:spacing w:before="40" w:after="40" w:line="240" w:lineRule="auto"/>
              <w:rPr>
                <w:rFonts w:ascii="Arial Narrow" w:hAnsi="Arial Narrow" w:cs="Calibri"/>
                <w:lang w:val="es-CO"/>
              </w:rPr>
            </w:pPr>
            <w:r w:rsidRPr="00615DEE">
              <w:rPr>
                <w:rFonts w:ascii="Arial Narrow" w:hAnsi="Arial Narrow" w:cs="Calibri"/>
                <w:lang w:val="es-CO"/>
              </w:rPr>
              <w:t>Revise cómo se logra la independencia.</w:t>
            </w:r>
          </w:p>
          <w:p w:rsidR="00615DEE" w:rsidRPr="00615DEE" w:rsidRDefault="00615DEE" w:rsidP="00615DEE">
            <w:pPr>
              <w:spacing w:before="40" w:after="40" w:line="240" w:lineRule="auto"/>
              <w:rPr>
                <w:rFonts w:ascii="Arial Narrow" w:hAnsi="Arial Narrow" w:cs="Calibri"/>
                <w:lang w:val="es-CO"/>
              </w:rPr>
            </w:pPr>
            <w:r w:rsidRPr="00615DEE">
              <w:rPr>
                <w:rFonts w:ascii="Arial Narrow" w:hAnsi="Arial Narrow" w:cs="Calibri"/>
                <w:lang w:val="es-CO"/>
              </w:rPr>
              <w:t>Eval</w:t>
            </w:r>
            <w:r>
              <w:rPr>
                <w:rFonts w:ascii="Arial Narrow" w:hAnsi="Arial Narrow" w:cs="Calibri"/>
                <w:lang w:val="es-CO"/>
              </w:rPr>
              <w:t xml:space="preserve">úe </w:t>
            </w:r>
            <w:r w:rsidRPr="00615DEE">
              <w:rPr>
                <w:rFonts w:ascii="Arial Narrow" w:hAnsi="Arial Narrow" w:cs="Calibri"/>
                <w:lang w:val="es-CO"/>
              </w:rPr>
              <w:t>qué desencadena un cambio en el programa.</w:t>
            </w:r>
          </w:p>
          <w:p w:rsidR="008421F7" w:rsidRPr="00615DEE" w:rsidRDefault="00615DEE" w:rsidP="00615DEE">
            <w:pPr>
              <w:pStyle w:val="Prrafodelista"/>
              <w:spacing w:before="40" w:after="40" w:line="240" w:lineRule="auto"/>
              <w:ind w:left="0"/>
              <w:rPr>
                <w:rFonts w:ascii="Arial Narrow" w:hAnsi="Arial Narrow" w:cs="Calibri"/>
                <w:lang w:val="es-CO"/>
              </w:rPr>
            </w:pPr>
            <w:r w:rsidRPr="00615DEE">
              <w:rPr>
                <w:rFonts w:ascii="Arial Narrow" w:hAnsi="Arial Narrow" w:cs="Calibri"/>
                <w:lang w:val="es-CO"/>
              </w:rPr>
              <w:t xml:space="preserve">Revise si hay algún </w:t>
            </w:r>
            <w:r w:rsidR="00A81979" w:rsidRPr="00615DEE">
              <w:rPr>
                <w:rFonts w:ascii="Arial Narrow" w:hAnsi="Arial Narrow" w:cs="Calibri"/>
                <w:lang w:val="es-CO"/>
              </w:rPr>
              <w:t xml:space="preserve">potencial </w:t>
            </w:r>
            <w:r w:rsidRPr="00615DEE">
              <w:rPr>
                <w:rFonts w:ascii="Arial Narrow" w:hAnsi="Arial Narrow" w:cs="Calibri"/>
                <w:lang w:val="es-CO"/>
              </w:rPr>
              <w:t>conflicto de inter</w:t>
            </w:r>
            <w:r w:rsidR="00A81979">
              <w:rPr>
                <w:rFonts w:ascii="Arial Narrow" w:hAnsi="Arial Narrow" w:cs="Calibri"/>
                <w:lang w:val="es-CO"/>
              </w:rPr>
              <w:t>eses</w:t>
            </w:r>
            <w:r w:rsidRPr="00615DEE">
              <w:rPr>
                <w:rFonts w:ascii="Arial Narrow" w:hAnsi="Arial Narrow" w:cs="Calibri"/>
                <w:lang w:val="es-CO"/>
              </w:rPr>
              <w:t>.</w:t>
            </w:r>
          </w:p>
        </w:tc>
        <w:tc>
          <w:tcPr>
            <w:tcW w:w="2694" w:type="dxa"/>
            <w:tcBorders>
              <w:top w:val="single" w:sz="4" w:space="0" w:color="auto"/>
              <w:bottom w:val="single" w:sz="4" w:space="0" w:color="auto"/>
            </w:tcBorders>
            <w:shd w:val="clear" w:color="auto" w:fill="auto"/>
          </w:tcPr>
          <w:p w:rsidR="008421F7" w:rsidRPr="0061760D" w:rsidRDefault="008421F7" w:rsidP="004F4AE7">
            <w:pPr>
              <w:spacing w:after="0" w:line="240" w:lineRule="auto"/>
              <w:rPr>
                <w:rFonts w:ascii="Arial Narrow" w:hAnsi="Arial Narrow"/>
                <w:lang w:val="es-CO"/>
              </w:rPr>
            </w:pPr>
          </w:p>
        </w:tc>
      </w:tr>
      <w:tr w:rsidR="0068203E" w:rsidRPr="000041E0" w:rsidTr="00615DEE">
        <w:trPr>
          <w:trHeight w:val="327"/>
        </w:trPr>
        <w:tc>
          <w:tcPr>
            <w:tcW w:w="809" w:type="dxa"/>
            <w:tcBorders>
              <w:top w:val="single" w:sz="4" w:space="0" w:color="auto"/>
              <w:bottom w:val="single" w:sz="4" w:space="0" w:color="auto"/>
            </w:tcBorders>
            <w:shd w:val="clear" w:color="auto" w:fill="auto"/>
          </w:tcPr>
          <w:p w:rsidR="008421F7" w:rsidRPr="0061760D" w:rsidRDefault="008421F7" w:rsidP="008421F7">
            <w:pPr>
              <w:spacing w:after="0" w:line="240" w:lineRule="auto"/>
              <w:rPr>
                <w:rFonts w:ascii="Arial Narrow" w:hAnsi="Arial Narrow"/>
                <w:lang w:val="es-CO"/>
              </w:rPr>
            </w:pPr>
            <w:r w:rsidRPr="0061760D">
              <w:rPr>
                <w:rFonts w:ascii="Arial Narrow" w:hAnsi="Arial Narrow"/>
                <w:lang w:val="es-CO"/>
              </w:rPr>
              <w:t>5.2.4</w:t>
            </w:r>
          </w:p>
        </w:tc>
        <w:tc>
          <w:tcPr>
            <w:tcW w:w="4148" w:type="dxa"/>
            <w:tcBorders>
              <w:top w:val="single" w:sz="4" w:space="0" w:color="auto"/>
              <w:bottom w:val="single" w:sz="4" w:space="0" w:color="auto"/>
            </w:tcBorders>
            <w:shd w:val="clear" w:color="auto" w:fill="auto"/>
          </w:tcPr>
          <w:p w:rsidR="00863896" w:rsidRPr="00E95E3B" w:rsidRDefault="00E95E3B" w:rsidP="00863896">
            <w:pPr>
              <w:rPr>
                <w:rFonts w:ascii="Arial Narrow" w:hAnsi="Arial Narrow" w:cs="Calibri"/>
                <w:lang w:val="es-CO"/>
              </w:rPr>
            </w:pPr>
            <w:r w:rsidRPr="00E95E3B">
              <w:rPr>
                <w:rFonts w:ascii="Arial Narrow" w:hAnsi="Arial Narrow" w:cs="Calibri"/>
                <w:lang w:val="es-CO"/>
              </w:rPr>
              <w:t xml:space="preserve">El monitoreo de cumplimiento garantiza que haya un análisis apropiado de los factores </w:t>
            </w:r>
            <w:r w:rsidRPr="00E95E3B">
              <w:rPr>
                <w:rFonts w:ascii="Arial Narrow" w:hAnsi="Arial Narrow" w:cs="Calibri"/>
                <w:lang w:val="es-CO"/>
              </w:rPr>
              <w:lastRenderedPageBreak/>
              <w:t>causales y que se tomen acciones correctivas y preventivas.</w:t>
            </w:r>
          </w:p>
          <w:p w:rsidR="008421F7" w:rsidRPr="00E95E3B" w:rsidRDefault="008421F7" w:rsidP="00863896">
            <w:pPr>
              <w:rPr>
                <w:rFonts w:ascii="Arial Narrow" w:hAnsi="Arial Narrow" w:cs="Calibri"/>
                <w:lang w:val="es-CO"/>
              </w:rPr>
            </w:pPr>
          </w:p>
        </w:tc>
        <w:tc>
          <w:tcPr>
            <w:tcW w:w="339"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340"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340"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340"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2184" w:type="dxa"/>
            <w:tcBorders>
              <w:top w:val="single" w:sz="4" w:space="0" w:color="auto"/>
              <w:bottom w:val="single" w:sz="4" w:space="0" w:color="auto"/>
            </w:tcBorders>
            <w:shd w:val="clear" w:color="auto" w:fill="auto"/>
          </w:tcPr>
          <w:p w:rsidR="008421F7" w:rsidRPr="00E95E3B" w:rsidRDefault="008421F7" w:rsidP="004F4AE7">
            <w:pPr>
              <w:spacing w:after="0" w:line="240" w:lineRule="auto"/>
              <w:rPr>
                <w:rFonts w:ascii="Arial Narrow" w:hAnsi="Arial Narrow" w:cs="Calibri"/>
                <w:lang w:val="es-CO"/>
              </w:rPr>
            </w:pPr>
          </w:p>
        </w:tc>
        <w:tc>
          <w:tcPr>
            <w:tcW w:w="3969" w:type="dxa"/>
            <w:tcBorders>
              <w:top w:val="single" w:sz="4" w:space="0" w:color="auto"/>
              <w:bottom w:val="single" w:sz="4" w:space="0" w:color="auto"/>
            </w:tcBorders>
            <w:shd w:val="clear" w:color="auto" w:fill="auto"/>
          </w:tcPr>
          <w:p w:rsidR="00A76CE4" w:rsidRPr="00A76CE4" w:rsidRDefault="00A76CE4" w:rsidP="00A76CE4">
            <w:pPr>
              <w:spacing w:before="40" w:after="40" w:line="240" w:lineRule="auto"/>
              <w:rPr>
                <w:rFonts w:ascii="Arial Narrow" w:hAnsi="Arial Narrow" w:cs="Calibri"/>
                <w:lang w:val="es-CO"/>
              </w:rPr>
            </w:pPr>
            <w:r w:rsidRPr="00615DEE">
              <w:rPr>
                <w:rFonts w:ascii="Arial Narrow" w:hAnsi="Arial Narrow" w:cs="Calibri"/>
                <w:lang w:val="es-CO"/>
              </w:rPr>
              <w:t xml:space="preserve">Revise </w:t>
            </w:r>
            <w:r w:rsidRPr="00A76CE4">
              <w:rPr>
                <w:rFonts w:ascii="Arial Narrow" w:hAnsi="Arial Narrow" w:cs="Calibri"/>
                <w:lang w:val="es-CO"/>
              </w:rPr>
              <w:t xml:space="preserve">cómo se realiza el análisis </w:t>
            </w:r>
            <w:r>
              <w:rPr>
                <w:rFonts w:ascii="Arial Narrow" w:hAnsi="Arial Narrow" w:cs="Calibri"/>
                <w:lang w:val="es-CO"/>
              </w:rPr>
              <w:t xml:space="preserve">de </w:t>
            </w:r>
            <w:r w:rsidRPr="00A76CE4">
              <w:rPr>
                <w:rFonts w:ascii="Arial Narrow" w:hAnsi="Arial Narrow" w:cs="Calibri"/>
                <w:lang w:val="es-CO"/>
              </w:rPr>
              <w:t>causal</w:t>
            </w:r>
            <w:r>
              <w:rPr>
                <w:rFonts w:ascii="Arial Narrow" w:hAnsi="Arial Narrow" w:cs="Calibri"/>
                <w:lang w:val="es-CO"/>
              </w:rPr>
              <w:t>idad</w:t>
            </w:r>
            <w:r w:rsidRPr="00A76CE4">
              <w:rPr>
                <w:rFonts w:ascii="Arial Narrow" w:hAnsi="Arial Narrow" w:cs="Calibri"/>
                <w:lang w:val="es-CO"/>
              </w:rPr>
              <w:t>.</w:t>
            </w:r>
          </w:p>
          <w:p w:rsidR="00A76CE4" w:rsidRPr="00A76CE4" w:rsidRDefault="00A76CE4" w:rsidP="00A76CE4">
            <w:pPr>
              <w:spacing w:before="40" w:after="40" w:line="240" w:lineRule="auto"/>
              <w:rPr>
                <w:rFonts w:ascii="Arial Narrow" w:hAnsi="Arial Narrow" w:cs="Calibri"/>
                <w:lang w:val="es-CO"/>
              </w:rPr>
            </w:pPr>
            <w:r w:rsidRPr="00A76CE4">
              <w:rPr>
                <w:rFonts w:ascii="Arial Narrow" w:hAnsi="Arial Narrow" w:cs="Calibri"/>
                <w:lang w:val="es-CO"/>
              </w:rPr>
              <w:lastRenderedPageBreak/>
              <w:t>Revise los hallazgos repetidos o cuando las acciones no se hayan implementado o estén atrasadas.</w:t>
            </w:r>
          </w:p>
          <w:p w:rsidR="00A76CE4" w:rsidRPr="00A76CE4" w:rsidRDefault="00A76CE4" w:rsidP="00A76CE4">
            <w:pPr>
              <w:spacing w:before="40" w:after="40" w:line="240" w:lineRule="auto"/>
              <w:rPr>
                <w:rFonts w:ascii="Arial Narrow" w:hAnsi="Arial Narrow" w:cs="Calibri"/>
                <w:lang w:val="es-CO"/>
              </w:rPr>
            </w:pPr>
            <w:r w:rsidRPr="00615DEE">
              <w:rPr>
                <w:rFonts w:ascii="Arial Narrow" w:hAnsi="Arial Narrow" w:cs="Calibri"/>
                <w:lang w:val="es-CO"/>
              </w:rPr>
              <w:t xml:space="preserve">Verifique </w:t>
            </w:r>
            <w:r w:rsidRPr="00A76CE4">
              <w:rPr>
                <w:rFonts w:ascii="Arial Narrow" w:hAnsi="Arial Narrow" w:cs="Calibri"/>
                <w:lang w:val="es-CO"/>
              </w:rPr>
              <w:t>la implementación oportuna de las acciones.</w:t>
            </w:r>
            <w:r>
              <w:rPr>
                <w:rFonts w:ascii="Arial Narrow" w:hAnsi="Arial Narrow" w:cs="Calibri"/>
                <w:lang w:val="es-CO"/>
              </w:rPr>
              <w:t xml:space="preserve"> </w:t>
            </w:r>
          </w:p>
          <w:p w:rsidR="00AA43CE" w:rsidRPr="00AA43CE" w:rsidRDefault="00AA43CE" w:rsidP="00A76CE4">
            <w:pPr>
              <w:pStyle w:val="Prrafodelista"/>
              <w:spacing w:before="40" w:after="40" w:line="240" w:lineRule="auto"/>
              <w:ind w:left="0"/>
              <w:rPr>
                <w:rFonts w:ascii="Arial Narrow" w:hAnsi="Arial Narrow" w:cs="Calibri"/>
                <w:lang w:val="es-CO"/>
              </w:rPr>
            </w:pPr>
            <w:r w:rsidRPr="00615DEE">
              <w:rPr>
                <w:rFonts w:ascii="Arial Narrow" w:hAnsi="Arial Narrow" w:cs="Calibri"/>
                <w:lang w:val="es-CO"/>
              </w:rPr>
              <w:t xml:space="preserve">Verifique </w:t>
            </w:r>
            <w:r>
              <w:rPr>
                <w:rFonts w:ascii="Arial Narrow" w:hAnsi="Arial Narrow" w:cs="Calibri"/>
                <w:lang w:val="es-CO"/>
              </w:rPr>
              <w:t>el c</w:t>
            </w:r>
            <w:r w:rsidR="00A76CE4" w:rsidRPr="00A76CE4">
              <w:rPr>
                <w:rFonts w:ascii="Arial Narrow" w:hAnsi="Arial Narrow" w:cs="Calibri"/>
                <w:lang w:val="es-CO"/>
              </w:rPr>
              <w:t xml:space="preserve">onocimiento </w:t>
            </w:r>
            <w:r>
              <w:rPr>
                <w:rFonts w:ascii="Arial Narrow" w:hAnsi="Arial Narrow" w:cs="Calibri"/>
                <w:lang w:val="es-CO"/>
              </w:rPr>
              <w:t xml:space="preserve">que tiene </w:t>
            </w:r>
            <w:r w:rsidR="00A76CE4" w:rsidRPr="00A76CE4">
              <w:rPr>
                <w:rFonts w:ascii="Arial Narrow" w:hAnsi="Arial Narrow" w:cs="Calibri"/>
                <w:lang w:val="es-CO"/>
              </w:rPr>
              <w:t xml:space="preserve">la alta gerencia sobre el estado de los hallazgos significativos y las </w:t>
            </w:r>
            <w:r>
              <w:rPr>
                <w:rFonts w:ascii="Arial Narrow" w:hAnsi="Arial Narrow" w:cs="Calibri"/>
                <w:lang w:val="es-CO"/>
              </w:rPr>
              <w:t>Acciones Correctivas / Planes de Acción</w:t>
            </w:r>
            <w:r w:rsidR="00A76CE4" w:rsidRPr="00AA43CE">
              <w:rPr>
                <w:rFonts w:ascii="Arial Narrow" w:hAnsi="Arial Narrow" w:cs="Calibri"/>
                <w:lang w:val="es-CO"/>
              </w:rPr>
              <w:t xml:space="preserve"> relacionadas.</w:t>
            </w:r>
          </w:p>
          <w:p w:rsidR="00AA43CE" w:rsidRPr="00AA43CE" w:rsidRDefault="00AA43CE" w:rsidP="00AA43CE">
            <w:pPr>
              <w:spacing w:before="40" w:after="40" w:line="240" w:lineRule="auto"/>
              <w:rPr>
                <w:rFonts w:ascii="Arial Narrow" w:hAnsi="Arial Narrow" w:cs="Calibri"/>
                <w:lang w:val="es-CO"/>
              </w:rPr>
            </w:pPr>
            <w:r w:rsidRPr="00AA43CE">
              <w:rPr>
                <w:rFonts w:ascii="Arial Narrow" w:hAnsi="Arial Narrow" w:cs="Calibri"/>
                <w:lang w:val="es-CO"/>
              </w:rPr>
              <w:t>El personal apropiado participa en la determinación de causas y factores contribuyentes.</w:t>
            </w:r>
          </w:p>
          <w:p w:rsidR="008421F7" w:rsidRPr="00AA43CE" w:rsidRDefault="00AA43CE" w:rsidP="00AA43CE">
            <w:pPr>
              <w:spacing w:after="0" w:line="240" w:lineRule="auto"/>
              <w:rPr>
                <w:rFonts w:ascii="Arial Narrow" w:hAnsi="Arial Narrow" w:cs="Calibri"/>
                <w:lang w:val="es-CO"/>
              </w:rPr>
            </w:pPr>
            <w:r w:rsidRPr="00AA43CE">
              <w:rPr>
                <w:rFonts w:ascii="Arial Narrow" w:hAnsi="Arial Narrow" w:cs="Calibri"/>
                <w:lang w:val="es-CO"/>
              </w:rPr>
              <w:t>Busque la coherencia entre los resultados de la auditoría interna y los resultados de la auditoría externa.</w:t>
            </w:r>
          </w:p>
        </w:tc>
        <w:tc>
          <w:tcPr>
            <w:tcW w:w="2694" w:type="dxa"/>
            <w:tcBorders>
              <w:top w:val="single" w:sz="4" w:space="0" w:color="auto"/>
              <w:bottom w:val="single" w:sz="4" w:space="0" w:color="auto"/>
            </w:tcBorders>
            <w:shd w:val="clear" w:color="auto" w:fill="auto"/>
          </w:tcPr>
          <w:p w:rsidR="008421F7" w:rsidRPr="0061760D" w:rsidRDefault="008421F7" w:rsidP="004F4AE7">
            <w:pPr>
              <w:spacing w:after="0" w:line="240" w:lineRule="auto"/>
              <w:rPr>
                <w:rFonts w:ascii="Arial Narrow" w:hAnsi="Arial Narrow"/>
                <w:lang w:val="es-CO"/>
              </w:rPr>
            </w:pPr>
          </w:p>
        </w:tc>
      </w:tr>
    </w:tbl>
    <w:p w:rsidR="004F4AE7" w:rsidRPr="0061760D" w:rsidRDefault="004F4AE7" w:rsidP="001A44CE">
      <w:pPr>
        <w:spacing w:after="40" w:line="240" w:lineRule="auto"/>
        <w:rPr>
          <w:rFonts w:ascii="Arial Narrow" w:hAnsi="Arial Narrow"/>
          <w:b/>
          <w:lang w:val="es-CO"/>
        </w:rPr>
      </w:pPr>
    </w:p>
    <w:p w:rsidR="004A550C" w:rsidRPr="0061760D" w:rsidRDefault="004A550C" w:rsidP="004A550C">
      <w:pPr>
        <w:spacing w:after="0" w:line="240" w:lineRule="auto"/>
        <w:rPr>
          <w:rFonts w:ascii="Arial Narrow" w:hAnsi="Arial Narrow"/>
          <w:lang w:val="es-CO"/>
        </w:rPr>
      </w:pPr>
    </w:p>
    <w:p w:rsidR="00025849" w:rsidRPr="00025849" w:rsidRDefault="00025849" w:rsidP="00025849">
      <w:pPr>
        <w:spacing w:after="0"/>
        <w:ind w:left="284"/>
        <w:rPr>
          <w:rFonts w:ascii="Arial Narrow" w:hAnsi="Arial Narrow"/>
          <w:sz w:val="18"/>
          <w:szCs w:val="18"/>
          <w:lang w:val="es-CO"/>
        </w:rPr>
      </w:pPr>
      <w:r w:rsidRPr="00025849">
        <w:rPr>
          <w:rFonts w:ascii="Arial Narrow" w:hAnsi="Arial Narrow"/>
          <w:sz w:val="18"/>
          <w:szCs w:val="18"/>
          <w:lang w:val="es-CO"/>
        </w:rPr>
        <w:t>Para uso exclusivo de la AAC</w:t>
      </w:r>
    </w:p>
    <w:tbl>
      <w:tblPr>
        <w:tblW w:w="1517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9"/>
        <w:gridCol w:w="2551"/>
        <w:gridCol w:w="426"/>
        <w:gridCol w:w="6266"/>
      </w:tblGrid>
      <w:tr w:rsidR="00B73226" w:rsidRPr="0061760D" w:rsidTr="00615DEE">
        <w:trPr>
          <w:trHeight w:val="397"/>
        </w:trPr>
        <w:tc>
          <w:tcPr>
            <w:tcW w:w="5929" w:type="dxa"/>
            <w:vMerge w:val="restart"/>
          </w:tcPr>
          <w:p w:rsidR="00B73226" w:rsidRPr="00E95E3B" w:rsidRDefault="005B59FA" w:rsidP="0068203E">
            <w:pPr>
              <w:pStyle w:val="Prrafodelista"/>
              <w:numPr>
                <w:ilvl w:val="1"/>
                <w:numId w:val="28"/>
              </w:numPr>
              <w:spacing w:after="0"/>
              <w:ind w:left="584" w:hanging="425"/>
              <w:rPr>
                <w:rFonts w:ascii="Arial Narrow" w:hAnsi="Arial Narrow"/>
                <w:lang w:val="es-CO"/>
              </w:rPr>
            </w:pPr>
            <w:r w:rsidRPr="00E95E3B">
              <w:rPr>
                <w:rFonts w:ascii="Arial Narrow" w:hAnsi="Arial Narrow"/>
                <w:b/>
                <w:lang w:val="es-CO"/>
              </w:rPr>
              <w:t xml:space="preserve">EFECTIVIDAD </w:t>
            </w:r>
            <w:r w:rsidR="00E95E3B" w:rsidRPr="00E95E3B">
              <w:rPr>
                <w:rFonts w:ascii="Arial Narrow" w:hAnsi="Arial Narrow"/>
                <w:lang w:val="es-CO"/>
              </w:rPr>
              <w:t>se logra cuando existe un programa efectivo de monitoreo de cumplimiento que garantiza el cumplimiento continuo de las regulaciones y apoya el mejoramiento continuo del sistema de gestión.</w:t>
            </w:r>
          </w:p>
        </w:tc>
        <w:tc>
          <w:tcPr>
            <w:tcW w:w="2551" w:type="dxa"/>
          </w:tcPr>
          <w:p w:rsidR="00B73226" w:rsidRPr="0061760D" w:rsidRDefault="00D31130" w:rsidP="0068203E">
            <w:pPr>
              <w:pStyle w:val="Sinespaciado"/>
              <w:rPr>
                <w:rFonts w:ascii="Arial Narrow" w:hAnsi="Arial Narrow"/>
                <w:b/>
                <w:lang w:val="es-CO"/>
              </w:rPr>
            </w:pPr>
            <w:r w:rsidRPr="0061760D">
              <w:rPr>
                <w:rFonts w:ascii="Arial Narrow" w:hAnsi="Arial Narrow"/>
                <w:b/>
                <w:lang w:val="es-CO"/>
              </w:rPr>
              <w:t>Inicial</w:t>
            </w:r>
          </w:p>
        </w:tc>
        <w:tc>
          <w:tcPr>
            <w:tcW w:w="426" w:type="dxa"/>
          </w:tcPr>
          <w:p w:rsidR="00B73226" w:rsidRPr="0061760D" w:rsidRDefault="00B73226" w:rsidP="0068203E">
            <w:pPr>
              <w:spacing w:after="0"/>
              <w:ind w:left="117"/>
              <w:jc w:val="center"/>
              <w:rPr>
                <w:rFonts w:ascii="Arial Narrow" w:hAnsi="Arial Narrow"/>
                <w:b/>
                <w:lang w:val="es-CO"/>
              </w:rPr>
            </w:pPr>
          </w:p>
        </w:tc>
        <w:tc>
          <w:tcPr>
            <w:tcW w:w="6266" w:type="dxa"/>
            <w:vMerge w:val="restart"/>
          </w:tcPr>
          <w:p w:rsidR="00B73226" w:rsidRPr="0061760D" w:rsidRDefault="00D31130" w:rsidP="0068203E">
            <w:pPr>
              <w:spacing w:after="0"/>
              <w:ind w:left="117"/>
              <w:rPr>
                <w:rFonts w:ascii="Arial Narrow" w:hAnsi="Arial Narrow"/>
                <w:b/>
                <w:lang w:val="es-CO"/>
              </w:rPr>
            </w:pPr>
            <w:r w:rsidRPr="0061760D">
              <w:rPr>
                <w:rFonts w:ascii="Arial Narrow" w:hAnsi="Arial Narrow"/>
                <w:b/>
                <w:lang w:val="es-CO"/>
              </w:rPr>
              <w:t>OBSERVACIONES DE LA AAC</w:t>
            </w:r>
          </w:p>
        </w:tc>
      </w:tr>
      <w:tr w:rsidR="00B73226" w:rsidRPr="0061760D" w:rsidTr="00615DEE">
        <w:trPr>
          <w:trHeight w:val="397"/>
        </w:trPr>
        <w:tc>
          <w:tcPr>
            <w:tcW w:w="5929" w:type="dxa"/>
            <w:vMerge/>
          </w:tcPr>
          <w:p w:rsidR="00B73226" w:rsidRPr="0061760D" w:rsidRDefault="00B73226" w:rsidP="0068203E">
            <w:pPr>
              <w:pStyle w:val="Prrafodelista"/>
              <w:numPr>
                <w:ilvl w:val="1"/>
                <w:numId w:val="28"/>
              </w:numPr>
              <w:spacing w:after="0"/>
              <w:rPr>
                <w:rFonts w:ascii="Arial Narrow" w:hAnsi="Arial Narrow"/>
                <w:b/>
                <w:lang w:val="es-CO"/>
              </w:rPr>
            </w:pPr>
          </w:p>
        </w:tc>
        <w:tc>
          <w:tcPr>
            <w:tcW w:w="2551" w:type="dxa"/>
          </w:tcPr>
          <w:p w:rsidR="00B73226" w:rsidRPr="0061760D" w:rsidRDefault="00D31130" w:rsidP="0068203E">
            <w:pPr>
              <w:pStyle w:val="Sinespaciado"/>
              <w:rPr>
                <w:rFonts w:ascii="Arial Narrow" w:hAnsi="Arial Narrow"/>
                <w:b/>
                <w:lang w:val="es-CO"/>
              </w:rPr>
            </w:pPr>
            <w:r w:rsidRPr="0061760D">
              <w:rPr>
                <w:rFonts w:ascii="Arial Narrow" w:hAnsi="Arial Narrow"/>
                <w:b/>
                <w:lang w:val="es-CO"/>
              </w:rPr>
              <w:t>Presente y adecuado</w:t>
            </w:r>
          </w:p>
        </w:tc>
        <w:tc>
          <w:tcPr>
            <w:tcW w:w="426" w:type="dxa"/>
          </w:tcPr>
          <w:p w:rsidR="00B73226" w:rsidRPr="0061760D" w:rsidRDefault="00B73226" w:rsidP="0068203E">
            <w:pPr>
              <w:spacing w:after="0"/>
              <w:ind w:left="117"/>
              <w:jc w:val="center"/>
              <w:rPr>
                <w:rFonts w:ascii="Arial Narrow" w:hAnsi="Arial Narrow"/>
                <w:b/>
                <w:lang w:val="es-CO"/>
              </w:rPr>
            </w:pPr>
          </w:p>
        </w:tc>
        <w:tc>
          <w:tcPr>
            <w:tcW w:w="6266" w:type="dxa"/>
            <w:vMerge/>
          </w:tcPr>
          <w:p w:rsidR="00B73226" w:rsidRPr="0061760D" w:rsidRDefault="00B73226" w:rsidP="0068203E">
            <w:pPr>
              <w:spacing w:after="0"/>
              <w:ind w:left="117"/>
              <w:rPr>
                <w:rFonts w:ascii="Arial Narrow" w:hAnsi="Arial Narrow"/>
                <w:b/>
                <w:lang w:val="es-CO"/>
              </w:rPr>
            </w:pPr>
          </w:p>
        </w:tc>
      </w:tr>
      <w:tr w:rsidR="00B73226" w:rsidRPr="0061760D" w:rsidTr="00615DEE">
        <w:trPr>
          <w:trHeight w:val="397"/>
        </w:trPr>
        <w:tc>
          <w:tcPr>
            <w:tcW w:w="5929" w:type="dxa"/>
            <w:vMerge/>
          </w:tcPr>
          <w:p w:rsidR="00B73226" w:rsidRPr="0061760D" w:rsidRDefault="00B73226" w:rsidP="0068203E">
            <w:pPr>
              <w:spacing w:after="0"/>
              <w:ind w:left="117"/>
              <w:rPr>
                <w:rFonts w:ascii="Arial Narrow" w:hAnsi="Arial Narrow"/>
                <w:b/>
                <w:lang w:val="es-CO"/>
              </w:rPr>
            </w:pPr>
          </w:p>
        </w:tc>
        <w:tc>
          <w:tcPr>
            <w:tcW w:w="2551" w:type="dxa"/>
          </w:tcPr>
          <w:p w:rsidR="00B73226" w:rsidRPr="0061760D" w:rsidRDefault="00D31130" w:rsidP="0068203E">
            <w:pPr>
              <w:pStyle w:val="Sinespaciado"/>
              <w:rPr>
                <w:rFonts w:ascii="Arial Narrow" w:hAnsi="Arial Narrow"/>
                <w:b/>
                <w:lang w:val="es-CO"/>
              </w:rPr>
            </w:pPr>
            <w:r w:rsidRPr="0061760D">
              <w:rPr>
                <w:rFonts w:ascii="Arial Narrow" w:hAnsi="Arial Narrow"/>
                <w:b/>
                <w:lang w:val="es-CO"/>
              </w:rPr>
              <w:t>Operativo (funcional)</w:t>
            </w:r>
            <w:r w:rsidR="00B73226" w:rsidRPr="0061760D">
              <w:rPr>
                <w:rFonts w:ascii="Arial Narrow" w:hAnsi="Arial Narrow"/>
                <w:b/>
                <w:lang w:val="es-CO"/>
              </w:rPr>
              <w:t xml:space="preserve"> </w:t>
            </w:r>
          </w:p>
        </w:tc>
        <w:tc>
          <w:tcPr>
            <w:tcW w:w="426" w:type="dxa"/>
          </w:tcPr>
          <w:p w:rsidR="00B73226" w:rsidRPr="0061760D" w:rsidRDefault="00B73226" w:rsidP="0068203E">
            <w:pPr>
              <w:spacing w:after="0"/>
              <w:ind w:left="117"/>
              <w:jc w:val="center"/>
              <w:rPr>
                <w:rFonts w:ascii="Arial Narrow" w:hAnsi="Arial Narrow"/>
                <w:b/>
                <w:lang w:val="es-CO"/>
              </w:rPr>
            </w:pPr>
          </w:p>
        </w:tc>
        <w:tc>
          <w:tcPr>
            <w:tcW w:w="6266" w:type="dxa"/>
            <w:vMerge/>
          </w:tcPr>
          <w:p w:rsidR="00B73226" w:rsidRPr="0061760D" w:rsidRDefault="00B73226" w:rsidP="0068203E">
            <w:pPr>
              <w:spacing w:after="0"/>
              <w:ind w:left="117"/>
              <w:rPr>
                <w:rFonts w:ascii="Arial Narrow" w:hAnsi="Arial Narrow"/>
                <w:b/>
                <w:lang w:val="es-CO"/>
              </w:rPr>
            </w:pPr>
          </w:p>
        </w:tc>
      </w:tr>
      <w:tr w:rsidR="00B73226" w:rsidRPr="0061760D" w:rsidTr="00615DEE">
        <w:trPr>
          <w:trHeight w:val="397"/>
        </w:trPr>
        <w:tc>
          <w:tcPr>
            <w:tcW w:w="5929" w:type="dxa"/>
            <w:vMerge/>
          </w:tcPr>
          <w:p w:rsidR="00B73226" w:rsidRPr="0061760D" w:rsidRDefault="00B73226" w:rsidP="0068203E">
            <w:pPr>
              <w:spacing w:after="0"/>
              <w:ind w:left="117"/>
              <w:rPr>
                <w:rFonts w:ascii="Arial Narrow" w:hAnsi="Arial Narrow"/>
                <w:b/>
                <w:lang w:val="es-CO"/>
              </w:rPr>
            </w:pPr>
          </w:p>
        </w:tc>
        <w:tc>
          <w:tcPr>
            <w:tcW w:w="2551" w:type="dxa"/>
          </w:tcPr>
          <w:p w:rsidR="00B73226" w:rsidRPr="0061760D" w:rsidRDefault="00D31130" w:rsidP="0068203E">
            <w:pPr>
              <w:pStyle w:val="Sinespaciado"/>
              <w:rPr>
                <w:rFonts w:ascii="Arial Narrow" w:hAnsi="Arial Narrow"/>
                <w:b/>
                <w:lang w:val="es-CO"/>
              </w:rPr>
            </w:pPr>
            <w:r w:rsidRPr="0061760D">
              <w:rPr>
                <w:rFonts w:ascii="Arial Narrow" w:hAnsi="Arial Narrow"/>
                <w:b/>
                <w:lang w:val="es-CO"/>
              </w:rPr>
              <w:t>Efectividad lograda</w:t>
            </w:r>
          </w:p>
        </w:tc>
        <w:tc>
          <w:tcPr>
            <w:tcW w:w="426" w:type="dxa"/>
          </w:tcPr>
          <w:p w:rsidR="00B73226" w:rsidRPr="0061760D" w:rsidRDefault="00B73226" w:rsidP="0068203E">
            <w:pPr>
              <w:spacing w:after="0"/>
              <w:ind w:left="117"/>
              <w:jc w:val="center"/>
              <w:rPr>
                <w:rFonts w:ascii="Arial Narrow" w:hAnsi="Arial Narrow"/>
                <w:b/>
                <w:lang w:val="es-CO"/>
              </w:rPr>
            </w:pPr>
          </w:p>
        </w:tc>
        <w:tc>
          <w:tcPr>
            <w:tcW w:w="6266" w:type="dxa"/>
            <w:vMerge/>
          </w:tcPr>
          <w:p w:rsidR="00B73226" w:rsidRPr="0061760D" w:rsidRDefault="00B73226" w:rsidP="0068203E">
            <w:pPr>
              <w:spacing w:after="0"/>
              <w:ind w:left="117"/>
              <w:rPr>
                <w:rFonts w:ascii="Arial Narrow" w:hAnsi="Arial Narrow"/>
                <w:b/>
                <w:lang w:val="es-CO"/>
              </w:rPr>
            </w:pPr>
          </w:p>
        </w:tc>
      </w:tr>
      <w:tr w:rsidR="00B73226" w:rsidRPr="0061760D" w:rsidTr="00615DEE">
        <w:trPr>
          <w:trHeight w:val="397"/>
        </w:trPr>
        <w:tc>
          <w:tcPr>
            <w:tcW w:w="5929" w:type="dxa"/>
            <w:vMerge/>
          </w:tcPr>
          <w:p w:rsidR="00B73226" w:rsidRPr="0061760D" w:rsidRDefault="00B73226" w:rsidP="0068203E">
            <w:pPr>
              <w:spacing w:after="0"/>
              <w:ind w:left="117"/>
              <w:rPr>
                <w:rFonts w:ascii="Arial Narrow" w:hAnsi="Arial Narrow"/>
                <w:b/>
                <w:lang w:val="es-CO"/>
              </w:rPr>
            </w:pPr>
          </w:p>
        </w:tc>
        <w:tc>
          <w:tcPr>
            <w:tcW w:w="2551" w:type="dxa"/>
          </w:tcPr>
          <w:p w:rsidR="00B73226" w:rsidRPr="0061760D" w:rsidRDefault="00D31130" w:rsidP="0068203E">
            <w:pPr>
              <w:pStyle w:val="Sinespaciado"/>
              <w:rPr>
                <w:rFonts w:ascii="Arial Narrow" w:hAnsi="Arial Narrow"/>
                <w:b/>
                <w:lang w:val="es-CO"/>
              </w:rPr>
            </w:pPr>
            <w:r w:rsidRPr="0061760D">
              <w:rPr>
                <w:rFonts w:ascii="Arial Narrow" w:hAnsi="Arial Narrow"/>
                <w:b/>
                <w:lang w:val="es-CO"/>
              </w:rPr>
              <w:t>Excelencia</w:t>
            </w:r>
          </w:p>
        </w:tc>
        <w:tc>
          <w:tcPr>
            <w:tcW w:w="426" w:type="dxa"/>
          </w:tcPr>
          <w:p w:rsidR="00B73226" w:rsidRPr="0061760D" w:rsidRDefault="00B73226" w:rsidP="0068203E">
            <w:pPr>
              <w:spacing w:after="0"/>
              <w:ind w:left="117"/>
              <w:jc w:val="center"/>
              <w:rPr>
                <w:rFonts w:ascii="Arial Narrow" w:hAnsi="Arial Narrow"/>
                <w:b/>
                <w:lang w:val="es-CO"/>
              </w:rPr>
            </w:pPr>
          </w:p>
        </w:tc>
        <w:tc>
          <w:tcPr>
            <w:tcW w:w="6266" w:type="dxa"/>
            <w:vMerge/>
          </w:tcPr>
          <w:p w:rsidR="00B73226" w:rsidRPr="0061760D" w:rsidRDefault="00B73226" w:rsidP="0068203E">
            <w:pPr>
              <w:spacing w:after="0"/>
              <w:ind w:left="117"/>
              <w:rPr>
                <w:rFonts w:ascii="Arial Narrow" w:hAnsi="Arial Narrow"/>
                <w:b/>
                <w:lang w:val="es-CO"/>
              </w:rPr>
            </w:pPr>
          </w:p>
        </w:tc>
      </w:tr>
    </w:tbl>
    <w:p w:rsidR="004A550C" w:rsidRPr="0061760D" w:rsidRDefault="004A550C" w:rsidP="004A550C">
      <w:pPr>
        <w:spacing w:after="0" w:line="240" w:lineRule="auto"/>
        <w:rPr>
          <w:rFonts w:ascii="Arial Narrow" w:hAnsi="Arial Narrow"/>
          <w:lang w:val="es-CO"/>
        </w:rPr>
      </w:pPr>
    </w:p>
    <w:p w:rsidR="004A550C" w:rsidRPr="0061760D" w:rsidRDefault="004A550C" w:rsidP="004A550C">
      <w:pPr>
        <w:spacing w:after="0" w:line="240" w:lineRule="auto"/>
        <w:rPr>
          <w:rFonts w:ascii="Arial Narrow" w:hAnsi="Arial Narrow"/>
          <w:lang w:val="es-CO"/>
        </w:rPr>
      </w:pPr>
    </w:p>
    <w:p w:rsidR="00F410CA" w:rsidRPr="0061760D" w:rsidRDefault="00F410CA" w:rsidP="001A44CE">
      <w:pPr>
        <w:spacing w:after="40" w:line="240" w:lineRule="auto"/>
        <w:rPr>
          <w:rFonts w:ascii="Arial Narrow" w:hAnsi="Arial Narrow"/>
          <w:b/>
          <w:lang w:val="es-CO"/>
        </w:rPr>
      </w:pPr>
    </w:p>
    <w:p w:rsidR="008E2F3C" w:rsidRDefault="008E2F3C">
      <w:pPr>
        <w:spacing w:after="0" w:line="240" w:lineRule="auto"/>
        <w:rPr>
          <w:rFonts w:ascii="Arial Narrow" w:hAnsi="Arial Narrow"/>
          <w:b/>
          <w:lang w:val="es-CO"/>
        </w:rPr>
      </w:pPr>
      <w:r>
        <w:rPr>
          <w:rFonts w:ascii="Arial Narrow" w:hAnsi="Arial Narrow"/>
          <w:b/>
          <w:lang w:val="es-CO"/>
        </w:rPr>
        <w:br w:type="page"/>
      </w:r>
    </w:p>
    <w:p w:rsidR="00F410CA" w:rsidRPr="0061760D" w:rsidRDefault="00F410CA" w:rsidP="001A44CE">
      <w:pPr>
        <w:spacing w:after="40" w:line="240" w:lineRule="auto"/>
        <w:rPr>
          <w:rFonts w:ascii="Arial Narrow" w:hAnsi="Arial Narrow"/>
          <w:b/>
          <w:lang w:val="es-CO"/>
        </w:rPr>
      </w:pPr>
    </w:p>
    <w:p w:rsidR="001A44CE" w:rsidRPr="0061760D" w:rsidRDefault="00AA43CE" w:rsidP="001A44CE">
      <w:pPr>
        <w:spacing w:after="40" w:line="240" w:lineRule="auto"/>
        <w:rPr>
          <w:rFonts w:ascii="Arial Narrow" w:hAnsi="Arial Narrow"/>
          <w:b/>
          <w:lang w:val="es-CO"/>
        </w:rPr>
      </w:pPr>
      <w:r w:rsidRPr="00AA43CE">
        <w:rPr>
          <w:rFonts w:ascii="Arial Narrow" w:hAnsi="Arial Narrow"/>
          <w:b/>
          <w:lang w:val="es-CO"/>
        </w:rPr>
        <w:t>Imagen Evaluación de</w:t>
      </w:r>
      <w:r>
        <w:rPr>
          <w:rFonts w:ascii="Arial Narrow" w:hAnsi="Arial Narrow"/>
          <w:b/>
          <w:lang w:val="es-CO"/>
        </w:rPr>
        <w:t>l</w:t>
      </w:r>
      <w:r w:rsidRPr="00AA43CE">
        <w:rPr>
          <w:rFonts w:ascii="Arial Narrow" w:hAnsi="Arial Narrow"/>
          <w:b/>
          <w:lang w:val="es-CO"/>
        </w:rPr>
        <w:t xml:space="preserve"> riesgo de</w:t>
      </w:r>
      <w:r>
        <w:rPr>
          <w:rFonts w:ascii="Arial Narrow" w:hAnsi="Arial Narrow"/>
          <w:b/>
          <w:lang w:val="es-CO"/>
        </w:rPr>
        <w:t>l</w:t>
      </w:r>
      <w:r w:rsidRPr="00AA43CE">
        <w:rPr>
          <w:rFonts w:ascii="Arial Narrow" w:hAnsi="Arial Narrow"/>
          <w:b/>
          <w:lang w:val="es-CO"/>
        </w:rPr>
        <w:t xml:space="preserve"> SMS</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7088"/>
      </w:tblGrid>
      <w:tr w:rsidR="001A44CE" w:rsidRPr="0061760D" w:rsidTr="001A44CE">
        <w:tc>
          <w:tcPr>
            <w:tcW w:w="8188" w:type="dxa"/>
            <w:shd w:val="clear" w:color="auto" w:fill="D9D9D9"/>
          </w:tcPr>
          <w:p w:rsidR="001A44CE" w:rsidRPr="00AA43CE" w:rsidRDefault="00AA43CE" w:rsidP="001A379C">
            <w:pPr>
              <w:spacing w:after="120" w:line="240" w:lineRule="auto"/>
              <w:rPr>
                <w:rFonts w:ascii="Arial Narrow" w:hAnsi="Arial Narrow"/>
                <w:b/>
                <w:lang w:val="es-CO"/>
              </w:rPr>
            </w:pPr>
            <w:r w:rsidRPr="00AA43CE">
              <w:rPr>
                <w:rFonts w:ascii="Arial Narrow" w:hAnsi="Arial Narrow"/>
                <w:b/>
                <w:lang w:val="es-CO"/>
              </w:rPr>
              <w:t>Descripción del riesgo (principales 5 riesgos o problemas de seguridad)</w:t>
            </w:r>
          </w:p>
        </w:tc>
        <w:tc>
          <w:tcPr>
            <w:tcW w:w="7088" w:type="dxa"/>
            <w:shd w:val="clear" w:color="auto" w:fill="D9D9D9"/>
          </w:tcPr>
          <w:p w:rsidR="001A44CE" w:rsidRPr="0061760D" w:rsidRDefault="00AA43CE" w:rsidP="001A44CE">
            <w:pPr>
              <w:spacing w:after="120" w:line="240" w:lineRule="auto"/>
              <w:rPr>
                <w:rFonts w:ascii="Arial Narrow" w:hAnsi="Arial Narrow"/>
                <w:b/>
                <w:lang w:val="es-CO"/>
              </w:rPr>
            </w:pPr>
            <w:r w:rsidRPr="00AA43CE">
              <w:rPr>
                <w:rFonts w:ascii="Arial Narrow" w:hAnsi="Arial Narrow"/>
                <w:b/>
                <w:lang w:val="es-CO"/>
              </w:rPr>
              <w:t xml:space="preserve">Acciones de </w:t>
            </w:r>
            <w:proofErr w:type="spellStart"/>
            <w:r w:rsidRPr="00AA43CE">
              <w:rPr>
                <w:rFonts w:ascii="Arial Narrow" w:hAnsi="Arial Narrow"/>
                <w:b/>
                <w:lang w:val="es-CO"/>
              </w:rPr>
              <w:t>mitigacion</w:t>
            </w:r>
            <w:proofErr w:type="spellEnd"/>
          </w:p>
        </w:tc>
      </w:tr>
      <w:tr w:rsidR="001A44CE" w:rsidRPr="0061760D" w:rsidTr="001A44CE">
        <w:tc>
          <w:tcPr>
            <w:tcW w:w="8188" w:type="dxa"/>
          </w:tcPr>
          <w:p w:rsidR="001A44CE" w:rsidRPr="0061760D" w:rsidRDefault="001A44CE" w:rsidP="001A44CE">
            <w:pPr>
              <w:rPr>
                <w:rFonts w:ascii="Arial Narrow" w:hAnsi="Arial Narrow"/>
                <w:lang w:val="es-CO"/>
              </w:rPr>
            </w:pPr>
          </w:p>
        </w:tc>
        <w:tc>
          <w:tcPr>
            <w:tcW w:w="7088" w:type="dxa"/>
          </w:tcPr>
          <w:p w:rsidR="001A44CE" w:rsidRPr="0061760D" w:rsidRDefault="001A44CE" w:rsidP="001A44CE">
            <w:pPr>
              <w:rPr>
                <w:rFonts w:ascii="Arial Narrow" w:hAnsi="Arial Narrow"/>
                <w:lang w:val="es-CO"/>
              </w:rPr>
            </w:pPr>
          </w:p>
        </w:tc>
      </w:tr>
      <w:tr w:rsidR="001A44CE" w:rsidRPr="0061760D" w:rsidTr="001A44CE">
        <w:tc>
          <w:tcPr>
            <w:tcW w:w="8188" w:type="dxa"/>
          </w:tcPr>
          <w:p w:rsidR="001A44CE" w:rsidRPr="0061760D" w:rsidRDefault="001A44CE" w:rsidP="001A44CE">
            <w:pPr>
              <w:rPr>
                <w:rFonts w:ascii="Arial Narrow" w:hAnsi="Arial Narrow"/>
                <w:lang w:val="es-CO"/>
              </w:rPr>
            </w:pPr>
          </w:p>
        </w:tc>
        <w:tc>
          <w:tcPr>
            <w:tcW w:w="7088" w:type="dxa"/>
          </w:tcPr>
          <w:p w:rsidR="001A44CE" w:rsidRPr="0061760D" w:rsidRDefault="001A44CE" w:rsidP="001A44CE">
            <w:pPr>
              <w:rPr>
                <w:rFonts w:ascii="Arial Narrow" w:hAnsi="Arial Narrow"/>
                <w:lang w:val="es-CO"/>
              </w:rPr>
            </w:pPr>
          </w:p>
        </w:tc>
      </w:tr>
      <w:tr w:rsidR="001A44CE" w:rsidRPr="0061760D" w:rsidTr="001A44CE">
        <w:tc>
          <w:tcPr>
            <w:tcW w:w="8188" w:type="dxa"/>
          </w:tcPr>
          <w:p w:rsidR="001A44CE" w:rsidRPr="0061760D" w:rsidRDefault="001A44CE" w:rsidP="001A44CE">
            <w:pPr>
              <w:rPr>
                <w:rFonts w:ascii="Arial Narrow" w:hAnsi="Arial Narrow"/>
                <w:lang w:val="es-CO"/>
              </w:rPr>
            </w:pPr>
          </w:p>
        </w:tc>
        <w:tc>
          <w:tcPr>
            <w:tcW w:w="7088" w:type="dxa"/>
          </w:tcPr>
          <w:p w:rsidR="001A44CE" w:rsidRPr="0061760D" w:rsidRDefault="001A44CE" w:rsidP="001A44CE">
            <w:pPr>
              <w:rPr>
                <w:rFonts w:ascii="Arial Narrow" w:hAnsi="Arial Narrow"/>
                <w:lang w:val="es-CO"/>
              </w:rPr>
            </w:pPr>
          </w:p>
        </w:tc>
      </w:tr>
      <w:tr w:rsidR="001A44CE" w:rsidRPr="0061760D" w:rsidTr="001A44CE">
        <w:tc>
          <w:tcPr>
            <w:tcW w:w="8188" w:type="dxa"/>
          </w:tcPr>
          <w:p w:rsidR="001A44CE" w:rsidRPr="0061760D" w:rsidRDefault="001A44CE" w:rsidP="001A44CE">
            <w:pPr>
              <w:rPr>
                <w:rFonts w:ascii="Arial Narrow" w:hAnsi="Arial Narrow"/>
                <w:lang w:val="es-CO"/>
              </w:rPr>
            </w:pPr>
          </w:p>
        </w:tc>
        <w:tc>
          <w:tcPr>
            <w:tcW w:w="7088" w:type="dxa"/>
          </w:tcPr>
          <w:p w:rsidR="001A44CE" w:rsidRPr="0061760D" w:rsidRDefault="001A44CE" w:rsidP="001A44CE">
            <w:pPr>
              <w:rPr>
                <w:rFonts w:ascii="Arial Narrow" w:hAnsi="Arial Narrow"/>
                <w:lang w:val="es-CO"/>
              </w:rPr>
            </w:pPr>
          </w:p>
        </w:tc>
      </w:tr>
      <w:tr w:rsidR="001A44CE" w:rsidRPr="0061760D" w:rsidTr="001A44CE">
        <w:tc>
          <w:tcPr>
            <w:tcW w:w="8188" w:type="dxa"/>
          </w:tcPr>
          <w:p w:rsidR="001A44CE" w:rsidRPr="0061760D" w:rsidRDefault="001A44CE" w:rsidP="001A44CE">
            <w:pPr>
              <w:rPr>
                <w:rFonts w:ascii="Arial Narrow" w:hAnsi="Arial Narrow"/>
                <w:lang w:val="es-CO"/>
              </w:rPr>
            </w:pPr>
          </w:p>
        </w:tc>
        <w:tc>
          <w:tcPr>
            <w:tcW w:w="7088" w:type="dxa"/>
          </w:tcPr>
          <w:p w:rsidR="001A44CE" w:rsidRPr="0061760D" w:rsidRDefault="001A44CE" w:rsidP="001A44CE">
            <w:pPr>
              <w:rPr>
                <w:rFonts w:ascii="Arial Narrow" w:hAnsi="Arial Narrow"/>
                <w:lang w:val="es-CO"/>
              </w:rPr>
            </w:pPr>
          </w:p>
        </w:tc>
      </w:tr>
      <w:tr w:rsidR="001A44CE" w:rsidRPr="0061760D" w:rsidTr="001A44CE">
        <w:tc>
          <w:tcPr>
            <w:tcW w:w="8188" w:type="dxa"/>
          </w:tcPr>
          <w:p w:rsidR="001A44CE" w:rsidRPr="0061760D" w:rsidRDefault="001A44CE" w:rsidP="001A44CE">
            <w:pPr>
              <w:rPr>
                <w:rFonts w:ascii="Arial Narrow" w:hAnsi="Arial Narrow"/>
                <w:lang w:val="es-CO"/>
              </w:rPr>
            </w:pPr>
          </w:p>
        </w:tc>
        <w:tc>
          <w:tcPr>
            <w:tcW w:w="7088" w:type="dxa"/>
          </w:tcPr>
          <w:p w:rsidR="001A44CE" w:rsidRPr="0061760D" w:rsidRDefault="001A44CE" w:rsidP="001A44CE">
            <w:pPr>
              <w:rPr>
                <w:rFonts w:ascii="Arial Narrow" w:hAnsi="Arial Narrow"/>
                <w:lang w:val="es-CO"/>
              </w:rPr>
            </w:pPr>
          </w:p>
        </w:tc>
      </w:tr>
      <w:tr w:rsidR="001A44CE" w:rsidRPr="0061760D" w:rsidTr="001A44CE">
        <w:tc>
          <w:tcPr>
            <w:tcW w:w="8188" w:type="dxa"/>
          </w:tcPr>
          <w:p w:rsidR="001A44CE" w:rsidRPr="0061760D" w:rsidRDefault="001A44CE" w:rsidP="001A44CE">
            <w:pPr>
              <w:rPr>
                <w:rFonts w:ascii="Arial Narrow" w:hAnsi="Arial Narrow"/>
                <w:lang w:val="es-CO"/>
              </w:rPr>
            </w:pPr>
          </w:p>
        </w:tc>
        <w:tc>
          <w:tcPr>
            <w:tcW w:w="7088" w:type="dxa"/>
          </w:tcPr>
          <w:p w:rsidR="001A44CE" w:rsidRPr="0061760D" w:rsidRDefault="001A44CE" w:rsidP="001A44CE">
            <w:pPr>
              <w:rPr>
                <w:rFonts w:ascii="Arial Narrow" w:hAnsi="Arial Narrow"/>
                <w:lang w:val="es-CO"/>
              </w:rPr>
            </w:pPr>
          </w:p>
        </w:tc>
      </w:tr>
    </w:tbl>
    <w:p w:rsidR="001A44CE" w:rsidRPr="0061760D" w:rsidRDefault="001A44CE" w:rsidP="001A44CE">
      <w:pPr>
        <w:spacing w:after="0" w:line="240" w:lineRule="auto"/>
        <w:rPr>
          <w:rFonts w:ascii="Arial Narrow" w:hAnsi="Arial Narrow"/>
          <w:lang w:val="es-CO"/>
        </w:rPr>
      </w:pPr>
    </w:p>
    <w:p w:rsidR="00B90040" w:rsidRPr="0061760D" w:rsidRDefault="00B90040" w:rsidP="00A3525B">
      <w:pPr>
        <w:spacing w:after="0" w:line="240" w:lineRule="auto"/>
        <w:rPr>
          <w:rFonts w:ascii="Arial Narrow" w:hAnsi="Arial Narrow"/>
          <w:lang w:val="es-CO"/>
        </w:rPr>
      </w:pPr>
    </w:p>
    <w:p w:rsidR="000959BE" w:rsidRPr="0061760D" w:rsidRDefault="000959BE" w:rsidP="00A3525B">
      <w:pPr>
        <w:spacing w:after="0" w:line="240" w:lineRule="auto"/>
        <w:rPr>
          <w:rFonts w:ascii="Arial Narrow" w:hAnsi="Arial Narrow"/>
          <w:lang w:val="es-CO"/>
        </w:rPr>
      </w:pPr>
    </w:p>
    <w:p w:rsidR="000959BE" w:rsidRPr="0061760D" w:rsidRDefault="000959BE" w:rsidP="00A3525B">
      <w:pPr>
        <w:spacing w:after="0" w:line="240" w:lineRule="auto"/>
        <w:rPr>
          <w:rFonts w:ascii="Arial Narrow" w:hAnsi="Arial Narrow"/>
          <w:lang w:val="es-CO"/>
        </w:rPr>
      </w:pPr>
    </w:p>
    <w:p w:rsidR="000959BE" w:rsidRPr="0061760D" w:rsidRDefault="000959BE" w:rsidP="00A3525B">
      <w:pPr>
        <w:spacing w:after="0" w:line="240" w:lineRule="auto"/>
        <w:rPr>
          <w:rFonts w:ascii="Arial Narrow" w:hAnsi="Arial Narrow"/>
          <w:lang w:val="es-CO"/>
        </w:rPr>
      </w:pPr>
    </w:p>
    <w:p w:rsidR="000959BE" w:rsidRPr="0061760D" w:rsidRDefault="000959BE" w:rsidP="00A3525B">
      <w:pPr>
        <w:spacing w:after="0" w:line="240" w:lineRule="auto"/>
        <w:rPr>
          <w:rFonts w:ascii="Arial Narrow" w:hAnsi="Arial Narrow"/>
          <w:lang w:val="es-CO"/>
        </w:rPr>
      </w:pPr>
    </w:p>
    <w:p w:rsidR="000959BE" w:rsidRPr="0061760D" w:rsidRDefault="000959BE" w:rsidP="00A3525B">
      <w:pPr>
        <w:spacing w:after="0" w:line="240" w:lineRule="auto"/>
        <w:rPr>
          <w:rFonts w:ascii="Arial Narrow" w:hAnsi="Arial Narrow"/>
          <w:lang w:val="es-CO"/>
        </w:rPr>
      </w:pPr>
    </w:p>
    <w:p w:rsidR="000959BE" w:rsidRPr="0061760D" w:rsidRDefault="000959BE" w:rsidP="00A3525B">
      <w:pPr>
        <w:spacing w:after="0" w:line="240" w:lineRule="auto"/>
        <w:rPr>
          <w:rFonts w:ascii="Arial Narrow" w:hAnsi="Arial Narrow"/>
          <w:lang w:val="es-CO"/>
        </w:rPr>
      </w:pPr>
    </w:p>
    <w:p w:rsidR="000959BE" w:rsidRPr="0061760D" w:rsidRDefault="000959BE" w:rsidP="00A3525B">
      <w:pPr>
        <w:spacing w:after="0" w:line="240" w:lineRule="auto"/>
        <w:rPr>
          <w:rFonts w:ascii="Arial Narrow" w:hAnsi="Arial Narrow"/>
          <w:lang w:val="es-CO"/>
        </w:rPr>
      </w:pPr>
    </w:p>
    <w:p w:rsidR="000959BE" w:rsidRPr="0061760D" w:rsidRDefault="000959BE" w:rsidP="00A3525B">
      <w:pPr>
        <w:spacing w:after="0" w:line="240" w:lineRule="auto"/>
        <w:rPr>
          <w:rFonts w:ascii="Arial Narrow" w:hAnsi="Arial Narrow"/>
          <w:lang w:val="es-CO"/>
        </w:rPr>
      </w:pPr>
    </w:p>
    <w:p w:rsidR="000959BE" w:rsidRPr="0061760D" w:rsidRDefault="000959BE" w:rsidP="00A3525B">
      <w:pPr>
        <w:spacing w:after="0" w:line="240" w:lineRule="auto"/>
        <w:rPr>
          <w:rFonts w:ascii="Arial Narrow" w:hAnsi="Arial Narrow"/>
          <w:lang w:val="es-CO"/>
        </w:rPr>
      </w:pPr>
    </w:p>
    <w:p w:rsidR="000959BE" w:rsidRPr="0061760D" w:rsidRDefault="000959BE" w:rsidP="00A3525B">
      <w:pPr>
        <w:spacing w:after="0" w:line="240" w:lineRule="auto"/>
        <w:rPr>
          <w:rFonts w:ascii="Arial Narrow" w:hAnsi="Arial Narrow"/>
          <w:lang w:val="es-CO"/>
        </w:rPr>
      </w:pPr>
    </w:p>
    <w:p w:rsidR="000959BE" w:rsidRPr="0061760D" w:rsidRDefault="000959BE" w:rsidP="00A3525B">
      <w:pPr>
        <w:spacing w:after="0" w:line="240" w:lineRule="auto"/>
        <w:rPr>
          <w:rFonts w:ascii="Arial Narrow" w:hAnsi="Arial Narrow"/>
          <w:lang w:val="es-CO"/>
        </w:rPr>
      </w:pPr>
    </w:p>
    <w:p w:rsidR="000959BE" w:rsidRPr="0061760D" w:rsidRDefault="000959BE" w:rsidP="00A3525B">
      <w:pPr>
        <w:spacing w:after="0" w:line="240" w:lineRule="auto"/>
        <w:rPr>
          <w:rFonts w:ascii="Arial Narrow" w:hAnsi="Arial Narrow"/>
          <w:lang w:val="es-CO"/>
        </w:rPr>
      </w:pPr>
    </w:p>
    <w:p w:rsidR="000959BE" w:rsidRPr="0061760D" w:rsidRDefault="000959BE" w:rsidP="00A3525B">
      <w:pPr>
        <w:spacing w:after="0" w:line="240" w:lineRule="auto"/>
        <w:rPr>
          <w:rFonts w:ascii="Arial Narrow" w:hAnsi="Arial Narrow"/>
          <w:lang w:val="es-CO"/>
        </w:rPr>
      </w:pPr>
    </w:p>
    <w:p w:rsidR="000959BE" w:rsidRPr="0061760D" w:rsidRDefault="000959BE" w:rsidP="00A3525B">
      <w:pPr>
        <w:spacing w:after="0" w:line="240" w:lineRule="auto"/>
        <w:rPr>
          <w:rFonts w:ascii="Arial Narrow" w:hAnsi="Arial Narrow"/>
          <w:lang w:val="es-CO"/>
        </w:rPr>
      </w:pPr>
    </w:p>
    <w:p w:rsidR="001A44CE" w:rsidRPr="0061760D" w:rsidRDefault="001A44CE" w:rsidP="00A3525B">
      <w:pPr>
        <w:spacing w:after="0" w:line="240" w:lineRule="auto"/>
        <w:rPr>
          <w:rFonts w:ascii="Arial Narrow" w:hAnsi="Arial Narrow"/>
          <w:lang w:val="es-CO"/>
        </w:rPr>
      </w:pPr>
    </w:p>
    <w:p w:rsidR="0068203E" w:rsidRPr="0061760D" w:rsidRDefault="0068203E" w:rsidP="00A3525B">
      <w:pPr>
        <w:spacing w:after="0" w:line="240" w:lineRule="auto"/>
        <w:rPr>
          <w:rFonts w:ascii="Arial Narrow" w:hAnsi="Arial Narrow"/>
          <w:lang w:val="es-CO"/>
        </w:rPr>
      </w:pPr>
    </w:p>
    <w:p w:rsidR="0068203E" w:rsidRPr="0061760D" w:rsidRDefault="0068203E" w:rsidP="00A3525B">
      <w:pPr>
        <w:spacing w:after="0" w:line="240" w:lineRule="auto"/>
        <w:rPr>
          <w:rFonts w:ascii="Arial Narrow" w:hAnsi="Arial Narrow"/>
          <w:lang w:val="es-CO"/>
        </w:rPr>
      </w:pPr>
    </w:p>
    <w:p w:rsidR="0068203E" w:rsidRPr="0061760D" w:rsidRDefault="0068203E" w:rsidP="00A3525B">
      <w:pPr>
        <w:spacing w:after="0" w:line="240" w:lineRule="auto"/>
        <w:rPr>
          <w:rFonts w:ascii="Arial Narrow" w:hAnsi="Arial Narrow"/>
          <w:lang w:val="es-CO"/>
        </w:rPr>
      </w:pPr>
    </w:p>
    <w:p w:rsidR="0068203E" w:rsidRPr="0061760D" w:rsidRDefault="0068203E" w:rsidP="00A3525B">
      <w:pPr>
        <w:spacing w:after="0" w:line="240" w:lineRule="auto"/>
        <w:rPr>
          <w:rFonts w:ascii="Arial Narrow" w:hAnsi="Arial Narrow"/>
          <w:lang w:val="es-CO"/>
        </w:rPr>
      </w:pPr>
    </w:p>
    <w:p w:rsidR="000041E0" w:rsidRDefault="000041E0">
      <w:pPr>
        <w:spacing w:after="0" w:line="240" w:lineRule="auto"/>
        <w:rPr>
          <w:rFonts w:ascii="Arial Narrow" w:hAnsi="Arial Narrow"/>
          <w:b/>
          <w:lang w:val="es-CO"/>
        </w:rPr>
      </w:pPr>
      <w:r>
        <w:rPr>
          <w:rFonts w:ascii="Arial Narrow" w:hAnsi="Arial Narrow"/>
          <w:b/>
          <w:lang w:val="es-CO"/>
        </w:rPr>
        <w:br w:type="page"/>
      </w:r>
    </w:p>
    <w:p w:rsidR="00F45158" w:rsidRPr="0061760D" w:rsidRDefault="00F45158" w:rsidP="00B90040">
      <w:pPr>
        <w:pStyle w:val="Sinespaciado"/>
        <w:jc w:val="center"/>
        <w:rPr>
          <w:rFonts w:ascii="Arial Narrow" w:hAnsi="Arial Narrow"/>
          <w:b/>
          <w:lang w:val="es-CO"/>
        </w:rPr>
      </w:pPr>
      <w:r w:rsidRPr="0061760D">
        <w:rPr>
          <w:rFonts w:ascii="Arial Narrow" w:hAnsi="Arial Narrow"/>
          <w:b/>
          <w:lang w:val="es-CO"/>
        </w:rPr>
        <w:lastRenderedPageBreak/>
        <w:t xml:space="preserve">SMS </w:t>
      </w:r>
      <w:proofErr w:type="spellStart"/>
      <w:r w:rsidRPr="0061760D">
        <w:rPr>
          <w:rFonts w:ascii="Arial Narrow" w:hAnsi="Arial Narrow"/>
          <w:b/>
          <w:lang w:val="es-CO"/>
        </w:rPr>
        <w:t>Evaluation</w:t>
      </w:r>
      <w:proofErr w:type="spellEnd"/>
      <w:r w:rsidRPr="0061760D">
        <w:rPr>
          <w:rFonts w:ascii="Arial Narrow" w:hAnsi="Arial Narrow"/>
          <w:b/>
          <w:lang w:val="es-CO"/>
        </w:rPr>
        <w:t xml:space="preserve"> </w:t>
      </w:r>
      <w:proofErr w:type="spellStart"/>
      <w:r w:rsidRPr="0061760D">
        <w:rPr>
          <w:rFonts w:ascii="Arial Narrow" w:hAnsi="Arial Narrow"/>
          <w:b/>
          <w:lang w:val="es-CO"/>
        </w:rPr>
        <w:t>Summary</w:t>
      </w:r>
      <w:proofErr w:type="spellEnd"/>
    </w:p>
    <w:p w:rsidR="00025849" w:rsidRPr="00025849" w:rsidRDefault="00025849" w:rsidP="00025849">
      <w:pPr>
        <w:spacing w:after="0"/>
        <w:ind w:left="284"/>
        <w:rPr>
          <w:rFonts w:ascii="Arial Narrow" w:hAnsi="Arial Narrow"/>
          <w:sz w:val="18"/>
          <w:szCs w:val="18"/>
          <w:lang w:val="es-CO"/>
        </w:rPr>
      </w:pPr>
      <w:r w:rsidRPr="00025849">
        <w:rPr>
          <w:rFonts w:ascii="Arial Narrow" w:hAnsi="Arial Narrow"/>
          <w:sz w:val="18"/>
          <w:szCs w:val="18"/>
          <w:lang w:val="es-CO"/>
        </w:rPr>
        <w:t>Para uso exclusivo de la AAC</w:t>
      </w:r>
    </w:p>
    <w:tbl>
      <w:tblPr>
        <w:tblW w:w="515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2354"/>
        <w:gridCol w:w="2351"/>
        <w:gridCol w:w="2908"/>
        <w:gridCol w:w="3188"/>
        <w:gridCol w:w="3302"/>
      </w:tblGrid>
      <w:tr w:rsidR="00F45158" w:rsidRPr="0061760D" w:rsidTr="003F14D2">
        <w:tc>
          <w:tcPr>
            <w:tcW w:w="567" w:type="pct"/>
          </w:tcPr>
          <w:p w:rsidR="00F45158" w:rsidRPr="0061760D" w:rsidRDefault="00F45158" w:rsidP="00F45158">
            <w:pPr>
              <w:spacing w:after="0" w:line="240" w:lineRule="auto"/>
              <w:rPr>
                <w:rFonts w:ascii="Arial Narrow" w:hAnsi="Arial Narrow"/>
                <w:b/>
                <w:lang w:val="es-CO"/>
              </w:rPr>
            </w:pPr>
          </w:p>
        </w:tc>
        <w:tc>
          <w:tcPr>
            <w:tcW w:w="740" w:type="pct"/>
          </w:tcPr>
          <w:p w:rsidR="00F45158" w:rsidRPr="0061760D" w:rsidRDefault="00D31130" w:rsidP="00F45158">
            <w:pPr>
              <w:spacing w:after="0" w:line="240" w:lineRule="auto"/>
              <w:rPr>
                <w:rFonts w:ascii="Arial Narrow" w:hAnsi="Arial Narrow"/>
                <w:b/>
                <w:lang w:val="es-CO"/>
              </w:rPr>
            </w:pPr>
            <w:r w:rsidRPr="0061760D">
              <w:rPr>
                <w:rFonts w:ascii="Arial Narrow" w:hAnsi="Arial Narrow"/>
                <w:b/>
                <w:lang w:val="es-CO"/>
              </w:rPr>
              <w:t>Inicial</w:t>
            </w:r>
          </w:p>
        </w:tc>
        <w:tc>
          <w:tcPr>
            <w:tcW w:w="739" w:type="pct"/>
          </w:tcPr>
          <w:p w:rsidR="00F45158" w:rsidRPr="0061760D" w:rsidRDefault="00D31130" w:rsidP="00F45158">
            <w:pPr>
              <w:spacing w:after="0" w:line="240" w:lineRule="auto"/>
              <w:rPr>
                <w:rFonts w:ascii="Arial Narrow" w:hAnsi="Arial Narrow"/>
                <w:b/>
                <w:lang w:val="es-CO"/>
              </w:rPr>
            </w:pPr>
            <w:r w:rsidRPr="0061760D">
              <w:rPr>
                <w:rFonts w:ascii="Arial Narrow" w:hAnsi="Arial Narrow"/>
                <w:b/>
                <w:lang w:val="es-CO"/>
              </w:rPr>
              <w:t>Presente y adecuado</w:t>
            </w:r>
          </w:p>
        </w:tc>
        <w:tc>
          <w:tcPr>
            <w:tcW w:w="914" w:type="pct"/>
          </w:tcPr>
          <w:p w:rsidR="00F45158" w:rsidRPr="0061760D" w:rsidRDefault="00D31130" w:rsidP="00F45158">
            <w:pPr>
              <w:spacing w:after="0" w:line="240" w:lineRule="auto"/>
              <w:rPr>
                <w:rFonts w:ascii="Arial Narrow" w:hAnsi="Arial Narrow"/>
                <w:b/>
                <w:lang w:val="es-CO"/>
              </w:rPr>
            </w:pPr>
            <w:r w:rsidRPr="0061760D">
              <w:rPr>
                <w:rFonts w:ascii="Arial Narrow" w:hAnsi="Arial Narrow"/>
                <w:b/>
                <w:lang w:val="es-CO"/>
              </w:rPr>
              <w:t>Operativo (funcional)</w:t>
            </w:r>
          </w:p>
        </w:tc>
        <w:tc>
          <w:tcPr>
            <w:tcW w:w="1002" w:type="pct"/>
          </w:tcPr>
          <w:p w:rsidR="00F45158" w:rsidRPr="0061760D" w:rsidRDefault="00894DF6" w:rsidP="00F45158">
            <w:pPr>
              <w:spacing w:after="0" w:line="240" w:lineRule="auto"/>
              <w:rPr>
                <w:rFonts w:ascii="Arial Narrow" w:hAnsi="Arial Narrow"/>
                <w:b/>
                <w:lang w:val="es-CO"/>
              </w:rPr>
            </w:pPr>
            <w:r w:rsidRPr="0061760D">
              <w:rPr>
                <w:rFonts w:ascii="Arial Narrow" w:hAnsi="Arial Narrow"/>
                <w:b/>
                <w:lang w:val="es-CO"/>
              </w:rPr>
              <w:t>Efectiv</w:t>
            </w:r>
            <w:r>
              <w:rPr>
                <w:rFonts w:ascii="Arial Narrow" w:hAnsi="Arial Narrow"/>
                <w:b/>
                <w:lang w:val="es-CO"/>
              </w:rPr>
              <w:t>o</w:t>
            </w:r>
          </w:p>
        </w:tc>
        <w:tc>
          <w:tcPr>
            <w:tcW w:w="1038" w:type="pct"/>
          </w:tcPr>
          <w:p w:rsidR="00F45158" w:rsidRPr="0061760D" w:rsidRDefault="00D31130" w:rsidP="00F45158">
            <w:pPr>
              <w:spacing w:after="0" w:line="240" w:lineRule="auto"/>
              <w:rPr>
                <w:rFonts w:ascii="Arial Narrow" w:hAnsi="Arial Narrow"/>
                <w:b/>
                <w:lang w:val="es-CO"/>
              </w:rPr>
            </w:pPr>
            <w:r w:rsidRPr="0061760D">
              <w:rPr>
                <w:rFonts w:ascii="Arial Narrow" w:hAnsi="Arial Narrow"/>
                <w:b/>
                <w:lang w:val="es-CO"/>
              </w:rPr>
              <w:t>Excelencia</w:t>
            </w:r>
          </w:p>
        </w:tc>
      </w:tr>
      <w:tr w:rsidR="00F45158" w:rsidRPr="000041E0" w:rsidTr="003F14D2">
        <w:tc>
          <w:tcPr>
            <w:tcW w:w="567" w:type="pct"/>
          </w:tcPr>
          <w:p w:rsidR="00F45158" w:rsidRPr="00894DF6" w:rsidRDefault="00894DF6" w:rsidP="00F45158">
            <w:pPr>
              <w:spacing w:after="0" w:line="240" w:lineRule="auto"/>
              <w:rPr>
                <w:rFonts w:ascii="Arial Narrow" w:hAnsi="Arial Narrow"/>
                <w:b/>
                <w:lang w:val="es-CO"/>
              </w:rPr>
            </w:pPr>
            <w:r w:rsidRPr="00894DF6">
              <w:rPr>
                <w:rFonts w:ascii="Arial Narrow" w:hAnsi="Arial Narrow"/>
                <w:b/>
                <w:lang w:val="es-CO"/>
              </w:rPr>
              <w:t>El SMS en su conjunto</w:t>
            </w:r>
          </w:p>
        </w:tc>
        <w:tc>
          <w:tcPr>
            <w:tcW w:w="740"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El SMS se encuentra en la etapa de implementación.</w:t>
            </w:r>
          </w:p>
        </w:tc>
        <w:tc>
          <w:tcPr>
            <w:tcW w:w="739"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Todos los elementos principales del SMS están en su lugar.</w:t>
            </w:r>
          </w:p>
        </w:tc>
        <w:tc>
          <w:tcPr>
            <w:tcW w:w="914"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Los sistemas y procesos del SMS son Operativo</w:t>
            </w:r>
            <w:r>
              <w:rPr>
                <w:rFonts w:ascii="Arial Narrow" w:hAnsi="Arial Narrow"/>
                <w:lang w:val="es-CO"/>
              </w:rPr>
              <w:t>s</w:t>
            </w:r>
            <w:r w:rsidRPr="00894DF6">
              <w:rPr>
                <w:rFonts w:ascii="Arial Narrow" w:hAnsi="Arial Narrow"/>
                <w:lang w:val="es-CO"/>
              </w:rPr>
              <w:t xml:space="preserve"> (funcional</w:t>
            </w:r>
            <w:r>
              <w:rPr>
                <w:rFonts w:ascii="Arial Narrow" w:hAnsi="Arial Narrow"/>
                <w:lang w:val="es-CO"/>
              </w:rPr>
              <w:t>es</w:t>
            </w:r>
            <w:r w:rsidRPr="00894DF6">
              <w:rPr>
                <w:rFonts w:ascii="Arial Narrow" w:hAnsi="Arial Narrow"/>
                <w:lang w:val="es-CO"/>
              </w:rPr>
              <w:t>).</w:t>
            </w:r>
          </w:p>
        </w:tc>
        <w:tc>
          <w:tcPr>
            <w:tcW w:w="1002"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El SMS funciona de manera efectiva y se esfuerza por mejorar continuamente.</w:t>
            </w:r>
          </w:p>
        </w:tc>
        <w:tc>
          <w:tcPr>
            <w:tcW w:w="1038"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La organización es líder en la industria y adopta y comparte sus mejores prácticas.</w:t>
            </w:r>
          </w:p>
        </w:tc>
      </w:tr>
      <w:tr w:rsidR="00F45158" w:rsidRPr="000041E0" w:rsidTr="003F14D2">
        <w:tc>
          <w:tcPr>
            <w:tcW w:w="567" w:type="pct"/>
          </w:tcPr>
          <w:p w:rsidR="00F45158" w:rsidRPr="0061760D" w:rsidRDefault="00894DF6" w:rsidP="00F45158">
            <w:pPr>
              <w:spacing w:after="0" w:line="240" w:lineRule="auto"/>
              <w:rPr>
                <w:rFonts w:ascii="Arial Narrow" w:hAnsi="Arial Narrow"/>
                <w:b/>
                <w:lang w:val="es-CO"/>
              </w:rPr>
            </w:pPr>
            <w:r w:rsidRPr="00894DF6">
              <w:rPr>
                <w:rFonts w:ascii="Arial Narrow" w:hAnsi="Arial Narrow"/>
                <w:b/>
                <w:lang w:val="es-CO"/>
              </w:rPr>
              <w:t>Gestión de riesgos de seguridad</w:t>
            </w:r>
            <w:r>
              <w:rPr>
                <w:rFonts w:ascii="Arial Narrow" w:hAnsi="Arial Narrow"/>
                <w:b/>
                <w:lang w:val="es-CO"/>
              </w:rPr>
              <w:t xml:space="preserve"> operacional</w:t>
            </w:r>
          </w:p>
        </w:tc>
        <w:tc>
          <w:tcPr>
            <w:tcW w:w="740"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Los procesos de gestión de riesgos de seguridad no están completamente desarrollados.</w:t>
            </w:r>
          </w:p>
        </w:tc>
        <w:tc>
          <w:tcPr>
            <w:tcW w:w="739"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Existe un sistema de informes de seguridad y existe un proceso para evaluar y gestionar los riesgos.</w:t>
            </w:r>
          </w:p>
        </w:tc>
        <w:tc>
          <w:tcPr>
            <w:tcW w:w="914"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Los registros de peligros y riesgos se están construyendo y los riesgos comienzan a gestionarse de manera proactiva</w:t>
            </w:r>
            <w:r w:rsidR="00F45158" w:rsidRPr="00894DF6">
              <w:rPr>
                <w:rFonts w:ascii="Arial Narrow" w:hAnsi="Arial Narrow"/>
                <w:lang w:val="es-CO"/>
              </w:rPr>
              <w:t xml:space="preserve">. </w:t>
            </w:r>
          </w:p>
        </w:tc>
        <w:tc>
          <w:tcPr>
            <w:tcW w:w="1002" w:type="pct"/>
          </w:tcPr>
          <w:p w:rsidR="00F45158" w:rsidRPr="0061760D" w:rsidRDefault="00894DF6" w:rsidP="00C61453">
            <w:pPr>
              <w:spacing w:after="0" w:line="240" w:lineRule="auto"/>
              <w:rPr>
                <w:rFonts w:ascii="Arial Narrow" w:hAnsi="Arial Narrow"/>
                <w:lang w:val="es-CO"/>
              </w:rPr>
            </w:pPr>
            <w:r w:rsidRPr="00894DF6">
              <w:rPr>
                <w:rFonts w:ascii="Arial Narrow" w:hAnsi="Arial Narrow"/>
                <w:lang w:val="es-CO"/>
              </w:rPr>
              <w:t xml:space="preserve">La organización identifica continuamente los peligros y comprende los riesgos más grandes y los está gestionando activamente, y esto se puede ver en su desempeño de seguridad. </w:t>
            </w:r>
            <w:r w:rsidRPr="00894DF6">
              <w:rPr>
                <w:rFonts w:ascii="Arial Narrow" w:hAnsi="Arial Narrow"/>
                <w:lang w:val="en-US"/>
              </w:rPr>
              <w:t xml:space="preserve">La gestión de </w:t>
            </w:r>
            <w:proofErr w:type="spellStart"/>
            <w:r w:rsidRPr="00894DF6">
              <w:rPr>
                <w:rFonts w:ascii="Arial Narrow" w:hAnsi="Arial Narrow"/>
                <w:lang w:val="en-US"/>
              </w:rPr>
              <w:t>riesgos</w:t>
            </w:r>
            <w:proofErr w:type="spellEnd"/>
            <w:r w:rsidRPr="00894DF6">
              <w:rPr>
                <w:rFonts w:ascii="Arial Narrow" w:hAnsi="Arial Narrow"/>
                <w:lang w:val="en-US"/>
              </w:rPr>
              <w:t xml:space="preserve"> de seguridad es </w:t>
            </w:r>
            <w:proofErr w:type="spellStart"/>
            <w:r w:rsidRPr="00894DF6">
              <w:rPr>
                <w:rFonts w:ascii="Arial Narrow" w:hAnsi="Arial Narrow"/>
                <w:lang w:val="en-US"/>
              </w:rPr>
              <w:t>proactiva</w:t>
            </w:r>
            <w:proofErr w:type="spellEnd"/>
            <w:r w:rsidRPr="00894DF6">
              <w:rPr>
                <w:rFonts w:ascii="Arial Narrow" w:hAnsi="Arial Narrow"/>
                <w:lang w:val="en-US"/>
              </w:rPr>
              <w:t>.</w:t>
            </w:r>
          </w:p>
        </w:tc>
        <w:tc>
          <w:tcPr>
            <w:tcW w:w="1038"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El personal clave de toda la organización conoce y comprende los riesgos relacionados con sus responsabilidades y continuamente busca nuevos peligros y riesgos y reevalúa los riesgos existentes.</w:t>
            </w:r>
          </w:p>
        </w:tc>
      </w:tr>
      <w:tr w:rsidR="00F45158" w:rsidRPr="000041E0" w:rsidTr="003F14D2">
        <w:tc>
          <w:tcPr>
            <w:tcW w:w="567" w:type="pct"/>
          </w:tcPr>
          <w:p w:rsidR="00F45158" w:rsidRPr="0061760D" w:rsidRDefault="00894DF6" w:rsidP="00F45158">
            <w:pPr>
              <w:spacing w:after="0" w:line="240" w:lineRule="auto"/>
              <w:rPr>
                <w:rFonts w:ascii="Arial Narrow" w:hAnsi="Arial Narrow"/>
                <w:b/>
                <w:lang w:val="es-CO"/>
              </w:rPr>
            </w:pPr>
            <w:r w:rsidRPr="00894DF6">
              <w:rPr>
                <w:rFonts w:ascii="Arial Narrow" w:hAnsi="Arial Narrow"/>
                <w:b/>
                <w:lang w:val="es-CO"/>
              </w:rPr>
              <w:t>Aseguramiento de seguridad</w:t>
            </w:r>
          </w:p>
        </w:tc>
        <w:tc>
          <w:tcPr>
            <w:tcW w:w="740"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Las actividades de garantía de seguridad, incluidos los SPI, no están completamente desarrolladas.</w:t>
            </w:r>
          </w:p>
        </w:tc>
        <w:tc>
          <w:tcPr>
            <w:tcW w:w="739"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 xml:space="preserve">Se han identificado los SPI iniciales vinculados a los objetivos de seguridad y existe </w:t>
            </w:r>
            <w:r>
              <w:rPr>
                <w:rFonts w:ascii="Arial Narrow" w:hAnsi="Arial Narrow"/>
                <w:lang w:val="es-CO"/>
              </w:rPr>
              <w:t xml:space="preserve">un </w:t>
            </w:r>
            <w:r w:rsidRPr="00894DF6">
              <w:rPr>
                <w:rFonts w:ascii="Arial Narrow" w:hAnsi="Arial Narrow"/>
                <w:lang w:val="es-CO"/>
              </w:rPr>
              <w:t xml:space="preserve">proceso de </w:t>
            </w:r>
            <w:r>
              <w:rPr>
                <w:rFonts w:ascii="Arial Narrow" w:hAnsi="Arial Narrow"/>
                <w:lang w:val="es-CO"/>
              </w:rPr>
              <w:t xml:space="preserve">gestión del </w:t>
            </w:r>
            <w:r w:rsidRPr="00894DF6">
              <w:rPr>
                <w:rFonts w:ascii="Arial Narrow" w:hAnsi="Arial Narrow"/>
                <w:lang w:val="es-CO"/>
              </w:rPr>
              <w:t>cambio.</w:t>
            </w:r>
          </w:p>
        </w:tc>
        <w:tc>
          <w:tcPr>
            <w:tcW w:w="914"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La Organización ha establecido SPI que está monitoreando y auditando</w:t>
            </w:r>
            <w:r>
              <w:rPr>
                <w:rFonts w:ascii="Arial Narrow" w:hAnsi="Arial Narrow"/>
                <w:lang w:val="es-CO"/>
              </w:rPr>
              <w:t>,</w:t>
            </w:r>
            <w:r w:rsidRPr="00894DF6">
              <w:rPr>
                <w:rFonts w:ascii="Arial Narrow" w:hAnsi="Arial Narrow"/>
                <w:lang w:val="es-CO"/>
              </w:rPr>
              <w:t xml:space="preserve"> y evaluando su SMS y sus resultados.</w:t>
            </w:r>
          </w:p>
        </w:tc>
        <w:tc>
          <w:tcPr>
            <w:tcW w:w="1002"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La organización se asegura a sí misma que tiene un SMS efectivo y está administrando su riesgo a través de auditorías, evaluaciones y monitoreo de su desempeño en seguridad.</w:t>
            </w:r>
          </w:p>
        </w:tc>
        <w:tc>
          <w:tcPr>
            <w:tcW w:w="1038"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La organización evalúa continuamente su enfoque para la gestión de la seguridad y mejora continuamente su desempeño en seguridad y busca y adopta las mejores prácticas.</w:t>
            </w:r>
          </w:p>
        </w:tc>
      </w:tr>
      <w:tr w:rsidR="009A3693" w:rsidRPr="000041E0" w:rsidTr="003F14D2">
        <w:tc>
          <w:tcPr>
            <w:tcW w:w="567" w:type="pct"/>
          </w:tcPr>
          <w:p w:rsidR="009A3693" w:rsidRPr="0061760D" w:rsidRDefault="00894DF6" w:rsidP="00E729DF">
            <w:pPr>
              <w:spacing w:after="0" w:line="240" w:lineRule="auto"/>
              <w:rPr>
                <w:rFonts w:ascii="Arial Narrow" w:hAnsi="Arial Narrow"/>
                <w:b/>
                <w:lang w:val="es-CO"/>
              </w:rPr>
            </w:pPr>
            <w:r w:rsidRPr="00894DF6">
              <w:rPr>
                <w:rFonts w:ascii="Arial Narrow" w:hAnsi="Arial Narrow"/>
                <w:b/>
                <w:lang w:val="es-CO"/>
              </w:rPr>
              <w:t>Política de seguridad y objetivos</w:t>
            </w:r>
          </w:p>
        </w:tc>
        <w:tc>
          <w:tcPr>
            <w:tcW w:w="740" w:type="pct"/>
          </w:tcPr>
          <w:p w:rsidR="009A3693" w:rsidRPr="00894DF6" w:rsidRDefault="00894DF6" w:rsidP="00E729DF">
            <w:pPr>
              <w:spacing w:after="0" w:line="240" w:lineRule="auto"/>
              <w:rPr>
                <w:rFonts w:ascii="Arial Narrow" w:hAnsi="Arial Narrow"/>
                <w:lang w:val="es-CO"/>
              </w:rPr>
            </w:pPr>
            <w:r w:rsidRPr="00894DF6">
              <w:rPr>
                <w:rFonts w:ascii="Arial Narrow" w:hAnsi="Arial Narrow"/>
                <w:lang w:val="es-CO"/>
              </w:rPr>
              <w:t>Las políticas, procesos y procedimientos no están completamente desarrollados</w:t>
            </w:r>
            <w:r>
              <w:rPr>
                <w:rFonts w:ascii="Arial Narrow" w:hAnsi="Arial Narrow"/>
                <w:lang w:val="es-CO"/>
              </w:rPr>
              <w:t>.</w:t>
            </w:r>
          </w:p>
        </w:tc>
        <w:tc>
          <w:tcPr>
            <w:tcW w:w="739" w:type="pct"/>
          </w:tcPr>
          <w:p w:rsidR="009A3693" w:rsidRPr="00894DF6" w:rsidRDefault="00894DF6" w:rsidP="00E729DF">
            <w:pPr>
              <w:spacing w:after="0" w:line="240" w:lineRule="auto"/>
              <w:rPr>
                <w:rFonts w:ascii="Arial Narrow" w:hAnsi="Arial Narrow"/>
                <w:lang w:val="es-CO"/>
              </w:rPr>
            </w:pPr>
            <w:r w:rsidRPr="00894DF6">
              <w:rPr>
                <w:rFonts w:ascii="Arial Narrow" w:hAnsi="Arial Narrow"/>
                <w:lang w:val="es-CO"/>
              </w:rPr>
              <w:t>Existen políticas, procesos y procedimientos que detallan cómo funcionará el SMS</w:t>
            </w:r>
            <w:r w:rsidR="006C6205" w:rsidRPr="00894DF6">
              <w:rPr>
                <w:rFonts w:ascii="Arial Narrow" w:hAnsi="Arial Narrow"/>
                <w:lang w:val="es-CO"/>
              </w:rPr>
              <w:t>.</w:t>
            </w:r>
          </w:p>
        </w:tc>
        <w:tc>
          <w:tcPr>
            <w:tcW w:w="914" w:type="pct"/>
          </w:tcPr>
          <w:p w:rsidR="009A3693" w:rsidRPr="00894DF6" w:rsidRDefault="00894DF6" w:rsidP="00E729DF">
            <w:pPr>
              <w:spacing w:after="0" w:line="240" w:lineRule="auto"/>
              <w:rPr>
                <w:rFonts w:ascii="Arial Narrow" w:hAnsi="Arial Narrow"/>
                <w:lang w:val="es-CO"/>
              </w:rPr>
            </w:pPr>
            <w:r w:rsidRPr="00894DF6">
              <w:rPr>
                <w:rFonts w:ascii="Arial Narrow" w:hAnsi="Arial Narrow"/>
                <w:lang w:val="es-CO"/>
              </w:rPr>
              <w:t>Existe una política de seguridad y la alta gerencia se compromete a hacer que el SMS funcione y proporciona los recursos apropiados para la gestión de la seguridad.</w:t>
            </w:r>
            <w:r w:rsidR="009A3693" w:rsidRPr="00894DF6">
              <w:rPr>
                <w:rFonts w:ascii="Arial Narrow" w:hAnsi="Arial Narrow"/>
                <w:lang w:val="es-CO"/>
              </w:rPr>
              <w:t xml:space="preserve"> </w:t>
            </w:r>
          </w:p>
        </w:tc>
        <w:tc>
          <w:tcPr>
            <w:tcW w:w="1002" w:type="pct"/>
          </w:tcPr>
          <w:p w:rsidR="009A3693" w:rsidRPr="00894DF6" w:rsidRDefault="00894DF6" w:rsidP="00E729DF">
            <w:pPr>
              <w:spacing w:after="0" w:line="240" w:lineRule="auto"/>
              <w:rPr>
                <w:rFonts w:ascii="Arial Narrow" w:hAnsi="Arial Narrow"/>
                <w:lang w:val="es-CO"/>
              </w:rPr>
            </w:pPr>
            <w:r w:rsidRPr="00894DF6">
              <w:rPr>
                <w:rFonts w:ascii="Arial Narrow" w:hAnsi="Arial Narrow"/>
                <w:lang w:val="es-CO"/>
              </w:rPr>
              <w:t>La alta gerencia está claramente involucrada en el SMS y la Política de seguridad establece la intención de la organización de gestionar la seguridad y es claramente evidente en las operaciones diarias</w:t>
            </w:r>
            <w:r>
              <w:rPr>
                <w:rFonts w:ascii="Arial Narrow" w:hAnsi="Arial Narrow"/>
                <w:lang w:val="es-CO"/>
              </w:rPr>
              <w:t>.</w:t>
            </w:r>
          </w:p>
        </w:tc>
        <w:tc>
          <w:tcPr>
            <w:tcW w:w="1038" w:type="pct"/>
          </w:tcPr>
          <w:p w:rsidR="009A3693" w:rsidRPr="00894DF6" w:rsidRDefault="00894DF6" w:rsidP="00E729DF">
            <w:pPr>
              <w:spacing w:after="0" w:line="240" w:lineRule="auto"/>
              <w:rPr>
                <w:rFonts w:ascii="Arial Narrow" w:hAnsi="Arial Narrow"/>
                <w:lang w:val="es-CO"/>
              </w:rPr>
            </w:pPr>
            <w:r w:rsidRPr="00894DF6">
              <w:rPr>
                <w:rFonts w:ascii="Arial Narrow" w:hAnsi="Arial Narrow"/>
                <w:lang w:val="es-CO"/>
              </w:rPr>
              <w:t>La organización es líder de la industria y abarca las mejores prácticas.</w:t>
            </w:r>
          </w:p>
        </w:tc>
      </w:tr>
      <w:tr w:rsidR="00F45158" w:rsidRPr="000041E0" w:rsidTr="003F14D2">
        <w:tc>
          <w:tcPr>
            <w:tcW w:w="567" w:type="pct"/>
          </w:tcPr>
          <w:p w:rsidR="00F45158" w:rsidRPr="0061760D" w:rsidRDefault="00894DF6" w:rsidP="00F45158">
            <w:pPr>
              <w:spacing w:after="0" w:line="240" w:lineRule="auto"/>
              <w:rPr>
                <w:rFonts w:ascii="Arial Narrow" w:hAnsi="Arial Narrow"/>
                <w:b/>
                <w:lang w:val="es-CO"/>
              </w:rPr>
            </w:pPr>
            <w:r w:rsidRPr="00894DF6">
              <w:rPr>
                <w:rFonts w:ascii="Arial Narrow" w:hAnsi="Arial Narrow"/>
                <w:b/>
                <w:lang w:val="es-CO"/>
              </w:rPr>
              <w:t>Promoción de seguridad</w:t>
            </w:r>
          </w:p>
        </w:tc>
        <w:tc>
          <w:tcPr>
            <w:tcW w:w="740"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Las actividades de promoción de seguridad no están completamente desarrolladas.</w:t>
            </w:r>
          </w:p>
        </w:tc>
        <w:tc>
          <w:tcPr>
            <w:tcW w:w="739"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Existe un programa de capacitación y se cuenta con los medios para comunicar información de seguridad.</w:t>
            </w:r>
          </w:p>
        </w:tc>
        <w:tc>
          <w:tcPr>
            <w:tcW w:w="914"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La organización ha capacitado a su gente y tiene varios medios para la promoción de la seguridad que utiliza para transmitir información de seguridad.</w:t>
            </w:r>
          </w:p>
        </w:tc>
        <w:tc>
          <w:tcPr>
            <w:tcW w:w="1002" w:type="pct"/>
          </w:tcPr>
          <w:p w:rsidR="00894DF6" w:rsidRPr="00894DF6" w:rsidRDefault="00894DF6" w:rsidP="00F45158">
            <w:pPr>
              <w:spacing w:after="0" w:line="240" w:lineRule="auto"/>
              <w:rPr>
                <w:rFonts w:ascii="Arial Narrow" w:hAnsi="Arial Narrow"/>
                <w:lang w:val="es-CO"/>
              </w:rPr>
            </w:pPr>
            <w:r w:rsidRPr="00894DF6">
              <w:rPr>
                <w:rFonts w:ascii="Arial Narrow" w:hAnsi="Arial Narrow"/>
                <w:lang w:val="es-CO"/>
              </w:rPr>
              <w:t xml:space="preserve">La organización </w:t>
            </w:r>
            <w:r>
              <w:rPr>
                <w:rFonts w:ascii="Arial Narrow" w:hAnsi="Arial Narrow"/>
                <w:lang w:val="es-CO"/>
              </w:rPr>
              <w:t>asigna</w:t>
            </w:r>
            <w:r w:rsidRPr="00894DF6">
              <w:rPr>
                <w:rFonts w:ascii="Arial Narrow" w:hAnsi="Arial Narrow"/>
                <w:lang w:val="es-CO"/>
              </w:rPr>
              <w:t xml:space="preserve"> un considerable recurso y esfuerzo en capacitar a su gente y publicitar su cultura de seguridad y otra información de seguridad y monitorea la efectividad de su promoción de seguridad.</w:t>
            </w:r>
          </w:p>
        </w:tc>
        <w:tc>
          <w:tcPr>
            <w:tcW w:w="1038" w:type="pct"/>
          </w:tcPr>
          <w:p w:rsidR="00F45158" w:rsidRPr="00894DF6" w:rsidRDefault="00894DF6" w:rsidP="00F45158">
            <w:pPr>
              <w:spacing w:after="0" w:line="240" w:lineRule="auto"/>
              <w:rPr>
                <w:rFonts w:ascii="Arial Narrow" w:hAnsi="Arial Narrow"/>
                <w:lang w:val="es-CO"/>
              </w:rPr>
            </w:pPr>
            <w:r w:rsidRPr="00894DF6">
              <w:rPr>
                <w:rFonts w:ascii="Arial Narrow" w:hAnsi="Arial Narrow"/>
                <w:lang w:val="es-CO"/>
              </w:rPr>
              <w:t xml:space="preserve">Además, la organización brinda capacitación y promoción de seguridad a sus proveedores de servicios contratados y evalúa la efectividad de su promoción </w:t>
            </w:r>
            <w:r>
              <w:rPr>
                <w:rFonts w:ascii="Arial Narrow" w:hAnsi="Arial Narrow"/>
                <w:lang w:val="es-CO"/>
              </w:rPr>
              <w:t>en</w:t>
            </w:r>
            <w:r w:rsidRPr="00894DF6">
              <w:rPr>
                <w:rFonts w:ascii="Arial Narrow" w:hAnsi="Arial Narrow"/>
                <w:lang w:val="es-CO"/>
              </w:rPr>
              <w:t xml:space="preserve"> seguridad</w:t>
            </w:r>
            <w:r>
              <w:rPr>
                <w:rFonts w:ascii="Arial Narrow" w:hAnsi="Arial Narrow"/>
                <w:lang w:val="es-CO"/>
              </w:rPr>
              <w:t>.</w:t>
            </w:r>
          </w:p>
        </w:tc>
      </w:tr>
      <w:tr w:rsidR="009E03BC" w:rsidRPr="000041E0" w:rsidTr="003F14D2">
        <w:tc>
          <w:tcPr>
            <w:tcW w:w="567" w:type="pct"/>
            <w:shd w:val="clear" w:color="auto" w:fill="auto"/>
          </w:tcPr>
          <w:p w:rsidR="009E03BC" w:rsidRPr="0061760D" w:rsidRDefault="00894DF6" w:rsidP="00F45158">
            <w:pPr>
              <w:spacing w:after="0" w:line="240" w:lineRule="auto"/>
              <w:rPr>
                <w:rFonts w:ascii="Arial Narrow" w:hAnsi="Arial Narrow"/>
                <w:b/>
                <w:lang w:val="es-CO"/>
              </w:rPr>
            </w:pPr>
            <w:r w:rsidRPr="00894DF6">
              <w:rPr>
                <w:rFonts w:ascii="Arial Narrow" w:hAnsi="Arial Narrow"/>
                <w:b/>
                <w:lang w:val="es-CO"/>
              </w:rPr>
              <w:t>Gestión de factores humanos</w:t>
            </w:r>
          </w:p>
        </w:tc>
        <w:tc>
          <w:tcPr>
            <w:tcW w:w="740" w:type="pct"/>
            <w:shd w:val="clear" w:color="auto" w:fill="auto"/>
          </w:tcPr>
          <w:p w:rsidR="009E03BC" w:rsidRPr="00894DF6" w:rsidRDefault="00894DF6" w:rsidP="00F45158">
            <w:pPr>
              <w:spacing w:after="0" w:line="240" w:lineRule="auto"/>
              <w:rPr>
                <w:rFonts w:ascii="Arial Narrow" w:hAnsi="Arial Narrow"/>
                <w:lang w:val="es-CO"/>
              </w:rPr>
            </w:pPr>
            <w:r w:rsidRPr="00894DF6">
              <w:rPr>
                <w:rFonts w:ascii="Arial Narrow" w:hAnsi="Arial Narrow"/>
                <w:lang w:val="es-CO"/>
              </w:rPr>
              <w:t xml:space="preserve">Factores humanos es considerado, pero no formalmente </w:t>
            </w:r>
            <w:r>
              <w:rPr>
                <w:rFonts w:ascii="Arial Narrow" w:hAnsi="Arial Narrow"/>
                <w:lang w:val="es-CO"/>
              </w:rPr>
              <w:t>tenido en cuenta</w:t>
            </w:r>
            <w:r w:rsidRPr="00894DF6">
              <w:rPr>
                <w:rFonts w:ascii="Arial Narrow" w:hAnsi="Arial Narrow"/>
                <w:lang w:val="es-CO"/>
              </w:rPr>
              <w:t xml:space="preserve"> por la organización</w:t>
            </w:r>
            <w:r w:rsidR="009E03BC" w:rsidRPr="00894DF6">
              <w:rPr>
                <w:rFonts w:ascii="Arial Narrow" w:hAnsi="Arial Narrow"/>
                <w:lang w:val="es-CO"/>
              </w:rPr>
              <w:t>.</w:t>
            </w:r>
          </w:p>
        </w:tc>
        <w:tc>
          <w:tcPr>
            <w:tcW w:w="739" w:type="pct"/>
            <w:shd w:val="clear" w:color="auto" w:fill="auto"/>
          </w:tcPr>
          <w:p w:rsidR="009E03BC" w:rsidRPr="00894DF6" w:rsidRDefault="00894DF6" w:rsidP="009E03BC">
            <w:pPr>
              <w:spacing w:after="0" w:line="240" w:lineRule="auto"/>
              <w:rPr>
                <w:rFonts w:ascii="Arial Narrow" w:hAnsi="Arial Narrow"/>
                <w:lang w:val="es-CO"/>
              </w:rPr>
            </w:pPr>
            <w:r w:rsidRPr="00894DF6">
              <w:rPr>
                <w:rFonts w:ascii="Arial Narrow" w:hAnsi="Arial Narrow"/>
                <w:lang w:val="es-CO"/>
              </w:rPr>
              <w:t xml:space="preserve">Las políticas y procesos de Factores Humanos se han definido y documentado donde lo </w:t>
            </w:r>
            <w:r>
              <w:rPr>
                <w:rFonts w:ascii="Arial Narrow" w:hAnsi="Arial Narrow"/>
                <w:lang w:val="es-CO"/>
              </w:rPr>
              <w:t>exige</w:t>
            </w:r>
            <w:r w:rsidRPr="00894DF6">
              <w:rPr>
                <w:rFonts w:ascii="Arial Narrow" w:hAnsi="Arial Narrow"/>
                <w:lang w:val="es-CO"/>
              </w:rPr>
              <w:t xml:space="preserve"> la regulación</w:t>
            </w:r>
            <w:r w:rsidR="009E03BC" w:rsidRPr="00894DF6">
              <w:rPr>
                <w:rFonts w:ascii="Arial Narrow" w:hAnsi="Arial Narrow"/>
                <w:lang w:val="es-CO"/>
              </w:rPr>
              <w:t>.</w:t>
            </w:r>
          </w:p>
        </w:tc>
        <w:tc>
          <w:tcPr>
            <w:tcW w:w="914" w:type="pct"/>
            <w:shd w:val="clear" w:color="auto" w:fill="auto"/>
          </w:tcPr>
          <w:p w:rsidR="009E03BC" w:rsidRPr="00894DF6" w:rsidRDefault="00894DF6" w:rsidP="009E03BC">
            <w:pPr>
              <w:spacing w:after="0" w:line="240" w:lineRule="auto"/>
              <w:rPr>
                <w:rFonts w:ascii="Arial Narrow" w:hAnsi="Arial Narrow"/>
                <w:lang w:val="es-CO"/>
              </w:rPr>
            </w:pPr>
            <w:r w:rsidRPr="00894DF6">
              <w:rPr>
                <w:rFonts w:ascii="Arial Narrow" w:hAnsi="Arial Narrow"/>
                <w:lang w:val="es-CO"/>
              </w:rPr>
              <w:t xml:space="preserve">Human </w:t>
            </w:r>
            <w:proofErr w:type="spellStart"/>
            <w:r w:rsidRPr="00894DF6">
              <w:rPr>
                <w:rFonts w:ascii="Arial Narrow" w:hAnsi="Arial Narrow"/>
                <w:lang w:val="es-CO"/>
              </w:rPr>
              <w:t>Factors</w:t>
            </w:r>
            <w:proofErr w:type="spellEnd"/>
            <w:r w:rsidRPr="00894DF6">
              <w:rPr>
                <w:rFonts w:ascii="Arial Narrow" w:hAnsi="Arial Narrow"/>
                <w:lang w:val="es-CO"/>
              </w:rPr>
              <w:t xml:space="preserve"> se está gestionando en toda la organización y está comenzando a integrarse en el SMS de la organización.</w:t>
            </w:r>
            <w:r w:rsidR="009E03BC" w:rsidRPr="00894DF6">
              <w:rPr>
                <w:rFonts w:ascii="Arial Narrow" w:hAnsi="Arial Narrow"/>
                <w:lang w:val="es-CO"/>
              </w:rPr>
              <w:t xml:space="preserve">  </w:t>
            </w:r>
          </w:p>
        </w:tc>
        <w:tc>
          <w:tcPr>
            <w:tcW w:w="1002" w:type="pct"/>
            <w:shd w:val="clear" w:color="auto" w:fill="auto"/>
          </w:tcPr>
          <w:p w:rsidR="009E03BC" w:rsidRPr="00894DF6" w:rsidRDefault="00894DF6" w:rsidP="00885239">
            <w:pPr>
              <w:spacing w:after="0" w:line="240" w:lineRule="auto"/>
              <w:rPr>
                <w:rFonts w:ascii="Arial Narrow" w:hAnsi="Arial Narrow"/>
                <w:lang w:val="es-CO"/>
              </w:rPr>
            </w:pPr>
            <w:r w:rsidRPr="00894DF6">
              <w:rPr>
                <w:rFonts w:ascii="Arial Narrow" w:hAnsi="Arial Narrow"/>
                <w:lang w:val="es-CO"/>
              </w:rPr>
              <w:t xml:space="preserve">Human </w:t>
            </w:r>
            <w:proofErr w:type="spellStart"/>
            <w:r w:rsidRPr="00894DF6">
              <w:rPr>
                <w:rFonts w:ascii="Arial Narrow" w:hAnsi="Arial Narrow"/>
                <w:lang w:val="es-CO"/>
              </w:rPr>
              <w:t>Factors</w:t>
            </w:r>
            <w:proofErr w:type="spellEnd"/>
            <w:r w:rsidRPr="00894DF6">
              <w:rPr>
                <w:rFonts w:ascii="Arial Narrow" w:hAnsi="Arial Narrow"/>
                <w:lang w:val="es-CO"/>
              </w:rPr>
              <w:t xml:space="preserve"> está integrado en el SMS y las operaciones de la organización. Todo el personal, incluida la gerencia, conoce los factores humanos y los aplica en la forma en que funcionan.</w:t>
            </w:r>
            <w:r w:rsidR="00885239" w:rsidRPr="00894DF6">
              <w:rPr>
                <w:rFonts w:ascii="Arial Narrow" w:hAnsi="Arial Narrow"/>
                <w:lang w:val="es-CO"/>
              </w:rPr>
              <w:t>.</w:t>
            </w:r>
          </w:p>
        </w:tc>
        <w:tc>
          <w:tcPr>
            <w:tcW w:w="1038" w:type="pct"/>
            <w:shd w:val="clear" w:color="auto" w:fill="auto"/>
          </w:tcPr>
          <w:p w:rsidR="009E03BC" w:rsidRPr="00894DF6" w:rsidRDefault="00894DF6" w:rsidP="00885239">
            <w:pPr>
              <w:spacing w:after="0" w:line="240" w:lineRule="auto"/>
              <w:rPr>
                <w:rFonts w:ascii="Arial Narrow" w:hAnsi="Arial Narrow"/>
                <w:lang w:val="es-CO"/>
              </w:rPr>
            </w:pPr>
            <w:r w:rsidRPr="00894DF6">
              <w:rPr>
                <w:rFonts w:ascii="Arial Narrow" w:hAnsi="Arial Narrow"/>
                <w:lang w:val="es-CO"/>
              </w:rPr>
              <w:t xml:space="preserve">Human </w:t>
            </w:r>
            <w:proofErr w:type="spellStart"/>
            <w:r w:rsidRPr="00894DF6">
              <w:rPr>
                <w:rFonts w:ascii="Arial Narrow" w:hAnsi="Arial Narrow"/>
                <w:lang w:val="es-CO"/>
              </w:rPr>
              <w:t>Factors</w:t>
            </w:r>
            <w:proofErr w:type="spellEnd"/>
            <w:r w:rsidRPr="00894DF6">
              <w:rPr>
                <w:rFonts w:ascii="Arial Narrow" w:hAnsi="Arial Narrow"/>
                <w:lang w:val="es-CO"/>
              </w:rPr>
              <w:t xml:space="preserve"> está integrado en las actividades diarias de la organización y completamente integrado en el SMS. Esto es evidente en toda la organización, desde la alta gerencia hasta el personal de primera línea.</w:t>
            </w:r>
            <w:r w:rsidR="009E03BC" w:rsidRPr="00894DF6">
              <w:rPr>
                <w:rFonts w:ascii="Arial Narrow" w:hAnsi="Arial Narrow"/>
                <w:lang w:val="es-CO"/>
              </w:rPr>
              <w:t xml:space="preserve"> </w:t>
            </w:r>
          </w:p>
        </w:tc>
      </w:tr>
    </w:tbl>
    <w:p w:rsidR="00BA3526" w:rsidRPr="00894DF6" w:rsidRDefault="00BA3526" w:rsidP="001A44CE">
      <w:pPr>
        <w:spacing w:after="0" w:line="240" w:lineRule="auto"/>
        <w:rPr>
          <w:rFonts w:ascii="Arial Narrow" w:hAnsi="Arial Narrow"/>
          <w:lang w:val="es-CO"/>
        </w:rPr>
      </w:pPr>
    </w:p>
    <w:sectPr w:rsidR="00BA3526" w:rsidRPr="00894DF6" w:rsidSect="0061760D">
      <w:footerReference w:type="default" r:id="rId10"/>
      <w:headerReference w:type="first" r:id="rId11"/>
      <w:pgSz w:w="16838" w:h="11906" w:orient="landscape" w:code="9"/>
      <w:pgMar w:top="851" w:right="536" w:bottom="794"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984" w:rsidRDefault="00F15984" w:rsidP="00C67043">
      <w:pPr>
        <w:spacing w:after="0" w:line="240" w:lineRule="auto"/>
      </w:pPr>
      <w:r>
        <w:separator/>
      </w:r>
    </w:p>
  </w:endnote>
  <w:endnote w:type="continuationSeparator" w:id="0">
    <w:p w:rsidR="00F15984" w:rsidRDefault="00F15984" w:rsidP="00C6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pid E1s SCd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3D" w:rsidRPr="00D14C65" w:rsidRDefault="00AE383D">
    <w:pPr>
      <w:pStyle w:val="Piedepgina"/>
      <w:jc w:val="center"/>
      <w:rPr>
        <w:lang w:val="es-CO"/>
      </w:rPr>
    </w:pPr>
    <w:r w:rsidRPr="00D14C65">
      <w:rPr>
        <w:lang w:val="es-CO"/>
      </w:rPr>
      <w:t xml:space="preserve">Página  </w:t>
    </w:r>
    <w:r w:rsidRPr="00D14C65">
      <w:rPr>
        <w:b/>
        <w:sz w:val="24"/>
        <w:szCs w:val="24"/>
        <w:lang w:val="es-CO"/>
      </w:rPr>
      <w:fldChar w:fldCharType="begin"/>
    </w:r>
    <w:r w:rsidRPr="00D14C65">
      <w:rPr>
        <w:b/>
        <w:lang w:val="es-CO"/>
      </w:rPr>
      <w:instrText xml:space="preserve"> PAGE </w:instrText>
    </w:r>
    <w:r w:rsidRPr="00D14C65">
      <w:rPr>
        <w:b/>
        <w:sz w:val="24"/>
        <w:szCs w:val="24"/>
        <w:lang w:val="es-CO"/>
      </w:rPr>
      <w:fldChar w:fldCharType="separate"/>
    </w:r>
    <w:r w:rsidRPr="00D14C65">
      <w:rPr>
        <w:b/>
        <w:noProof/>
        <w:lang w:val="es-CO"/>
      </w:rPr>
      <w:t>21</w:t>
    </w:r>
    <w:r w:rsidRPr="00D14C65">
      <w:rPr>
        <w:b/>
        <w:sz w:val="24"/>
        <w:szCs w:val="24"/>
        <w:lang w:val="es-CO"/>
      </w:rPr>
      <w:fldChar w:fldCharType="end"/>
    </w:r>
    <w:r w:rsidRPr="00D14C65">
      <w:rPr>
        <w:lang w:val="es-CO"/>
      </w:rPr>
      <w:t xml:space="preserve"> de </w:t>
    </w:r>
    <w:r w:rsidRPr="00D14C65">
      <w:rPr>
        <w:b/>
        <w:sz w:val="24"/>
        <w:szCs w:val="24"/>
        <w:lang w:val="es-CO"/>
      </w:rPr>
      <w:fldChar w:fldCharType="begin"/>
    </w:r>
    <w:r w:rsidRPr="00D14C65">
      <w:rPr>
        <w:b/>
        <w:lang w:val="es-CO"/>
      </w:rPr>
      <w:instrText xml:space="preserve"> NUMPAGES  </w:instrText>
    </w:r>
    <w:r w:rsidRPr="00D14C65">
      <w:rPr>
        <w:b/>
        <w:sz w:val="24"/>
        <w:szCs w:val="24"/>
        <w:lang w:val="es-CO"/>
      </w:rPr>
      <w:fldChar w:fldCharType="separate"/>
    </w:r>
    <w:r w:rsidRPr="00D14C65">
      <w:rPr>
        <w:b/>
        <w:noProof/>
        <w:lang w:val="es-CO"/>
      </w:rPr>
      <w:t>28</w:t>
    </w:r>
    <w:r w:rsidRPr="00D14C65">
      <w:rPr>
        <w:b/>
        <w:sz w:val="24"/>
        <w:szCs w:val="24"/>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984" w:rsidRDefault="00F15984" w:rsidP="00C67043">
      <w:pPr>
        <w:spacing w:after="0" w:line="240" w:lineRule="auto"/>
      </w:pPr>
      <w:r>
        <w:separator/>
      </w:r>
    </w:p>
  </w:footnote>
  <w:footnote w:type="continuationSeparator" w:id="0">
    <w:p w:rsidR="00F15984" w:rsidRDefault="00F15984" w:rsidP="00C67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3D" w:rsidRDefault="00AE383D" w:rsidP="00074E3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395"/>
    <w:multiLevelType w:val="multilevel"/>
    <w:tmpl w:val="66AEB614"/>
    <w:lvl w:ilvl="0">
      <w:start w:val="3"/>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 w15:restartNumberingAfterBreak="0">
    <w:nsid w:val="135A0E58"/>
    <w:multiLevelType w:val="multilevel"/>
    <w:tmpl w:val="66AEB614"/>
    <w:lvl w:ilvl="0">
      <w:start w:val="2"/>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 w15:restartNumberingAfterBreak="0">
    <w:nsid w:val="17850045"/>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3" w15:restartNumberingAfterBreak="0">
    <w:nsid w:val="1ABB3628"/>
    <w:multiLevelType w:val="multilevel"/>
    <w:tmpl w:val="66AEB614"/>
    <w:lvl w:ilvl="0">
      <w:start w:val="4"/>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4" w15:restartNumberingAfterBreak="0">
    <w:nsid w:val="1ADF10B4"/>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5" w15:restartNumberingAfterBreak="0">
    <w:nsid w:val="1B7E5BC6"/>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6" w15:restartNumberingAfterBreak="0">
    <w:nsid w:val="2BC84C26"/>
    <w:multiLevelType w:val="multilevel"/>
    <w:tmpl w:val="42008A92"/>
    <w:lvl w:ilvl="0">
      <w:start w:val="3"/>
      <w:numFmt w:val="decimal"/>
      <w:lvlText w:val="%1"/>
      <w:lvlJc w:val="left"/>
      <w:pPr>
        <w:ind w:left="360" w:hanging="360"/>
      </w:pPr>
      <w:rPr>
        <w:rFonts w:hint="default"/>
        <w:b/>
      </w:rPr>
    </w:lvl>
    <w:lvl w:ilvl="1">
      <w:start w:val="4"/>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7" w15:restartNumberingAfterBreak="0">
    <w:nsid w:val="30C07CC8"/>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8" w15:restartNumberingAfterBreak="0">
    <w:nsid w:val="369363F7"/>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9" w15:restartNumberingAfterBreak="0">
    <w:nsid w:val="3C7D4B29"/>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0" w15:restartNumberingAfterBreak="0">
    <w:nsid w:val="44BC18BD"/>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1" w15:restartNumberingAfterBreak="0">
    <w:nsid w:val="4CFE6B88"/>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2" w15:restartNumberingAfterBreak="0">
    <w:nsid w:val="4E11270A"/>
    <w:multiLevelType w:val="multilevel"/>
    <w:tmpl w:val="66AEB614"/>
    <w:lvl w:ilvl="0">
      <w:start w:val="4"/>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3" w15:restartNumberingAfterBreak="0">
    <w:nsid w:val="4FD74068"/>
    <w:multiLevelType w:val="multilevel"/>
    <w:tmpl w:val="66AEB614"/>
    <w:lvl w:ilvl="0">
      <w:start w:val="3"/>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4" w15:restartNumberingAfterBreak="0">
    <w:nsid w:val="506907FF"/>
    <w:multiLevelType w:val="hybridMultilevel"/>
    <w:tmpl w:val="0A58106A"/>
    <w:lvl w:ilvl="0" w:tplc="9D4257A2">
      <w:start w:val="1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340E7"/>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6" w15:restartNumberingAfterBreak="0">
    <w:nsid w:val="54FE6C3C"/>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7" w15:restartNumberingAfterBreak="0">
    <w:nsid w:val="58FD3D30"/>
    <w:multiLevelType w:val="multilevel"/>
    <w:tmpl w:val="66AEB614"/>
    <w:lvl w:ilvl="0">
      <w:start w:val="2"/>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8" w15:restartNumberingAfterBreak="0">
    <w:nsid w:val="592B189F"/>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9" w15:restartNumberingAfterBreak="0">
    <w:nsid w:val="5A2C0306"/>
    <w:multiLevelType w:val="multilevel"/>
    <w:tmpl w:val="759EA504"/>
    <w:lvl w:ilvl="0">
      <w:start w:val="2"/>
      <w:numFmt w:val="decimal"/>
      <w:lvlText w:val="%1"/>
      <w:lvlJc w:val="left"/>
      <w:pPr>
        <w:ind w:left="360" w:hanging="360"/>
      </w:pPr>
      <w:rPr>
        <w:rFonts w:hint="default"/>
        <w:b/>
      </w:rPr>
    </w:lvl>
    <w:lvl w:ilvl="1">
      <w:start w:val="3"/>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256" w:hanging="1440"/>
      </w:pPr>
      <w:rPr>
        <w:rFonts w:hint="default"/>
        <w:b/>
      </w:rPr>
    </w:lvl>
  </w:abstractNum>
  <w:abstractNum w:abstractNumId="20" w15:restartNumberingAfterBreak="0">
    <w:nsid w:val="60ED28B3"/>
    <w:multiLevelType w:val="multilevel"/>
    <w:tmpl w:val="3AF2D338"/>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256" w:hanging="1440"/>
      </w:pPr>
      <w:rPr>
        <w:rFonts w:hint="default"/>
        <w:b/>
      </w:rPr>
    </w:lvl>
  </w:abstractNum>
  <w:abstractNum w:abstractNumId="21" w15:restartNumberingAfterBreak="0">
    <w:nsid w:val="63AC7DC7"/>
    <w:multiLevelType w:val="multilevel"/>
    <w:tmpl w:val="66AEB614"/>
    <w:lvl w:ilvl="0">
      <w:start w:val="3"/>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2" w15:restartNumberingAfterBreak="0">
    <w:nsid w:val="669117DA"/>
    <w:multiLevelType w:val="multilevel"/>
    <w:tmpl w:val="66AEB614"/>
    <w:lvl w:ilvl="0">
      <w:start w:val="4"/>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3" w15:restartNumberingAfterBreak="0">
    <w:nsid w:val="70827186"/>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4" w15:restartNumberingAfterBreak="0">
    <w:nsid w:val="71F05A79"/>
    <w:multiLevelType w:val="multilevel"/>
    <w:tmpl w:val="66AEB614"/>
    <w:lvl w:ilvl="0">
      <w:start w:val="1"/>
      <w:numFmt w:val="decimal"/>
      <w:lvlText w:val="%1"/>
      <w:lvlJc w:val="left"/>
      <w:pPr>
        <w:ind w:left="360" w:hanging="360"/>
      </w:pPr>
      <w:rPr>
        <w:rFonts w:hint="default"/>
        <w:b/>
      </w:rPr>
    </w:lvl>
    <w:lvl w:ilvl="1">
      <w:start w:val="4"/>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5" w15:restartNumberingAfterBreak="0">
    <w:nsid w:val="751E4E0B"/>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6" w15:restartNumberingAfterBreak="0">
    <w:nsid w:val="75E23CA3"/>
    <w:multiLevelType w:val="multilevel"/>
    <w:tmpl w:val="FC6A28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7C927D2"/>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8" w15:restartNumberingAfterBreak="0">
    <w:nsid w:val="7AFA1D9A"/>
    <w:multiLevelType w:val="multilevel"/>
    <w:tmpl w:val="C0842314"/>
    <w:lvl w:ilvl="0">
      <w:start w:val="3"/>
      <w:numFmt w:val="decimal"/>
      <w:lvlText w:val="%1"/>
      <w:lvlJc w:val="left"/>
      <w:pPr>
        <w:ind w:left="360" w:hanging="360"/>
      </w:pPr>
      <w:rPr>
        <w:rFonts w:hint="default"/>
        <w:b/>
      </w:rPr>
    </w:lvl>
    <w:lvl w:ilvl="1">
      <w:start w:val="4"/>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9" w15:restartNumberingAfterBreak="0">
    <w:nsid w:val="7C4654D7"/>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num w:numId="1">
    <w:abstractNumId w:val="9"/>
  </w:num>
  <w:num w:numId="2">
    <w:abstractNumId w:val="5"/>
  </w:num>
  <w:num w:numId="3">
    <w:abstractNumId w:val="7"/>
  </w:num>
  <w:num w:numId="4">
    <w:abstractNumId w:val="23"/>
  </w:num>
  <w:num w:numId="5">
    <w:abstractNumId w:val="25"/>
  </w:num>
  <w:num w:numId="6">
    <w:abstractNumId w:val="8"/>
  </w:num>
  <w:num w:numId="7">
    <w:abstractNumId w:val="18"/>
  </w:num>
  <w:num w:numId="8">
    <w:abstractNumId w:val="11"/>
  </w:num>
  <w:num w:numId="9">
    <w:abstractNumId w:val="29"/>
  </w:num>
  <w:num w:numId="10">
    <w:abstractNumId w:val="27"/>
  </w:num>
  <w:num w:numId="11">
    <w:abstractNumId w:val="16"/>
  </w:num>
  <w:num w:numId="12">
    <w:abstractNumId w:val="4"/>
  </w:num>
  <w:num w:numId="13">
    <w:abstractNumId w:val="17"/>
  </w:num>
  <w:num w:numId="14">
    <w:abstractNumId w:val="21"/>
  </w:num>
  <w:num w:numId="15">
    <w:abstractNumId w:val="22"/>
  </w:num>
  <w:num w:numId="16">
    <w:abstractNumId w:val="10"/>
  </w:num>
  <w:num w:numId="17">
    <w:abstractNumId w:val="15"/>
  </w:num>
  <w:num w:numId="18">
    <w:abstractNumId w:val="2"/>
  </w:num>
  <w:num w:numId="19">
    <w:abstractNumId w:val="24"/>
  </w:num>
  <w:num w:numId="20">
    <w:abstractNumId w:val="1"/>
  </w:num>
  <w:num w:numId="21">
    <w:abstractNumId w:val="0"/>
  </w:num>
  <w:num w:numId="22">
    <w:abstractNumId w:val="13"/>
  </w:num>
  <w:num w:numId="23">
    <w:abstractNumId w:val="3"/>
  </w:num>
  <w:num w:numId="24">
    <w:abstractNumId w:val="6"/>
  </w:num>
  <w:num w:numId="25">
    <w:abstractNumId w:val="28"/>
  </w:num>
  <w:num w:numId="26">
    <w:abstractNumId w:val="14"/>
  </w:num>
  <w:num w:numId="27">
    <w:abstractNumId w:val="12"/>
  </w:num>
  <w:num w:numId="28">
    <w:abstractNumId w:val="20"/>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B9"/>
    <w:rsid w:val="00001590"/>
    <w:rsid w:val="000041E0"/>
    <w:rsid w:val="000145A7"/>
    <w:rsid w:val="000149F2"/>
    <w:rsid w:val="00014B79"/>
    <w:rsid w:val="00021A8D"/>
    <w:rsid w:val="00025849"/>
    <w:rsid w:val="00025A05"/>
    <w:rsid w:val="000260C2"/>
    <w:rsid w:val="00026899"/>
    <w:rsid w:val="00030FC1"/>
    <w:rsid w:val="00037852"/>
    <w:rsid w:val="00037DE8"/>
    <w:rsid w:val="000434D8"/>
    <w:rsid w:val="00043D62"/>
    <w:rsid w:val="00047090"/>
    <w:rsid w:val="00074E30"/>
    <w:rsid w:val="00080E81"/>
    <w:rsid w:val="00082FFC"/>
    <w:rsid w:val="0009055D"/>
    <w:rsid w:val="000959BE"/>
    <w:rsid w:val="000968BE"/>
    <w:rsid w:val="00097714"/>
    <w:rsid w:val="000A33F5"/>
    <w:rsid w:val="000A5F37"/>
    <w:rsid w:val="000B3ED7"/>
    <w:rsid w:val="000B59A5"/>
    <w:rsid w:val="000B65A3"/>
    <w:rsid w:val="000C581E"/>
    <w:rsid w:val="000C68FD"/>
    <w:rsid w:val="000D7E0F"/>
    <w:rsid w:val="000E5298"/>
    <w:rsid w:val="000E530A"/>
    <w:rsid w:val="000F4AE9"/>
    <w:rsid w:val="000F4F71"/>
    <w:rsid w:val="000F5187"/>
    <w:rsid w:val="00100A1C"/>
    <w:rsid w:val="00102445"/>
    <w:rsid w:val="00104582"/>
    <w:rsid w:val="00105302"/>
    <w:rsid w:val="001106B5"/>
    <w:rsid w:val="00110F51"/>
    <w:rsid w:val="00111693"/>
    <w:rsid w:val="001151AB"/>
    <w:rsid w:val="00115F64"/>
    <w:rsid w:val="00116102"/>
    <w:rsid w:val="00120395"/>
    <w:rsid w:val="00126A4A"/>
    <w:rsid w:val="00135963"/>
    <w:rsid w:val="0013739E"/>
    <w:rsid w:val="001425A9"/>
    <w:rsid w:val="0016002A"/>
    <w:rsid w:val="001648FB"/>
    <w:rsid w:val="00166C38"/>
    <w:rsid w:val="00167AF3"/>
    <w:rsid w:val="001710F0"/>
    <w:rsid w:val="00171790"/>
    <w:rsid w:val="00171CA4"/>
    <w:rsid w:val="00176B6A"/>
    <w:rsid w:val="00181A78"/>
    <w:rsid w:val="00182EE2"/>
    <w:rsid w:val="00184442"/>
    <w:rsid w:val="00186621"/>
    <w:rsid w:val="00186847"/>
    <w:rsid w:val="0019364A"/>
    <w:rsid w:val="001A379C"/>
    <w:rsid w:val="001A44CE"/>
    <w:rsid w:val="001A5C27"/>
    <w:rsid w:val="001A642B"/>
    <w:rsid w:val="001B302D"/>
    <w:rsid w:val="001B5D1C"/>
    <w:rsid w:val="001B6B1A"/>
    <w:rsid w:val="001C1D81"/>
    <w:rsid w:val="001C5B3B"/>
    <w:rsid w:val="001C7154"/>
    <w:rsid w:val="001D3405"/>
    <w:rsid w:val="001D3559"/>
    <w:rsid w:val="001E1030"/>
    <w:rsid w:val="001E6E74"/>
    <w:rsid w:val="001F28C3"/>
    <w:rsid w:val="001F4394"/>
    <w:rsid w:val="001F646F"/>
    <w:rsid w:val="002000A1"/>
    <w:rsid w:val="00200252"/>
    <w:rsid w:val="00203C04"/>
    <w:rsid w:val="00205540"/>
    <w:rsid w:val="00217D7E"/>
    <w:rsid w:val="002303AA"/>
    <w:rsid w:val="0024064A"/>
    <w:rsid w:val="00240D17"/>
    <w:rsid w:val="002445A5"/>
    <w:rsid w:val="00250632"/>
    <w:rsid w:val="0025105A"/>
    <w:rsid w:val="002513BB"/>
    <w:rsid w:val="00263F79"/>
    <w:rsid w:val="002644E0"/>
    <w:rsid w:val="00264B84"/>
    <w:rsid w:val="00282C99"/>
    <w:rsid w:val="0029078A"/>
    <w:rsid w:val="00291C35"/>
    <w:rsid w:val="002A21FD"/>
    <w:rsid w:val="002A2581"/>
    <w:rsid w:val="002A4F76"/>
    <w:rsid w:val="002A560B"/>
    <w:rsid w:val="002B1094"/>
    <w:rsid w:val="002B4120"/>
    <w:rsid w:val="002B491F"/>
    <w:rsid w:val="002C133B"/>
    <w:rsid w:val="002D4197"/>
    <w:rsid w:val="002D7230"/>
    <w:rsid w:val="002E2171"/>
    <w:rsid w:val="002E2184"/>
    <w:rsid w:val="002E6B1F"/>
    <w:rsid w:val="002E6B48"/>
    <w:rsid w:val="002F383C"/>
    <w:rsid w:val="002F44B1"/>
    <w:rsid w:val="0030160C"/>
    <w:rsid w:val="00302392"/>
    <w:rsid w:val="003059A0"/>
    <w:rsid w:val="00311FF0"/>
    <w:rsid w:val="003122F8"/>
    <w:rsid w:val="00316FC9"/>
    <w:rsid w:val="00324788"/>
    <w:rsid w:val="003367FE"/>
    <w:rsid w:val="00336C54"/>
    <w:rsid w:val="003401E0"/>
    <w:rsid w:val="00344C68"/>
    <w:rsid w:val="003510FD"/>
    <w:rsid w:val="00351666"/>
    <w:rsid w:val="00361F7E"/>
    <w:rsid w:val="0037164F"/>
    <w:rsid w:val="0037610B"/>
    <w:rsid w:val="0038512B"/>
    <w:rsid w:val="00392CDC"/>
    <w:rsid w:val="003A0B62"/>
    <w:rsid w:val="003A1409"/>
    <w:rsid w:val="003A14E8"/>
    <w:rsid w:val="003B55B0"/>
    <w:rsid w:val="003B5B90"/>
    <w:rsid w:val="003C4424"/>
    <w:rsid w:val="003D4DBE"/>
    <w:rsid w:val="003E277D"/>
    <w:rsid w:val="003E3745"/>
    <w:rsid w:val="003E792B"/>
    <w:rsid w:val="003F14D2"/>
    <w:rsid w:val="003F2F4D"/>
    <w:rsid w:val="00402DEC"/>
    <w:rsid w:val="00402EA8"/>
    <w:rsid w:val="00416D23"/>
    <w:rsid w:val="004179D4"/>
    <w:rsid w:val="004233DD"/>
    <w:rsid w:val="00430E86"/>
    <w:rsid w:val="00433920"/>
    <w:rsid w:val="00441573"/>
    <w:rsid w:val="00461B80"/>
    <w:rsid w:val="004639FC"/>
    <w:rsid w:val="00470B85"/>
    <w:rsid w:val="004736FF"/>
    <w:rsid w:val="004772E2"/>
    <w:rsid w:val="00484FCF"/>
    <w:rsid w:val="004866F5"/>
    <w:rsid w:val="00491B78"/>
    <w:rsid w:val="0049255B"/>
    <w:rsid w:val="00493344"/>
    <w:rsid w:val="004A0C21"/>
    <w:rsid w:val="004A0EA1"/>
    <w:rsid w:val="004A2331"/>
    <w:rsid w:val="004A550C"/>
    <w:rsid w:val="004B3197"/>
    <w:rsid w:val="004B595F"/>
    <w:rsid w:val="004C0BD4"/>
    <w:rsid w:val="004C3CE6"/>
    <w:rsid w:val="004C4700"/>
    <w:rsid w:val="004D0044"/>
    <w:rsid w:val="004D153C"/>
    <w:rsid w:val="004E0B90"/>
    <w:rsid w:val="004E730C"/>
    <w:rsid w:val="004F4AE7"/>
    <w:rsid w:val="004F4FDC"/>
    <w:rsid w:val="004F6BA5"/>
    <w:rsid w:val="0050584E"/>
    <w:rsid w:val="00506439"/>
    <w:rsid w:val="00510FF2"/>
    <w:rsid w:val="00523268"/>
    <w:rsid w:val="00523941"/>
    <w:rsid w:val="00530C25"/>
    <w:rsid w:val="00532AC5"/>
    <w:rsid w:val="00533A0C"/>
    <w:rsid w:val="005352EC"/>
    <w:rsid w:val="00535EEE"/>
    <w:rsid w:val="005369EE"/>
    <w:rsid w:val="00537ADC"/>
    <w:rsid w:val="005407BF"/>
    <w:rsid w:val="00560131"/>
    <w:rsid w:val="0056073B"/>
    <w:rsid w:val="0057349A"/>
    <w:rsid w:val="005754AB"/>
    <w:rsid w:val="00586DB3"/>
    <w:rsid w:val="00594EA4"/>
    <w:rsid w:val="0059567E"/>
    <w:rsid w:val="00596C7B"/>
    <w:rsid w:val="005A7C2E"/>
    <w:rsid w:val="005B261A"/>
    <w:rsid w:val="005B59FA"/>
    <w:rsid w:val="005C53E6"/>
    <w:rsid w:val="005C6190"/>
    <w:rsid w:val="005C625C"/>
    <w:rsid w:val="005D233E"/>
    <w:rsid w:val="005D305C"/>
    <w:rsid w:val="005E5091"/>
    <w:rsid w:val="005E50DD"/>
    <w:rsid w:val="005F1CDC"/>
    <w:rsid w:val="005F50A2"/>
    <w:rsid w:val="00601C9A"/>
    <w:rsid w:val="0061346F"/>
    <w:rsid w:val="006157B3"/>
    <w:rsid w:val="00615DEE"/>
    <w:rsid w:val="00616A7C"/>
    <w:rsid w:val="0061760D"/>
    <w:rsid w:val="00632EEC"/>
    <w:rsid w:val="00635C4B"/>
    <w:rsid w:val="0064305A"/>
    <w:rsid w:val="006450A2"/>
    <w:rsid w:val="00646DDD"/>
    <w:rsid w:val="00651EE2"/>
    <w:rsid w:val="00653669"/>
    <w:rsid w:val="0065398B"/>
    <w:rsid w:val="00654EBC"/>
    <w:rsid w:val="0066004C"/>
    <w:rsid w:val="006637BD"/>
    <w:rsid w:val="00670AB3"/>
    <w:rsid w:val="00673B39"/>
    <w:rsid w:val="00676EEA"/>
    <w:rsid w:val="0068088B"/>
    <w:rsid w:val="0068203E"/>
    <w:rsid w:val="006835B4"/>
    <w:rsid w:val="00687E41"/>
    <w:rsid w:val="006906D4"/>
    <w:rsid w:val="00692F8D"/>
    <w:rsid w:val="006955C2"/>
    <w:rsid w:val="006B5279"/>
    <w:rsid w:val="006B6C64"/>
    <w:rsid w:val="006C3905"/>
    <w:rsid w:val="006C5919"/>
    <w:rsid w:val="006C6205"/>
    <w:rsid w:val="006D3DE1"/>
    <w:rsid w:val="006D4CC8"/>
    <w:rsid w:val="006E700F"/>
    <w:rsid w:val="006F532A"/>
    <w:rsid w:val="00701CC3"/>
    <w:rsid w:val="007061DF"/>
    <w:rsid w:val="00710C15"/>
    <w:rsid w:val="00710CE4"/>
    <w:rsid w:val="007118E6"/>
    <w:rsid w:val="0071434C"/>
    <w:rsid w:val="00726022"/>
    <w:rsid w:val="00726C22"/>
    <w:rsid w:val="007327C9"/>
    <w:rsid w:val="00737014"/>
    <w:rsid w:val="00746EB9"/>
    <w:rsid w:val="00754542"/>
    <w:rsid w:val="00754B51"/>
    <w:rsid w:val="00760AC0"/>
    <w:rsid w:val="00762C23"/>
    <w:rsid w:val="00780C49"/>
    <w:rsid w:val="007822FF"/>
    <w:rsid w:val="00785693"/>
    <w:rsid w:val="007878A7"/>
    <w:rsid w:val="007903A5"/>
    <w:rsid w:val="00793FEB"/>
    <w:rsid w:val="00796675"/>
    <w:rsid w:val="0079752D"/>
    <w:rsid w:val="007A21DC"/>
    <w:rsid w:val="007B1A7F"/>
    <w:rsid w:val="007B5C58"/>
    <w:rsid w:val="007B6AE1"/>
    <w:rsid w:val="007C009C"/>
    <w:rsid w:val="007C1070"/>
    <w:rsid w:val="007C248A"/>
    <w:rsid w:val="007D33FA"/>
    <w:rsid w:val="007D6EFF"/>
    <w:rsid w:val="007E4CCC"/>
    <w:rsid w:val="007E5408"/>
    <w:rsid w:val="007E6D20"/>
    <w:rsid w:val="007F106E"/>
    <w:rsid w:val="0080301B"/>
    <w:rsid w:val="0080534B"/>
    <w:rsid w:val="00811A6D"/>
    <w:rsid w:val="00814E15"/>
    <w:rsid w:val="0081759F"/>
    <w:rsid w:val="00821355"/>
    <w:rsid w:val="008219B1"/>
    <w:rsid w:val="008252E5"/>
    <w:rsid w:val="00831749"/>
    <w:rsid w:val="00831B15"/>
    <w:rsid w:val="00835894"/>
    <w:rsid w:val="008379BA"/>
    <w:rsid w:val="008421F7"/>
    <w:rsid w:val="008435C2"/>
    <w:rsid w:val="00846379"/>
    <w:rsid w:val="00846DAD"/>
    <w:rsid w:val="00850E47"/>
    <w:rsid w:val="0085269F"/>
    <w:rsid w:val="00861698"/>
    <w:rsid w:val="00862A38"/>
    <w:rsid w:val="00863896"/>
    <w:rsid w:val="0087685B"/>
    <w:rsid w:val="00876B25"/>
    <w:rsid w:val="00880399"/>
    <w:rsid w:val="00881DFD"/>
    <w:rsid w:val="00882B89"/>
    <w:rsid w:val="00885239"/>
    <w:rsid w:val="00885888"/>
    <w:rsid w:val="0088701A"/>
    <w:rsid w:val="00893D7C"/>
    <w:rsid w:val="00894431"/>
    <w:rsid w:val="00894DF6"/>
    <w:rsid w:val="008A58BA"/>
    <w:rsid w:val="008B03BA"/>
    <w:rsid w:val="008B2A48"/>
    <w:rsid w:val="008B2FC9"/>
    <w:rsid w:val="008B4A91"/>
    <w:rsid w:val="008C26ED"/>
    <w:rsid w:val="008C4597"/>
    <w:rsid w:val="008D1F87"/>
    <w:rsid w:val="008D21B5"/>
    <w:rsid w:val="008E1926"/>
    <w:rsid w:val="008E2F3C"/>
    <w:rsid w:val="008E540B"/>
    <w:rsid w:val="008F0212"/>
    <w:rsid w:val="008F2564"/>
    <w:rsid w:val="008F3E2D"/>
    <w:rsid w:val="00902A3B"/>
    <w:rsid w:val="00917503"/>
    <w:rsid w:val="009179E5"/>
    <w:rsid w:val="00925999"/>
    <w:rsid w:val="009270CE"/>
    <w:rsid w:val="009322B7"/>
    <w:rsid w:val="00932EAE"/>
    <w:rsid w:val="009408FD"/>
    <w:rsid w:val="009447D0"/>
    <w:rsid w:val="00946278"/>
    <w:rsid w:val="009470D5"/>
    <w:rsid w:val="00962F37"/>
    <w:rsid w:val="00963AB2"/>
    <w:rsid w:val="0096415D"/>
    <w:rsid w:val="009665B9"/>
    <w:rsid w:val="00972FDA"/>
    <w:rsid w:val="009755CF"/>
    <w:rsid w:val="00977C61"/>
    <w:rsid w:val="009814C5"/>
    <w:rsid w:val="00983503"/>
    <w:rsid w:val="00987800"/>
    <w:rsid w:val="00987898"/>
    <w:rsid w:val="00993057"/>
    <w:rsid w:val="00993E5D"/>
    <w:rsid w:val="00996301"/>
    <w:rsid w:val="00997B27"/>
    <w:rsid w:val="009A1C65"/>
    <w:rsid w:val="009A3693"/>
    <w:rsid w:val="009A7FD5"/>
    <w:rsid w:val="009B1BBF"/>
    <w:rsid w:val="009C4879"/>
    <w:rsid w:val="009C59E8"/>
    <w:rsid w:val="009E03BC"/>
    <w:rsid w:val="009E6462"/>
    <w:rsid w:val="009E76D5"/>
    <w:rsid w:val="009F18A7"/>
    <w:rsid w:val="00A002A2"/>
    <w:rsid w:val="00A01AC2"/>
    <w:rsid w:val="00A17261"/>
    <w:rsid w:val="00A335A9"/>
    <w:rsid w:val="00A34278"/>
    <w:rsid w:val="00A34C55"/>
    <w:rsid w:val="00A3525B"/>
    <w:rsid w:val="00A35D2E"/>
    <w:rsid w:val="00A45C71"/>
    <w:rsid w:val="00A512CC"/>
    <w:rsid w:val="00A52AE0"/>
    <w:rsid w:val="00A60E2D"/>
    <w:rsid w:val="00A64943"/>
    <w:rsid w:val="00A6659F"/>
    <w:rsid w:val="00A76563"/>
    <w:rsid w:val="00A76CE4"/>
    <w:rsid w:val="00A81979"/>
    <w:rsid w:val="00A9108F"/>
    <w:rsid w:val="00A911C6"/>
    <w:rsid w:val="00A91BD2"/>
    <w:rsid w:val="00AA2AF7"/>
    <w:rsid w:val="00AA43CE"/>
    <w:rsid w:val="00AA6CC0"/>
    <w:rsid w:val="00AB632A"/>
    <w:rsid w:val="00AC0EE0"/>
    <w:rsid w:val="00AC185C"/>
    <w:rsid w:val="00AC46C3"/>
    <w:rsid w:val="00AD002B"/>
    <w:rsid w:val="00AD66F6"/>
    <w:rsid w:val="00AE383D"/>
    <w:rsid w:val="00AE38A1"/>
    <w:rsid w:val="00AE578D"/>
    <w:rsid w:val="00AE7684"/>
    <w:rsid w:val="00AF2809"/>
    <w:rsid w:val="00AF68AA"/>
    <w:rsid w:val="00B00CBE"/>
    <w:rsid w:val="00B03C1B"/>
    <w:rsid w:val="00B05873"/>
    <w:rsid w:val="00B0720F"/>
    <w:rsid w:val="00B178A6"/>
    <w:rsid w:val="00B17D8B"/>
    <w:rsid w:val="00B24AB5"/>
    <w:rsid w:val="00B26AF5"/>
    <w:rsid w:val="00B33DB5"/>
    <w:rsid w:val="00B36872"/>
    <w:rsid w:val="00B436A8"/>
    <w:rsid w:val="00B45E44"/>
    <w:rsid w:val="00B47E16"/>
    <w:rsid w:val="00B52906"/>
    <w:rsid w:val="00B550D0"/>
    <w:rsid w:val="00B5537F"/>
    <w:rsid w:val="00B600E6"/>
    <w:rsid w:val="00B73226"/>
    <w:rsid w:val="00B734B5"/>
    <w:rsid w:val="00B85FE3"/>
    <w:rsid w:val="00B86CDC"/>
    <w:rsid w:val="00B90040"/>
    <w:rsid w:val="00B92A96"/>
    <w:rsid w:val="00BA2818"/>
    <w:rsid w:val="00BA2838"/>
    <w:rsid w:val="00BA3526"/>
    <w:rsid w:val="00BA5F3D"/>
    <w:rsid w:val="00BB0C7B"/>
    <w:rsid w:val="00BB62BD"/>
    <w:rsid w:val="00BC593E"/>
    <w:rsid w:val="00BD6FB1"/>
    <w:rsid w:val="00BE061C"/>
    <w:rsid w:val="00BE0EE8"/>
    <w:rsid w:val="00BE2AB4"/>
    <w:rsid w:val="00BF1C80"/>
    <w:rsid w:val="00BF785B"/>
    <w:rsid w:val="00C04B8A"/>
    <w:rsid w:val="00C13C35"/>
    <w:rsid w:val="00C13EDC"/>
    <w:rsid w:val="00C209D6"/>
    <w:rsid w:val="00C265CF"/>
    <w:rsid w:val="00C30B34"/>
    <w:rsid w:val="00C34A33"/>
    <w:rsid w:val="00C40C9F"/>
    <w:rsid w:val="00C411F9"/>
    <w:rsid w:val="00C50A71"/>
    <w:rsid w:val="00C51B68"/>
    <w:rsid w:val="00C55368"/>
    <w:rsid w:val="00C5561A"/>
    <w:rsid w:val="00C61453"/>
    <w:rsid w:val="00C67043"/>
    <w:rsid w:val="00C701F3"/>
    <w:rsid w:val="00C71249"/>
    <w:rsid w:val="00C71D1D"/>
    <w:rsid w:val="00C7516E"/>
    <w:rsid w:val="00C763D1"/>
    <w:rsid w:val="00C81C3D"/>
    <w:rsid w:val="00C82132"/>
    <w:rsid w:val="00C851C7"/>
    <w:rsid w:val="00C85659"/>
    <w:rsid w:val="00C90BD8"/>
    <w:rsid w:val="00C91092"/>
    <w:rsid w:val="00C92C5D"/>
    <w:rsid w:val="00C93F79"/>
    <w:rsid w:val="00CA2D7D"/>
    <w:rsid w:val="00CA3C1A"/>
    <w:rsid w:val="00CA42F2"/>
    <w:rsid w:val="00CA45C7"/>
    <w:rsid w:val="00CA5102"/>
    <w:rsid w:val="00CA5912"/>
    <w:rsid w:val="00CB0471"/>
    <w:rsid w:val="00CB0C74"/>
    <w:rsid w:val="00CB1618"/>
    <w:rsid w:val="00CB22A1"/>
    <w:rsid w:val="00CB392E"/>
    <w:rsid w:val="00CB5606"/>
    <w:rsid w:val="00CC0ADC"/>
    <w:rsid w:val="00CC2544"/>
    <w:rsid w:val="00CC40A9"/>
    <w:rsid w:val="00CC4444"/>
    <w:rsid w:val="00CC50B4"/>
    <w:rsid w:val="00CC5E27"/>
    <w:rsid w:val="00CD65D1"/>
    <w:rsid w:val="00CE02C2"/>
    <w:rsid w:val="00CE04DE"/>
    <w:rsid w:val="00CF5EB9"/>
    <w:rsid w:val="00D027A3"/>
    <w:rsid w:val="00D02BFB"/>
    <w:rsid w:val="00D11EB9"/>
    <w:rsid w:val="00D14C65"/>
    <w:rsid w:val="00D1594F"/>
    <w:rsid w:val="00D20C75"/>
    <w:rsid w:val="00D21DDA"/>
    <w:rsid w:val="00D246B2"/>
    <w:rsid w:val="00D31130"/>
    <w:rsid w:val="00D3180B"/>
    <w:rsid w:val="00D3347E"/>
    <w:rsid w:val="00D348BB"/>
    <w:rsid w:val="00D35946"/>
    <w:rsid w:val="00D36F53"/>
    <w:rsid w:val="00D46B95"/>
    <w:rsid w:val="00D4700A"/>
    <w:rsid w:val="00D517C1"/>
    <w:rsid w:val="00D537D9"/>
    <w:rsid w:val="00D55B29"/>
    <w:rsid w:val="00D63F0E"/>
    <w:rsid w:val="00D66EDC"/>
    <w:rsid w:val="00D71230"/>
    <w:rsid w:val="00D72722"/>
    <w:rsid w:val="00D7441A"/>
    <w:rsid w:val="00D853A0"/>
    <w:rsid w:val="00D91D1A"/>
    <w:rsid w:val="00D937D1"/>
    <w:rsid w:val="00D93F43"/>
    <w:rsid w:val="00D952B4"/>
    <w:rsid w:val="00DA10DF"/>
    <w:rsid w:val="00DB2F82"/>
    <w:rsid w:val="00DB4A2E"/>
    <w:rsid w:val="00DB5D88"/>
    <w:rsid w:val="00DC0A5C"/>
    <w:rsid w:val="00DC254E"/>
    <w:rsid w:val="00DE01F7"/>
    <w:rsid w:val="00DE5E62"/>
    <w:rsid w:val="00DF7B4E"/>
    <w:rsid w:val="00E011C7"/>
    <w:rsid w:val="00E12C86"/>
    <w:rsid w:val="00E17182"/>
    <w:rsid w:val="00E32236"/>
    <w:rsid w:val="00E3526E"/>
    <w:rsid w:val="00E42683"/>
    <w:rsid w:val="00E42974"/>
    <w:rsid w:val="00E42B58"/>
    <w:rsid w:val="00E44744"/>
    <w:rsid w:val="00E457C0"/>
    <w:rsid w:val="00E5177E"/>
    <w:rsid w:val="00E544C0"/>
    <w:rsid w:val="00E55999"/>
    <w:rsid w:val="00E6013B"/>
    <w:rsid w:val="00E6653E"/>
    <w:rsid w:val="00E668D6"/>
    <w:rsid w:val="00E72913"/>
    <w:rsid w:val="00E729DF"/>
    <w:rsid w:val="00E81920"/>
    <w:rsid w:val="00E830E1"/>
    <w:rsid w:val="00E83436"/>
    <w:rsid w:val="00E85E0B"/>
    <w:rsid w:val="00E90698"/>
    <w:rsid w:val="00E916CB"/>
    <w:rsid w:val="00E92BAB"/>
    <w:rsid w:val="00E94993"/>
    <w:rsid w:val="00E95D1C"/>
    <w:rsid w:val="00E95E3B"/>
    <w:rsid w:val="00EA0FDF"/>
    <w:rsid w:val="00EA225D"/>
    <w:rsid w:val="00EA2766"/>
    <w:rsid w:val="00EA66AD"/>
    <w:rsid w:val="00EA6713"/>
    <w:rsid w:val="00EB081A"/>
    <w:rsid w:val="00EB3B7B"/>
    <w:rsid w:val="00EB3D3F"/>
    <w:rsid w:val="00EB446F"/>
    <w:rsid w:val="00EB564A"/>
    <w:rsid w:val="00EC73A2"/>
    <w:rsid w:val="00ED1114"/>
    <w:rsid w:val="00ED137D"/>
    <w:rsid w:val="00ED3DCA"/>
    <w:rsid w:val="00EE450C"/>
    <w:rsid w:val="00EE678F"/>
    <w:rsid w:val="00EE6A22"/>
    <w:rsid w:val="00EF00F6"/>
    <w:rsid w:val="00EF450B"/>
    <w:rsid w:val="00EF5BE7"/>
    <w:rsid w:val="00F00723"/>
    <w:rsid w:val="00F0269D"/>
    <w:rsid w:val="00F03162"/>
    <w:rsid w:val="00F059E5"/>
    <w:rsid w:val="00F07DAF"/>
    <w:rsid w:val="00F10B19"/>
    <w:rsid w:val="00F11DB1"/>
    <w:rsid w:val="00F151B6"/>
    <w:rsid w:val="00F15433"/>
    <w:rsid w:val="00F15984"/>
    <w:rsid w:val="00F17EE3"/>
    <w:rsid w:val="00F20056"/>
    <w:rsid w:val="00F24F5E"/>
    <w:rsid w:val="00F26838"/>
    <w:rsid w:val="00F31955"/>
    <w:rsid w:val="00F32A9A"/>
    <w:rsid w:val="00F3342F"/>
    <w:rsid w:val="00F34078"/>
    <w:rsid w:val="00F410CA"/>
    <w:rsid w:val="00F45158"/>
    <w:rsid w:val="00F466A7"/>
    <w:rsid w:val="00F50EE5"/>
    <w:rsid w:val="00F50FC0"/>
    <w:rsid w:val="00F57B5E"/>
    <w:rsid w:val="00F71E45"/>
    <w:rsid w:val="00F75FE2"/>
    <w:rsid w:val="00F82D09"/>
    <w:rsid w:val="00F838A4"/>
    <w:rsid w:val="00F84E35"/>
    <w:rsid w:val="00F95C93"/>
    <w:rsid w:val="00FA09E0"/>
    <w:rsid w:val="00FA1970"/>
    <w:rsid w:val="00FA4468"/>
    <w:rsid w:val="00FA5B2B"/>
    <w:rsid w:val="00FA60AD"/>
    <w:rsid w:val="00FA7BC6"/>
    <w:rsid w:val="00FB5CE2"/>
    <w:rsid w:val="00FC176E"/>
    <w:rsid w:val="00FD3FBE"/>
    <w:rsid w:val="00FD46C1"/>
    <w:rsid w:val="00FD77B4"/>
    <w:rsid w:val="00FE036D"/>
    <w:rsid w:val="00FE1EEC"/>
    <w:rsid w:val="00FE4276"/>
    <w:rsid w:val="00FE758F"/>
    <w:rsid w:val="00FF115F"/>
    <w:rsid w:val="00FF2301"/>
    <w:rsid w:val="00FF44DB"/>
    <w:rsid w:val="00FF7A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88E13"/>
  <w15:chartTrackingRefBased/>
  <w15:docId w15:val="{153714E6-4146-43C8-BDE4-085804F8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A4A"/>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145A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145A7"/>
    <w:rPr>
      <w:rFonts w:ascii="Tahoma" w:hAnsi="Tahoma" w:cs="Tahoma"/>
      <w:sz w:val="16"/>
      <w:szCs w:val="16"/>
      <w:lang w:eastAsia="en-US"/>
    </w:rPr>
  </w:style>
  <w:style w:type="paragraph" w:styleId="Sinespaciado">
    <w:name w:val="No Spacing"/>
    <w:link w:val="SinespaciadoCar"/>
    <w:uiPriority w:val="1"/>
    <w:qFormat/>
    <w:rsid w:val="00FE758F"/>
    <w:rPr>
      <w:sz w:val="22"/>
      <w:szCs w:val="22"/>
      <w:lang w:val="en-GB" w:eastAsia="en-US"/>
    </w:rPr>
  </w:style>
  <w:style w:type="paragraph" w:styleId="Encabezado">
    <w:name w:val="header"/>
    <w:basedOn w:val="Normal"/>
    <w:link w:val="EncabezadoCar"/>
    <w:uiPriority w:val="99"/>
    <w:unhideWhenUsed/>
    <w:rsid w:val="00C67043"/>
    <w:pPr>
      <w:tabs>
        <w:tab w:val="center" w:pos="4513"/>
        <w:tab w:val="right" w:pos="9026"/>
      </w:tabs>
      <w:spacing w:after="0" w:line="240" w:lineRule="auto"/>
    </w:pPr>
  </w:style>
  <w:style w:type="character" w:customStyle="1" w:styleId="EncabezadoCar">
    <w:name w:val="Encabezado Car"/>
    <w:link w:val="Encabezado"/>
    <w:uiPriority w:val="99"/>
    <w:rsid w:val="00C67043"/>
    <w:rPr>
      <w:sz w:val="22"/>
      <w:szCs w:val="22"/>
      <w:lang w:eastAsia="en-US"/>
    </w:rPr>
  </w:style>
  <w:style w:type="paragraph" w:styleId="Piedepgina">
    <w:name w:val="footer"/>
    <w:basedOn w:val="Normal"/>
    <w:link w:val="PiedepginaCar"/>
    <w:uiPriority w:val="99"/>
    <w:unhideWhenUsed/>
    <w:rsid w:val="00C67043"/>
    <w:pPr>
      <w:tabs>
        <w:tab w:val="center" w:pos="4513"/>
        <w:tab w:val="right" w:pos="9026"/>
      </w:tabs>
      <w:spacing w:after="0" w:line="240" w:lineRule="auto"/>
    </w:pPr>
  </w:style>
  <w:style w:type="character" w:customStyle="1" w:styleId="PiedepginaCar">
    <w:name w:val="Pie de página Car"/>
    <w:link w:val="Piedepgina"/>
    <w:uiPriority w:val="99"/>
    <w:rsid w:val="00C67043"/>
    <w:rPr>
      <w:sz w:val="22"/>
      <w:szCs w:val="22"/>
      <w:lang w:eastAsia="en-US"/>
    </w:rPr>
  </w:style>
  <w:style w:type="paragraph" w:styleId="Prrafodelista">
    <w:name w:val="List Paragraph"/>
    <w:basedOn w:val="Normal"/>
    <w:link w:val="PrrafodelistaCar"/>
    <w:uiPriority w:val="99"/>
    <w:qFormat/>
    <w:rsid w:val="0081759F"/>
    <w:pPr>
      <w:ind w:left="720"/>
      <w:contextualSpacing/>
    </w:pPr>
    <w:rPr>
      <w:lang w:val="x-none"/>
    </w:rPr>
  </w:style>
  <w:style w:type="paragraph" w:styleId="Subttulo">
    <w:name w:val="Subtitle"/>
    <w:basedOn w:val="Normal"/>
    <w:link w:val="SubttuloCar"/>
    <w:qFormat/>
    <w:rsid w:val="00FF115F"/>
    <w:pPr>
      <w:spacing w:after="0" w:line="240" w:lineRule="auto"/>
    </w:pPr>
    <w:rPr>
      <w:rFonts w:ascii="Arial" w:eastAsia="Times New Roman" w:hAnsi="Arial"/>
      <w:b/>
      <w:bCs/>
      <w:sz w:val="24"/>
      <w:szCs w:val="24"/>
    </w:rPr>
  </w:style>
  <w:style w:type="character" w:customStyle="1" w:styleId="SubttuloCar">
    <w:name w:val="Subtítulo Car"/>
    <w:link w:val="Subttulo"/>
    <w:rsid w:val="00FF115F"/>
    <w:rPr>
      <w:rFonts w:ascii="Arial" w:eastAsia="Times New Roman" w:hAnsi="Arial"/>
      <w:b/>
      <w:bCs/>
      <w:sz w:val="24"/>
      <w:szCs w:val="24"/>
      <w:lang w:eastAsia="en-US"/>
    </w:rPr>
  </w:style>
  <w:style w:type="character" w:styleId="Refdecomentario">
    <w:name w:val="annotation reference"/>
    <w:uiPriority w:val="99"/>
    <w:semiHidden/>
    <w:unhideWhenUsed/>
    <w:rsid w:val="0065398B"/>
    <w:rPr>
      <w:sz w:val="16"/>
      <w:szCs w:val="16"/>
    </w:rPr>
  </w:style>
  <w:style w:type="paragraph" w:styleId="Textocomentario">
    <w:name w:val="annotation text"/>
    <w:basedOn w:val="Normal"/>
    <w:link w:val="TextocomentarioCar"/>
    <w:uiPriority w:val="99"/>
    <w:unhideWhenUsed/>
    <w:rsid w:val="0065398B"/>
    <w:pPr>
      <w:spacing w:line="240" w:lineRule="auto"/>
    </w:pPr>
    <w:rPr>
      <w:sz w:val="20"/>
      <w:szCs w:val="20"/>
    </w:rPr>
  </w:style>
  <w:style w:type="character" w:customStyle="1" w:styleId="TextocomentarioCar">
    <w:name w:val="Texto comentario Car"/>
    <w:link w:val="Textocomentario"/>
    <w:uiPriority w:val="99"/>
    <w:rsid w:val="0065398B"/>
    <w:rPr>
      <w:lang w:eastAsia="en-US"/>
    </w:rPr>
  </w:style>
  <w:style w:type="paragraph" w:styleId="Asuntodelcomentario">
    <w:name w:val="annotation subject"/>
    <w:basedOn w:val="Textocomentario"/>
    <w:next w:val="Textocomentario"/>
    <w:link w:val="AsuntodelcomentarioCar"/>
    <w:uiPriority w:val="99"/>
    <w:semiHidden/>
    <w:unhideWhenUsed/>
    <w:rsid w:val="0065398B"/>
    <w:rPr>
      <w:b/>
      <w:bCs/>
    </w:rPr>
  </w:style>
  <w:style w:type="character" w:customStyle="1" w:styleId="AsuntodelcomentarioCar">
    <w:name w:val="Asunto del comentario Car"/>
    <w:link w:val="Asuntodelcomentario"/>
    <w:uiPriority w:val="99"/>
    <w:semiHidden/>
    <w:rsid w:val="0065398B"/>
    <w:rPr>
      <w:b/>
      <w:bCs/>
      <w:lang w:eastAsia="en-US"/>
    </w:rPr>
  </w:style>
  <w:style w:type="paragraph" w:styleId="Revisin">
    <w:name w:val="Revision"/>
    <w:hidden/>
    <w:uiPriority w:val="99"/>
    <w:semiHidden/>
    <w:rsid w:val="002A560B"/>
    <w:rPr>
      <w:sz w:val="22"/>
      <w:szCs w:val="22"/>
      <w:lang w:val="en-GB" w:eastAsia="en-US"/>
    </w:rPr>
  </w:style>
  <w:style w:type="character" w:customStyle="1" w:styleId="PrrafodelistaCar">
    <w:name w:val="Párrafo de lista Car"/>
    <w:link w:val="Prrafodelista"/>
    <w:uiPriority w:val="99"/>
    <w:rsid w:val="001A379C"/>
    <w:rPr>
      <w:sz w:val="22"/>
      <w:szCs w:val="22"/>
      <w:lang w:eastAsia="en-US"/>
    </w:rPr>
  </w:style>
  <w:style w:type="character" w:customStyle="1" w:styleId="SinespaciadoCar">
    <w:name w:val="Sin espaciado Car"/>
    <w:link w:val="Sinespaciado"/>
    <w:uiPriority w:val="1"/>
    <w:rsid w:val="0079752D"/>
    <w:rPr>
      <w:sz w:val="22"/>
      <w:szCs w:val="22"/>
      <w:lang w:eastAsia="en-US" w:bidi="ar-SA"/>
    </w:rPr>
  </w:style>
  <w:style w:type="paragraph" w:customStyle="1" w:styleId="Default">
    <w:name w:val="Default"/>
    <w:rsid w:val="00D21DDA"/>
    <w:pPr>
      <w:autoSpaceDE w:val="0"/>
      <w:autoSpaceDN w:val="0"/>
      <w:adjustRightInd w:val="0"/>
    </w:pPr>
    <w:rPr>
      <w:rFonts w:ascii="Corpid E1s SCd Light" w:hAnsi="Corpid E1s SCd Light" w:cs="Corpid E1s SCd Light"/>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9B70A9EC9AEFC64D8ED2B1C5400C7692" ma:contentTypeVersion="3" ma:contentTypeDescription="Crear nuevo documento." ma:contentTypeScope="" ma:versionID="ef75bce3175eafc8f2efacf445fc7b80">
  <xsd:schema xmlns:xsd="http://www.w3.org/2001/XMLSchema" xmlns:xs="http://www.w3.org/2001/XMLSchema" xmlns:p="http://schemas.microsoft.com/office/2006/metadata/properties" xmlns:ns2="5cbde1b7-a395-4cf6-b78d-dba248b22154" targetNamespace="http://schemas.microsoft.com/office/2006/metadata/properties" ma:root="true" ma:fieldsID="5bdee4fa6bbe574abbec3f6f9429e90e" ns2:_="">
    <xsd:import namespace="5cbde1b7-a395-4cf6-b78d-dba248b22154"/>
    <xsd:element name="properties">
      <xsd:complexType>
        <xsd:sequence>
          <xsd:element name="documentManagement">
            <xsd:complexType>
              <xsd:all>
                <xsd:element ref="ns2:Formato" minOccurs="0"/>
                <xsd:element ref="ns2:Descripci_x00f3_n" minOccurs="0"/>
                <xsd:element ref="ns2:Fil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e1b7-a395-4cf6-b78d-dba248b22154"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Descripci_x00f3_n" ma:index="9" nillable="true" ma:displayName="Orden" ma:internalName="Descripci_x00f3_n">
      <xsd:simpleType>
        <xsd:restriction base="dms:Text">
          <xsd:maxLength value="255"/>
        </xsd:restriction>
      </xsd:simpleType>
    </xsd:element>
    <xsd:element name="Filtro" ma:index="10" nillable="true" ma:displayName="Filtro" ma:internalName="Filt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tro xmlns="5cbde1b7-a395-4cf6-b78d-dba248b22154">SMS</Filtro>
    <Descripci_x00f3_n xmlns="5cbde1b7-a395-4cf6-b78d-dba248b22154">9</Descripci_x00f3_n>
    <Formato xmlns="5cbde1b7-a395-4cf6-b78d-dba248b22154">/Style%20Library/Images/pdf.svg</Formato>
  </documentManagement>
</p:properties>
</file>

<file path=customXml/itemProps1.xml><?xml version="1.0" encoding="utf-8"?>
<ds:datastoreItem xmlns:ds="http://schemas.openxmlformats.org/officeDocument/2006/customXml" ds:itemID="{B5864D4C-6F03-4567-85AA-FD7DE63DD749}">
  <ds:schemaRefs>
    <ds:schemaRef ds:uri="http://schemas.openxmlformats.org/officeDocument/2006/bibliography"/>
  </ds:schemaRefs>
</ds:datastoreItem>
</file>

<file path=customXml/itemProps2.xml><?xml version="1.0" encoding="utf-8"?>
<ds:datastoreItem xmlns:ds="http://schemas.openxmlformats.org/officeDocument/2006/customXml" ds:itemID="{20C02C8E-FE57-4281-B43C-F3C6DED91E7E}">
  <ds:schemaRefs>
    <ds:schemaRef ds:uri="http://schemas.openxmlformats.org/officeDocument/2006/bibliography"/>
  </ds:schemaRefs>
</ds:datastoreItem>
</file>

<file path=customXml/itemProps3.xml><?xml version="1.0" encoding="utf-8"?>
<ds:datastoreItem xmlns:ds="http://schemas.openxmlformats.org/officeDocument/2006/customXml" ds:itemID="{1FCB6AAF-AD07-455C-A72C-68B23FE08874}"/>
</file>

<file path=customXml/itemProps4.xml><?xml version="1.0" encoding="utf-8"?>
<ds:datastoreItem xmlns:ds="http://schemas.openxmlformats.org/officeDocument/2006/customXml" ds:itemID="{6F58339D-9DB1-474D-906E-0E513D877232}"/>
</file>

<file path=customXml/itemProps5.xml><?xml version="1.0" encoding="utf-8"?>
<ds:datastoreItem xmlns:ds="http://schemas.openxmlformats.org/officeDocument/2006/customXml" ds:itemID="{6389A9BB-281B-449B-8243-E1594ACCD06E}"/>
</file>

<file path=docProps/app.xml><?xml version="1.0" encoding="utf-8"?>
<Properties xmlns="http://schemas.openxmlformats.org/officeDocument/2006/extended-properties" xmlns:vt="http://schemas.openxmlformats.org/officeDocument/2006/docPropsVTypes">
  <Template>Normal</Template>
  <TotalTime>2303</TotalTime>
  <Pages>27</Pages>
  <Words>6970</Words>
  <Characters>38336</Characters>
  <Application>Microsoft Office Word</Application>
  <DocSecurity>0</DocSecurity>
  <Lines>319</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Civil Aviation Authority</Company>
  <LinksUpToDate>false</LinksUpToDate>
  <CharactersWithSpaces>45216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Herramienta de Evaluación de un SMS</dc:title>
  <dc:subject/>
  <dc:creator>sharon.dean</dc:creator>
  <cp:keywords/>
  <cp:lastModifiedBy>Olga Beatriz Martinez Mariño</cp:lastModifiedBy>
  <cp:revision>54</cp:revision>
  <cp:lastPrinted>2018-02-01T19:52:00Z</cp:lastPrinted>
  <dcterms:created xsi:type="dcterms:W3CDTF">2019-06-18T01:15:00Z</dcterms:created>
  <dcterms:modified xsi:type="dcterms:W3CDTF">2019-08-12T20:05:00Z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1438270528</vt:i4>
  </property>
  <property fmtid="{D5CDD505-2E9C-101B-9397-08002B2CF9AE}" pid="3" name="MSIP_Label_3196a3aa-34a9-4b82-9eed-745e5fc3f53e_Enabled">
    <vt:lpwstr>True</vt:lpwstr>
  </property>
  <property fmtid="{D5CDD505-2E9C-101B-9397-08002B2CF9AE}" pid="4" name="MSIP_Label_3196a3aa-34a9-4b82-9eed-745e5fc3f53e_SiteId">
    <vt:lpwstr>c4edd5ba-10c3-4fe3-946a-7c9c446ab8c8</vt:lpwstr>
  </property>
  <property fmtid="{D5CDD505-2E9C-101B-9397-08002B2CF9AE}" pid="5" name="MSIP_Label_3196a3aa-34a9-4b82-9eed-745e5fc3f53e_Owner">
    <vt:lpwstr>Simon.Roberts@caa.co.uk</vt:lpwstr>
  </property>
  <property fmtid="{D5CDD505-2E9C-101B-9397-08002B2CF9AE}" pid="6" name="MSIP_Label_3196a3aa-34a9-4b82-9eed-745e5fc3f53e_SetDate">
    <vt:lpwstr>2019-06-05T23:14:57.0884167Z</vt:lpwstr>
  </property>
  <property fmtid="{D5CDD505-2E9C-101B-9397-08002B2CF9AE}" pid="7" name="MSIP_Label_3196a3aa-34a9-4b82-9eed-745e5fc3f53e_Name">
    <vt:lpwstr>Official</vt:lpwstr>
  </property>
  <property fmtid="{D5CDD505-2E9C-101B-9397-08002B2CF9AE}" pid="8" name="MSIP_Label_3196a3aa-34a9-4b82-9eed-745e5fc3f53e_Application">
    <vt:lpwstr>Microsoft Azure Information Protection</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y fmtid="{D5CDD505-2E9C-101B-9397-08002B2CF9AE}" pid="11" name="ContentTypeId">
    <vt:lpwstr>0x0101009B70A9EC9AEFC64D8ED2B1C5400C7692</vt:lpwstr>
  </property>
</Properties>
</file>